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E22C3B" w:rsidRDefault="0097018A" w:rsidP="00AD64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C4E26">
        <w:rPr>
          <w:rFonts w:ascii="Times New Roman" w:eastAsia="Calibri" w:hAnsi="Times New Roman" w:cs="Times New Roman"/>
          <w:sz w:val="12"/>
          <w:szCs w:val="12"/>
        </w:rPr>
        <w:t xml:space="preserve">. </w:t>
      </w:r>
      <w:r w:rsidR="00AD64D6" w:rsidRPr="00AD64D6">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00AD64D6" w:rsidRPr="00AD64D6">
        <w:rPr>
          <w:rFonts w:ascii="Times New Roman" w:eastAsia="Calibri" w:hAnsi="Times New Roman" w:cs="Times New Roman"/>
          <w:sz w:val="12"/>
          <w:szCs w:val="12"/>
        </w:rPr>
        <w:t>6</w:t>
      </w:r>
      <w:proofErr w:type="gramEnd"/>
      <w:r w:rsidR="00AD64D6" w:rsidRPr="00AD64D6">
        <w:rPr>
          <w:rFonts w:ascii="Times New Roman" w:eastAsia="Calibri" w:hAnsi="Times New Roman" w:cs="Times New Roman"/>
          <w:sz w:val="12"/>
          <w:szCs w:val="12"/>
        </w:rPr>
        <w:t xml:space="preserve">/8к – НУП1/8. ВОЛС на участке </w:t>
      </w:r>
      <w:proofErr w:type="spellStart"/>
      <w:r w:rsidR="00AD64D6" w:rsidRPr="00AD64D6">
        <w:rPr>
          <w:rFonts w:ascii="Times New Roman" w:eastAsia="Calibri" w:hAnsi="Times New Roman" w:cs="Times New Roman"/>
          <w:sz w:val="12"/>
          <w:szCs w:val="12"/>
        </w:rPr>
        <w:t>СУАВиМР</w:t>
      </w:r>
      <w:proofErr w:type="spellEnd"/>
      <w:r w:rsidR="00AD64D6" w:rsidRPr="00AD64D6">
        <w:rPr>
          <w:rFonts w:ascii="Times New Roman" w:eastAsia="Calibri" w:hAnsi="Times New Roman" w:cs="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w:t>
      </w:r>
      <w:r w:rsidR="00AD64D6">
        <w:rPr>
          <w:rFonts w:ascii="Times New Roman" w:eastAsia="Calibri" w:hAnsi="Times New Roman" w:cs="Times New Roman"/>
          <w:sz w:val="12"/>
          <w:szCs w:val="12"/>
        </w:rPr>
        <w:t xml:space="preserve"> от </w:t>
      </w:r>
      <w:r w:rsidR="00AD64D6" w:rsidRPr="00AD64D6">
        <w:rPr>
          <w:rFonts w:ascii="Times New Roman" w:eastAsia="Calibri" w:hAnsi="Times New Roman" w:cs="Times New Roman"/>
          <w:sz w:val="12"/>
          <w:szCs w:val="12"/>
        </w:rPr>
        <w:t>20 мая 2015 года</w:t>
      </w:r>
      <w:r w:rsidR="00AD64D6">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AD64D6">
        <w:rPr>
          <w:rFonts w:ascii="Times New Roman" w:eastAsia="Calibri" w:hAnsi="Times New Roman" w:cs="Times New Roman"/>
          <w:sz w:val="12"/>
          <w:szCs w:val="12"/>
        </w:rPr>
        <w:t>…….</w:t>
      </w:r>
      <w:r w:rsidR="00494734">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AD64D6" w:rsidP="005D2D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D2DEE" w:rsidRPr="005D2DEE">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005D2DEE" w:rsidRPr="005D2DEE">
        <w:rPr>
          <w:rFonts w:ascii="Times New Roman" w:eastAsia="Calibri" w:hAnsi="Times New Roman" w:cs="Times New Roman"/>
          <w:sz w:val="12"/>
          <w:szCs w:val="12"/>
        </w:rPr>
        <w:t>6</w:t>
      </w:r>
      <w:proofErr w:type="gramEnd"/>
      <w:r w:rsidR="005D2DEE" w:rsidRPr="005D2DEE">
        <w:rPr>
          <w:rFonts w:ascii="Times New Roman" w:eastAsia="Calibri" w:hAnsi="Times New Roman" w:cs="Times New Roman"/>
          <w:sz w:val="12"/>
          <w:szCs w:val="12"/>
        </w:rPr>
        <w:t xml:space="preserve">/8к – НУП1/8. ВОЛС на участке </w:t>
      </w:r>
      <w:proofErr w:type="spellStart"/>
      <w:r w:rsidR="005D2DEE" w:rsidRPr="005D2DEE">
        <w:rPr>
          <w:rFonts w:ascii="Times New Roman" w:eastAsia="Calibri" w:hAnsi="Times New Roman" w:cs="Times New Roman"/>
          <w:sz w:val="12"/>
          <w:szCs w:val="12"/>
        </w:rPr>
        <w:t>СУАВиМР</w:t>
      </w:r>
      <w:proofErr w:type="spellEnd"/>
      <w:r w:rsidR="005D2DEE" w:rsidRPr="005D2DEE">
        <w:rPr>
          <w:rFonts w:ascii="Times New Roman" w:eastAsia="Calibri" w:hAnsi="Times New Roman" w:cs="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w:t>
      </w:r>
      <w:r w:rsidR="005D2DEE">
        <w:rPr>
          <w:rFonts w:ascii="Times New Roman" w:eastAsia="Calibri" w:hAnsi="Times New Roman" w:cs="Times New Roman"/>
          <w:sz w:val="12"/>
          <w:szCs w:val="12"/>
        </w:rPr>
        <w:t xml:space="preserve"> от </w:t>
      </w:r>
      <w:r w:rsidR="005D2DEE" w:rsidRPr="005D2DEE">
        <w:rPr>
          <w:rFonts w:ascii="Times New Roman" w:eastAsia="Calibri" w:hAnsi="Times New Roman" w:cs="Times New Roman"/>
          <w:sz w:val="12"/>
          <w:szCs w:val="12"/>
        </w:rPr>
        <w:t>20 мая 2015 года</w:t>
      </w:r>
      <w:r w:rsidR="005D2DEE">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5D2DEE">
        <w:rPr>
          <w:rFonts w:ascii="Times New Roman" w:eastAsia="Calibri" w:hAnsi="Times New Roman" w:cs="Times New Roman"/>
          <w:sz w:val="12"/>
          <w:szCs w:val="12"/>
        </w:rPr>
        <w:t>….</w:t>
      </w:r>
      <w:r w:rsidR="00494734">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5D2DEE" w:rsidP="00474F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74F60" w:rsidRPr="00474F60">
        <w:rPr>
          <w:rFonts w:ascii="Times New Roman" w:eastAsia="Calibri" w:hAnsi="Times New Roman" w:cs="Times New Roman"/>
          <w:sz w:val="12"/>
          <w:szCs w:val="12"/>
        </w:rPr>
        <w:t xml:space="preserve">Заключение о результатах публичных слушаний по проекту планировки и межеванию территории </w:t>
      </w:r>
      <w:r w:rsidR="00474F60">
        <w:rPr>
          <w:rFonts w:ascii="Times New Roman" w:eastAsia="Calibri" w:hAnsi="Times New Roman" w:cs="Times New Roman"/>
          <w:sz w:val="12"/>
          <w:szCs w:val="12"/>
        </w:rPr>
        <w:t xml:space="preserve"> </w:t>
      </w:r>
      <w:r w:rsidR="00474F60" w:rsidRPr="00474F60">
        <w:rPr>
          <w:rFonts w:ascii="Times New Roman" w:eastAsia="Calibri" w:hAnsi="Times New Roman" w:cs="Times New Roman"/>
          <w:sz w:val="12"/>
          <w:szCs w:val="12"/>
        </w:rPr>
        <w:t>для проектирования и строительства объекта «Реконструкция КЛС на участке УС Средняя Волга – НУП</w:t>
      </w:r>
      <w:proofErr w:type="gramStart"/>
      <w:r w:rsidR="00474F60" w:rsidRPr="00474F60">
        <w:rPr>
          <w:rFonts w:ascii="Times New Roman" w:eastAsia="Calibri" w:hAnsi="Times New Roman" w:cs="Times New Roman"/>
          <w:sz w:val="12"/>
          <w:szCs w:val="12"/>
        </w:rPr>
        <w:t>6</w:t>
      </w:r>
      <w:proofErr w:type="gramEnd"/>
      <w:r w:rsidR="00474F60" w:rsidRPr="00474F60">
        <w:rPr>
          <w:rFonts w:ascii="Times New Roman" w:eastAsia="Calibri" w:hAnsi="Times New Roman" w:cs="Times New Roman"/>
          <w:sz w:val="12"/>
          <w:szCs w:val="12"/>
        </w:rPr>
        <w:t xml:space="preserve">/8к – НУП1/8. ВОЛС </w:t>
      </w:r>
      <w:r w:rsidR="00474F60">
        <w:rPr>
          <w:rFonts w:ascii="Times New Roman" w:eastAsia="Calibri" w:hAnsi="Times New Roman" w:cs="Times New Roman"/>
          <w:sz w:val="12"/>
          <w:szCs w:val="12"/>
        </w:rPr>
        <w:t xml:space="preserve"> </w:t>
      </w:r>
      <w:r w:rsidR="00474F60" w:rsidRPr="00474F60">
        <w:rPr>
          <w:rFonts w:ascii="Times New Roman" w:eastAsia="Calibri" w:hAnsi="Times New Roman" w:cs="Times New Roman"/>
          <w:sz w:val="12"/>
          <w:szCs w:val="12"/>
        </w:rPr>
        <w:t xml:space="preserve">на участке </w:t>
      </w:r>
      <w:proofErr w:type="spellStart"/>
      <w:r w:rsidR="00474F60" w:rsidRPr="00474F60">
        <w:rPr>
          <w:rFonts w:ascii="Times New Roman" w:eastAsia="Calibri" w:hAnsi="Times New Roman" w:cs="Times New Roman"/>
          <w:sz w:val="12"/>
          <w:szCs w:val="12"/>
        </w:rPr>
        <w:t>СУАВиМР</w:t>
      </w:r>
      <w:proofErr w:type="spellEnd"/>
      <w:r w:rsidR="00474F60" w:rsidRPr="00474F60">
        <w:rPr>
          <w:rFonts w:ascii="Times New Roman" w:eastAsia="Calibri" w:hAnsi="Times New Roman" w:cs="Times New Roman"/>
          <w:sz w:val="12"/>
          <w:szCs w:val="12"/>
        </w:rPr>
        <w:t xml:space="preserve"> Лопатино-КС-8-Сергиевск» в границах сельского поселения Черновка  муниципального района Сергиевский Самарской области</w:t>
      </w:r>
      <w:r w:rsidR="00474F60">
        <w:rPr>
          <w:rFonts w:ascii="Times New Roman" w:eastAsia="Calibri" w:hAnsi="Times New Roman" w:cs="Times New Roman"/>
          <w:sz w:val="12"/>
          <w:szCs w:val="12"/>
        </w:rPr>
        <w:t xml:space="preserve"> от </w:t>
      </w:r>
      <w:r w:rsidR="00474F60" w:rsidRPr="00474F60">
        <w:rPr>
          <w:rFonts w:ascii="Times New Roman" w:eastAsia="Calibri" w:hAnsi="Times New Roman" w:cs="Times New Roman"/>
          <w:sz w:val="12"/>
          <w:szCs w:val="12"/>
        </w:rPr>
        <w:t>20 мая 2015 года</w:t>
      </w:r>
      <w:r w:rsidR="00474F60">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474F60">
        <w:rPr>
          <w:rFonts w:ascii="Times New Roman" w:eastAsia="Calibri" w:hAnsi="Times New Roman" w:cs="Times New Roman"/>
          <w:sz w:val="12"/>
          <w:szCs w:val="12"/>
        </w:rPr>
        <w:t>………..</w:t>
      </w:r>
      <w:r w:rsidR="00494734">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0F71C7" w:rsidP="000F71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Постановление администрации муниципального района Сергиевский Самарской области</w:t>
      </w:r>
    </w:p>
    <w:p w:rsidR="00E22C3B" w:rsidRDefault="000F71C7" w:rsidP="00D45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№662 от 13 мая 2015г. «</w:t>
      </w:r>
      <w:r w:rsidR="00D4584C" w:rsidRPr="00D4584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№1473 от 20.12.2013 г. «Об утверждении муниципальной программы «Переселение граждан из аварийного жилищного фонда</w:t>
      </w:r>
      <w:r w:rsidR="00D4584C">
        <w:rPr>
          <w:rFonts w:ascii="Times New Roman" w:eastAsia="Calibri" w:hAnsi="Times New Roman" w:cs="Times New Roman"/>
          <w:sz w:val="12"/>
          <w:szCs w:val="12"/>
        </w:rPr>
        <w:t xml:space="preserve"> </w:t>
      </w:r>
      <w:r w:rsidR="00D4584C" w:rsidRPr="00D4584C">
        <w:rPr>
          <w:rFonts w:ascii="Times New Roman" w:eastAsia="Calibri" w:hAnsi="Times New Roman" w:cs="Times New Roman"/>
          <w:sz w:val="12"/>
          <w:szCs w:val="12"/>
        </w:rPr>
        <w:t>на территории муниципального района Сергиевский Самарской области» на 2014-2017 годы»</w:t>
      </w:r>
      <w:r w:rsidR="00D4584C">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D4584C">
        <w:rPr>
          <w:rFonts w:ascii="Times New Roman" w:eastAsia="Calibri" w:hAnsi="Times New Roman" w:cs="Times New Roman"/>
          <w:sz w:val="12"/>
          <w:szCs w:val="12"/>
        </w:rPr>
        <w:t>…………………………………….</w:t>
      </w:r>
      <w:r w:rsidR="00494734">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0F71C7" w:rsidRPr="000F71C7" w:rsidRDefault="000F71C7" w:rsidP="000F71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F71C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0F71C7" w:rsidRPr="000F71C7" w:rsidRDefault="000F71C7" w:rsidP="00B31E3C">
      <w:pPr>
        <w:tabs>
          <w:tab w:val="left" w:pos="284"/>
        </w:tabs>
        <w:spacing w:after="0" w:line="240" w:lineRule="auto"/>
        <w:jc w:val="both"/>
        <w:rPr>
          <w:rFonts w:ascii="Times New Roman" w:eastAsia="Calibri" w:hAnsi="Times New Roman" w:cs="Times New Roman"/>
          <w:sz w:val="12"/>
          <w:szCs w:val="12"/>
        </w:rPr>
      </w:pPr>
      <w:r w:rsidRPr="000F71C7">
        <w:rPr>
          <w:rFonts w:ascii="Times New Roman" w:eastAsia="Calibri" w:hAnsi="Times New Roman" w:cs="Times New Roman"/>
          <w:sz w:val="12"/>
          <w:szCs w:val="12"/>
        </w:rPr>
        <w:t>№66</w:t>
      </w:r>
      <w:r>
        <w:rPr>
          <w:rFonts w:ascii="Times New Roman" w:eastAsia="Calibri" w:hAnsi="Times New Roman" w:cs="Times New Roman"/>
          <w:sz w:val="12"/>
          <w:szCs w:val="12"/>
        </w:rPr>
        <w:t>4</w:t>
      </w:r>
      <w:r w:rsidRPr="000F71C7">
        <w:rPr>
          <w:rFonts w:ascii="Times New Roman" w:eastAsia="Calibri" w:hAnsi="Times New Roman" w:cs="Times New Roman"/>
          <w:sz w:val="12"/>
          <w:szCs w:val="12"/>
        </w:rPr>
        <w:t xml:space="preserve"> от 13 мая 2015г. «</w:t>
      </w:r>
      <w:r w:rsidR="00B31E3C" w:rsidRPr="00B31E3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336 от 08.04.2013г. «Об утверждении Порядка предоставления в 2013-2015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r w:rsidR="00B31E3C">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B31E3C">
        <w:rPr>
          <w:rFonts w:ascii="Times New Roman" w:eastAsia="Calibri" w:hAnsi="Times New Roman" w:cs="Times New Roman"/>
          <w:sz w:val="12"/>
          <w:szCs w:val="12"/>
        </w:rPr>
        <w:t>………………………..</w:t>
      </w:r>
      <w:r w:rsidR="00494734">
        <w:rPr>
          <w:rFonts w:ascii="Times New Roman" w:eastAsia="Calibri" w:hAnsi="Times New Roman" w:cs="Times New Roman"/>
          <w:sz w:val="12"/>
          <w:szCs w:val="12"/>
        </w:rPr>
        <w:t>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A9746E" w:rsidRPr="00A9746E" w:rsidRDefault="00A9746E" w:rsidP="00A97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Распоряжение</w:t>
      </w:r>
      <w:r w:rsidRPr="00A9746E">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A9746E" w:rsidRPr="00A9746E" w:rsidRDefault="00A9746E" w:rsidP="00A9746E">
      <w:pPr>
        <w:tabs>
          <w:tab w:val="left" w:pos="284"/>
        </w:tabs>
        <w:spacing w:after="0" w:line="240" w:lineRule="auto"/>
        <w:jc w:val="both"/>
        <w:rPr>
          <w:rFonts w:ascii="Times New Roman" w:eastAsia="Calibri" w:hAnsi="Times New Roman" w:cs="Times New Roman"/>
          <w:sz w:val="12"/>
          <w:szCs w:val="12"/>
        </w:rPr>
      </w:pPr>
      <w:r w:rsidRPr="00A9746E">
        <w:rPr>
          <w:rFonts w:ascii="Times New Roman" w:eastAsia="Calibri" w:hAnsi="Times New Roman" w:cs="Times New Roman"/>
          <w:sz w:val="12"/>
          <w:szCs w:val="12"/>
        </w:rPr>
        <w:t>№</w:t>
      </w:r>
      <w:r>
        <w:rPr>
          <w:rFonts w:ascii="Times New Roman" w:eastAsia="Calibri" w:hAnsi="Times New Roman" w:cs="Times New Roman"/>
          <w:sz w:val="12"/>
          <w:szCs w:val="12"/>
        </w:rPr>
        <w:t>2032-р</w:t>
      </w:r>
      <w:r w:rsidRPr="00A9746E">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7</w:t>
      </w:r>
      <w:r w:rsidRPr="00A9746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w:t>
      </w:r>
      <w:r w:rsidRPr="00A9746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4</w:t>
      </w:r>
      <w:r w:rsidRPr="00A9746E">
        <w:rPr>
          <w:rFonts w:ascii="Times New Roman" w:eastAsia="Calibri" w:hAnsi="Times New Roman" w:cs="Times New Roman"/>
          <w:sz w:val="12"/>
          <w:szCs w:val="12"/>
        </w:rPr>
        <w:t>г. «О выставлении на аукционы по продаже в собственность земельных участков, с разрешенным использованием: для объекта «Малоэтажная жилая застройка п. Сургут»</w:t>
      </w:r>
      <w:r>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Pr>
          <w:rFonts w:ascii="Times New Roman" w:eastAsia="Calibri" w:hAnsi="Times New Roman" w:cs="Times New Roman"/>
          <w:sz w:val="12"/>
          <w:szCs w:val="12"/>
        </w:rPr>
        <w:t>………………………………………..</w:t>
      </w:r>
      <w:r w:rsidR="00494734">
        <w:rPr>
          <w:rFonts w:ascii="Times New Roman" w:eastAsia="Calibri" w:hAnsi="Times New Roman" w:cs="Times New Roman"/>
          <w:sz w:val="12"/>
          <w:szCs w:val="12"/>
        </w:rPr>
        <w:t>11</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A9746E" w:rsidP="007D1E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7D1EC3" w:rsidRPr="007D1EC3">
        <w:rPr>
          <w:rFonts w:ascii="Times New Roman" w:eastAsia="Calibri" w:hAnsi="Times New Roman" w:cs="Times New Roman"/>
          <w:sz w:val="12"/>
          <w:szCs w:val="12"/>
        </w:rPr>
        <w:t>Информационное сообщение о проведен</w:t>
      </w:r>
      <w:proofErr w:type="gramStart"/>
      <w:r w:rsidR="007D1EC3" w:rsidRPr="007D1EC3">
        <w:rPr>
          <w:rFonts w:ascii="Times New Roman" w:eastAsia="Calibri" w:hAnsi="Times New Roman" w:cs="Times New Roman"/>
          <w:sz w:val="12"/>
          <w:szCs w:val="12"/>
        </w:rPr>
        <w:t>ии ау</w:t>
      </w:r>
      <w:proofErr w:type="gramEnd"/>
      <w:r w:rsidR="007D1EC3" w:rsidRPr="007D1EC3">
        <w:rPr>
          <w:rFonts w:ascii="Times New Roman" w:eastAsia="Calibri" w:hAnsi="Times New Roman" w:cs="Times New Roman"/>
          <w:sz w:val="12"/>
          <w:szCs w:val="12"/>
        </w:rPr>
        <w:t>кционов</w:t>
      </w:r>
      <w:r w:rsidR="007D1EC3">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7D1EC3">
        <w:rPr>
          <w:rFonts w:ascii="Times New Roman" w:eastAsia="Calibri" w:hAnsi="Times New Roman" w:cs="Times New Roman"/>
          <w:sz w:val="12"/>
          <w:szCs w:val="12"/>
        </w:rPr>
        <w:t>……………………………..</w:t>
      </w:r>
      <w:r w:rsidR="00494734">
        <w:rPr>
          <w:rFonts w:ascii="Times New Roman" w:eastAsia="Calibri" w:hAnsi="Times New Roman" w:cs="Times New Roman"/>
          <w:sz w:val="12"/>
          <w:szCs w:val="12"/>
        </w:rPr>
        <w:t>12</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71231C" w:rsidRPr="0071231C" w:rsidRDefault="007D1EC3" w:rsidP="007123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71231C" w:rsidRPr="0071231C">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E22C3B" w:rsidRDefault="0071231C" w:rsidP="00893FFC">
      <w:pPr>
        <w:tabs>
          <w:tab w:val="left" w:pos="284"/>
        </w:tabs>
        <w:spacing w:after="0" w:line="240" w:lineRule="auto"/>
        <w:jc w:val="both"/>
        <w:rPr>
          <w:rFonts w:ascii="Times New Roman" w:eastAsia="Calibri" w:hAnsi="Times New Roman" w:cs="Times New Roman"/>
          <w:sz w:val="12"/>
          <w:szCs w:val="12"/>
        </w:rPr>
      </w:pPr>
      <w:r w:rsidRPr="0071231C">
        <w:rPr>
          <w:rFonts w:ascii="Times New Roman" w:eastAsia="Calibri" w:hAnsi="Times New Roman" w:cs="Times New Roman"/>
          <w:sz w:val="12"/>
          <w:szCs w:val="12"/>
        </w:rPr>
        <w:t>№</w:t>
      </w:r>
      <w:r>
        <w:rPr>
          <w:rFonts w:ascii="Times New Roman" w:eastAsia="Calibri" w:hAnsi="Times New Roman" w:cs="Times New Roman"/>
          <w:sz w:val="12"/>
          <w:szCs w:val="12"/>
        </w:rPr>
        <w:t>466</w:t>
      </w:r>
      <w:r w:rsidRPr="0071231C">
        <w:rPr>
          <w:rFonts w:ascii="Times New Roman" w:eastAsia="Calibri" w:hAnsi="Times New Roman" w:cs="Times New Roman"/>
          <w:sz w:val="12"/>
          <w:szCs w:val="12"/>
        </w:rPr>
        <w:t>-р</w:t>
      </w:r>
      <w:r>
        <w:rPr>
          <w:rFonts w:ascii="Times New Roman" w:eastAsia="Calibri" w:hAnsi="Times New Roman" w:cs="Times New Roman"/>
          <w:sz w:val="12"/>
          <w:szCs w:val="12"/>
        </w:rPr>
        <w:t xml:space="preserve"> от 31</w:t>
      </w:r>
      <w:r w:rsidRPr="0071231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71231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71231C">
        <w:rPr>
          <w:rFonts w:ascii="Times New Roman" w:eastAsia="Calibri" w:hAnsi="Times New Roman" w:cs="Times New Roman"/>
          <w:sz w:val="12"/>
          <w:szCs w:val="12"/>
        </w:rPr>
        <w:t>г. «О выставлении на аукционы земельных участков, предназначенных для ведения личного подсобного хозяйства</w:t>
      </w:r>
      <w:r>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Pr>
          <w:rFonts w:ascii="Times New Roman" w:eastAsia="Calibri" w:hAnsi="Times New Roman" w:cs="Times New Roman"/>
          <w:sz w:val="12"/>
          <w:szCs w:val="12"/>
        </w:rPr>
        <w:t>…</w:t>
      </w:r>
      <w:r w:rsidR="00494734">
        <w:rPr>
          <w:rFonts w:ascii="Times New Roman" w:eastAsia="Calibri" w:hAnsi="Times New Roman" w:cs="Times New Roman"/>
          <w:sz w:val="12"/>
          <w:szCs w:val="12"/>
        </w:rPr>
        <w:t>12</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E22C3B" w:rsidRDefault="0071231C" w:rsidP="00291E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291EEA" w:rsidRPr="00291EEA">
        <w:rPr>
          <w:rFonts w:ascii="Times New Roman" w:eastAsia="Calibri" w:hAnsi="Times New Roman" w:cs="Times New Roman"/>
          <w:sz w:val="12"/>
          <w:szCs w:val="12"/>
        </w:rPr>
        <w:t>Информационное сообщение о проведен</w:t>
      </w:r>
      <w:proofErr w:type="gramStart"/>
      <w:r w:rsidR="00291EEA" w:rsidRPr="00291EEA">
        <w:rPr>
          <w:rFonts w:ascii="Times New Roman" w:eastAsia="Calibri" w:hAnsi="Times New Roman" w:cs="Times New Roman"/>
          <w:sz w:val="12"/>
          <w:szCs w:val="12"/>
        </w:rPr>
        <w:t>ии ау</w:t>
      </w:r>
      <w:proofErr w:type="gramEnd"/>
      <w:r w:rsidR="00291EEA" w:rsidRPr="00291EEA">
        <w:rPr>
          <w:rFonts w:ascii="Times New Roman" w:eastAsia="Calibri" w:hAnsi="Times New Roman" w:cs="Times New Roman"/>
          <w:sz w:val="12"/>
          <w:szCs w:val="12"/>
        </w:rPr>
        <w:t>кционов</w:t>
      </w:r>
      <w:r w:rsidR="00291EEA">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sidR="00291EEA">
        <w:rPr>
          <w:rFonts w:ascii="Times New Roman" w:eastAsia="Calibri" w:hAnsi="Times New Roman" w:cs="Times New Roman"/>
          <w:sz w:val="12"/>
          <w:szCs w:val="12"/>
        </w:rPr>
        <w:t>……………………………..</w:t>
      </w:r>
      <w:r w:rsidR="00494734">
        <w:rPr>
          <w:rFonts w:ascii="Times New Roman" w:eastAsia="Calibri" w:hAnsi="Times New Roman" w:cs="Times New Roman"/>
          <w:sz w:val="12"/>
          <w:szCs w:val="12"/>
        </w:rPr>
        <w:t>12</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4004BD" w:rsidRPr="004004BD" w:rsidRDefault="00291EEA" w:rsidP="004004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4004BD" w:rsidRPr="004004BD">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E22C3B" w:rsidRDefault="004004BD" w:rsidP="00893FFC">
      <w:pPr>
        <w:tabs>
          <w:tab w:val="left" w:pos="284"/>
        </w:tabs>
        <w:spacing w:after="0" w:line="240" w:lineRule="auto"/>
        <w:jc w:val="both"/>
        <w:rPr>
          <w:rFonts w:ascii="Times New Roman" w:eastAsia="Calibri" w:hAnsi="Times New Roman" w:cs="Times New Roman"/>
          <w:sz w:val="12"/>
          <w:szCs w:val="12"/>
        </w:rPr>
      </w:pPr>
      <w:r w:rsidRPr="004004BD">
        <w:rPr>
          <w:rFonts w:ascii="Times New Roman" w:eastAsia="Calibri" w:hAnsi="Times New Roman" w:cs="Times New Roman"/>
          <w:sz w:val="12"/>
          <w:szCs w:val="12"/>
        </w:rPr>
        <w:t>№46</w:t>
      </w:r>
      <w:r>
        <w:rPr>
          <w:rFonts w:ascii="Times New Roman" w:eastAsia="Calibri" w:hAnsi="Times New Roman" w:cs="Times New Roman"/>
          <w:sz w:val="12"/>
          <w:szCs w:val="12"/>
        </w:rPr>
        <w:t>7</w:t>
      </w:r>
      <w:r w:rsidRPr="004004BD">
        <w:rPr>
          <w:rFonts w:ascii="Times New Roman" w:eastAsia="Calibri" w:hAnsi="Times New Roman" w:cs="Times New Roman"/>
          <w:sz w:val="12"/>
          <w:szCs w:val="12"/>
        </w:rPr>
        <w:t>-р от 31 марта 2015г. «О выставлении на аукционы земельных участков, предназначенных для ведения личного подсобного хозяйства</w:t>
      </w:r>
      <w:r>
        <w:rPr>
          <w:rFonts w:ascii="Times New Roman" w:eastAsia="Calibri" w:hAnsi="Times New Roman" w:cs="Times New Roman"/>
          <w:sz w:val="12"/>
          <w:szCs w:val="12"/>
        </w:rPr>
        <w:t>»</w:t>
      </w:r>
      <w:r w:rsidR="006F4279">
        <w:rPr>
          <w:rFonts w:ascii="Times New Roman" w:eastAsia="Calibri" w:hAnsi="Times New Roman" w:cs="Times New Roman"/>
          <w:sz w:val="12"/>
          <w:szCs w:val="12"/>
        </w:rPr>
        <w:t>…………………………………………………………………………………………………………………………………………………..</w:t>
      </w:r>
      <w:r>
        <w:rPr>
          <w:rFonts w:ascii="Times New Roman" w:eastAsia="Calibri" w:hAnsi="Times New Roman" w:cs="Times New Roman"/>
          <w:sz w:val="12"/>
          <w:szCs w:val="12"/>
        </w:rPr>
        <w:t>….</w:t>
      </w:r>
      <w:r w:rsidR="00494734">
        <w:rPr>
          <w:rFonts w:ascii="Times New Roman" w:eastAsia="Calibri" w:hAnsi="Times New Roman" w:cs="Times New Roman"/>
          <w:sz w:val="12"/>
          <w:szCs w:val="12"/>
        </w:rPr>
        <w:t>14</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4004BD" w:rsidP="00BE6F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BE6F52" w:rsidRPr="00BE6F52">
        <w:rPr>
          <w:rFonts w:ascii="Times New Roman" w:eastAsia="Calibri" w:hAnsi="Times New Roman" w:cs="Times New Roman"/>
          <w:sz w:val="12"/>
          <w:szCs w:val="12"/>
        </w:rPr>
        <w:t>Информационное сообщение о проведен</w:t>
      </w:r>
      <w:proofErr w:type="gramStart"/>
      <w:r w:rsidR="00BE6F52" w:rsidRPr="00BE6F52">
        <w:rPr>
          <w:rFonts w:ascii="Times New Roman" w:eastAsia="Calibri" w:hAnsi="Times New Roman" w:cs="Times New Roman"/>
          <w:sz w:val="12"/>
          <w:szCs w:val="12"/>
        </w:rPr>
        <w:t>ии ау</w:t>
      </w:r>
      <w:proofErr w:type="gramEnd"/>
      <w:r w:rsidR="00BE6F52" w:rsidRPr="00BE6F52">
        <w:rPr>
          <w:rFonts w:ascii="Times New Roman" w:eastAsia="Calibri" w:hAnsi="Times New Roman" w:cs="Times New Roman"/>
          <w:sz w:val="12"/>
          <w:szCs w:val="12"/>
        </w:rPr>
        <w:t>кционов</w:t>
      </w:r>
      <w:r w:rsidR="00BE6F52">
        <w:rPr>
          <w:rFonts w:ascii="Times New Roman" w:eastAsia="Calibri" w:hAnsi="Times New Roman" w:cs="Times New Roman"/>
          <w:sz w:val="12"/>
          <w:szCs w:val="12"/>
        </w:rPr>
        <w:t>…………………………</w:t>
      </w:r>
      <w:r w:rsidR="00746433">
        <w:rPr>
          <w:rFonts w:ascii="Times New Roman" w:eastAsia="Calibri" w:hAnsi="Times New Roman" w:cs="Times New Roman"/>
          <w:sz w:val="12"/>
          <w:szCs w:val="12"/>
        </w:rPr>
        <w:t>………………………</w:t>
      </w:r>
      <w:r w:rsidR="00BE6F52">
        <w:rPr>
          <w:rFonts w:ascii="Times New Roman" w:eastAsia="Calibri" w:hAnsi="Times New Roman" w:cs="Times New Roman"/>
          <w:sz w:val="12"/>
          <w:szCs w:val="12"/>
        </w:rPr>
        <w:t>……………………………………….</w:t>
      </w:r>
      <w:r w:rsidR="00494734">
        <w:rPr>
          <w:rFonts w:ascii="Times New Roman" w:eastAsia="Calibri" w:hAnsi="Times New Roman" w:cs="Times New Roman"/>
          <w:sz w:val="12"/>
          <w:szCs w:val="12"/>
        </w:rPr>
        <w:t>14</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020412" w:rsidRPr="00020412" w:rsidRDefault="0021048D" w:rsidP="000204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020412" w:rsidRPr="0002041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9658F5" w:rsidRDefault="00020412" w:rsidP="000204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№686</w:t>
      </w:r>
      <w:r w:rsidRPr="00020412">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5</w:t>
      </w:r>
      <w:r w:rsidRPr="00020412">
        <w:rPr>
          <w:rFonts w:ascii="Times New Roman" w:eastAsia="Calibri" w:hAnsi="Times New Roman" w:cs="Times New Roman"/>
          <w:sz w:val="12"/>
          <w:szCs w:val="12"/>
        </w:rPr>
        <w:t xml:space="preserve"> мая 2015г. «</w:t>
      </w:r>
      <w:r w:rsidR="003A4DBE" w:rsidRPr="003A4DBE">
        <w:rPr>
          <w:rFonts w:ascii="Times New Roman" w:eastAsia="Calibri" w:hAnsi="Times New Roman" w:cs="Times New Roman"/>
          <w:sz w:val="12"/>
          <w:szCs w:val="12"/>
        </w:rPr>
        <w:t>Об утверждении Положения о Реестре муниципальных услуг муниципального района Сергиевский</w:t>
      </w:r>
      <w:r w:rsidR="003A4DBE">
        <w:rPr>
          <w:rFonts w:ascii="Times New Roman" w:eastAsia="Calibri" w:hAnsi="Times New Roman" w:cs="Times New Roman"/>
          <w:sz w:val="12"/>
          <w:szCs w:val="12"/>
        </w:rPr>
        <w:t>»…</w:t>
      </w:r>
      <w:r w:rsidR="00746433">
        <w:rPr>
          <w:rFonts w:ascii="Times New Roman" w:eastAsia="Calibri" w:hAnsi="Times New Roman" w:cs="Times New Roman"/>
          <w:sz w:val="12"/>
          <w:szCs w:val="12"/>
        </w:rPr>
        <w:t>……..</w:t>
      </w:r>
      <w:r w:rsidR="003A4DBE">
        <w:rPr>
          <w:rFonts w:ascii="Times New Roman" w:eastAsia="Calibri" w:hAnsi="Times New Roman" w:cs="Times New Roman"/>
          <w:sz w:val="12"/>
          <w:szCs w:val="12"/>
        </w:rPr>
        <w:t>…………..</w:t>
      </w:r>
      <w:r w:rsidR="00494734">
        <w:rPr>
          <w:rFonts w:ascii="Times New Roman" w:eastAsia="Calibri" w:hAnsi="Times New Roman" w:cs="Times New Roman"/>
          <w:sz w:val="12"/>
          <w:szCs w:val="12"/>
        </w:rPr>
        <w:t>15</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85162C" w:rsidRPr="0085162C" w:rsidRDefault="003A4DBE" w:rsidP="008516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85162C" w:rsidRPr="0085162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9658F5" w:rsidRDefault="0085162C" w:rsidP="0085162C">
      <w:pPr>
        <w:tabs>
          <w:tab w:val="left" w:pos="284"/>
        </w:tabs>
        <w:spacing w:after="0" w:line="240" w:lineRule="auto"/>
        <w:jc w:val="both"/>
        <w:rPr>
          <w:rFonts w:ascii="Times New Roman" w:eastAsia="Calibri" w:hAnsi="Times New Roman" w:cs="Times New Roman"/>
          <w:sz w:val="12"/>
          <w:szCs w:val="12"/>
        </w:rPr>
      </w:pPr>
      <w:r w:rsidRPr="0085162C">
        <w:rPr>
          <w:rFonts w:ascii="Times New Roman" w:eastAsia="Calibri" w:hAnsi="Times New Roman" w:cs="Times New Roman"/>
          <w:sz w:val="12"/>
          <w:szCs w:val="12"/>
        </w:rPr>
        <w:t>№6</w:t>
      </w:r>
      <w:r>
        <w:rPr>
          <w:rFonts w:ascii="Times New Roman" w:eastAsia="Calibri" w:hAnsi="Times New Roman" w:cs="Times New Roman"/>
          <w:sz w:val="12"/>
          <w:szCs w:val="12"/>
        </w:rPr>
        <w:t>91</w:t>
      </w:r>
      <w:r w:rsidRPr="0085162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8</w:t>
      </w:r>
      <w:r w:rsidRPr="0085162C">
        <w:rPr>
          <w:rFonts w:ascii="Times New Roman" w:eastAsia="Calibri" w:hAnsi="Times New Roman" w:cs="Times New Roman"/>
          <w:sz w:val="12"/>
          <w:szCs w:val="12"/>
        </w:rPr>
        <w:t xml:space="preserve"> мая 2015г. «О внесении изменений в постановление администрации муниципального района Сергиевский № 590 от 19.05.2014г.</w:t>
      </w:r>
      <w:r>
        <w:rPr>
          <w:rFonts w:ascii="Times New Roman" w:eastAsia="Calibri" w:hAnsi="Times New Roman" w:cs="Times New Roman"/>
          <w:sz w:val="12"/>
          <w:szCs w:val="12"/>
        </w:rPr>
        <w:t xml:space="preserve"> </w:t>
      </w:r>
      <w:r w:rsidRPr="0085162C">
        <w:rPr>
          <w:rFonts w:ascii="Times New Roman" w:eastAsia="Calibri" w:hAnsi="Times New Roman" w:cs="Times New Roman"/>
          <w:sz w:val="12"/>
          <w:szCs w:val="12"/>
        </w:rPr>
        <w:t>«Об утверждении Реестра муниципальных услуг муниципального района Сергиевский»</w:t>
      </w:r>
      <w:r>
        <w:rPr>
          <w:rFonts w:ascii="Times New Roman" w:eastAsia="Calibri" w:hAnsi="Times New Roman" w:cs="Times New Roman"/>
          <w:sz w:val="12"/>
          <w:szCs w:val="12"/>
        </w:rPr>
        <w:t>……………………………………</w:t>
      </w:r>
      <w:r w:rsidR="00746433">
        <w:rPr>
          <w:rFonts w:ascii="Times New Roman" w:eastAsia="Calibri" w:hAnsi="Times New Roman" w:cs="Times New Roman"/>
          <w:sz w:val="12"/>
          <w:szCs w:val="12"/>
        </w:rPr>
        <w:t>………………...</w:t>
      </w:r>
      <w:r>
        <w:rPr>
          <w:rFonts w:ascii="Times New Roman" w:eastAsia="Calibri" w:hAnsi="Times New Roman" w:cs="Times New Roman"/>
          <w:sz w:val="12"/>
          <w:szCs w:val="12"/>
        </w:rPr>
        <w:t>……………</w:t>
      </w:r>
      <w:r w:rsidR="00494734">
        <w:rPr>
          <w:rFonts w:ascii="Times New Roman" w:eastAsia="Calibri" w:hAnsi="Times New Roman" w:cs="Times New Roman"/>
          <w:sz w:val="12"/>
          <w:szCs w:val="12"/>
        </w:rPr>
        <w:t>16</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6A6B10" w:rsidRPr="006A6B10" w:rsidRDefault="00D97C8D" w:rsidP="006A6B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6A6B10" w:rsidRPr="006A6B10">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9658F5" w:rsidRDefault="006A6B10" w:rsidP="006A6B10">
      <w:pPr>
        <w:tabs>
          <w:tab w:val="left" w:pos="284"/>
        </w:tabs>
        <w:spacing w:after="0" w:line="240" w:lineRule="auto"/>
        <w:jc w:val="both"/>
        <w:rPr>
          <w:rFonts w:ascii="Times New Roman" w:eastAsia="Calibri" w:hAnsi="Times New Roman" w:cs="Times New Roman"/>
          <w:sz w:val="12"/>
          <w:szCs w:val="12"/>
        </w:rPr>
      </w:pPr>
      <w:r w:rsidRPr="006A6B10">
        <w:rPr>
          <w:rFonts w:ascii="Times New Roman" w:eastAsia="Calibri" w:hAnsi="Times New Roman" w:cs="Times New Roman"/>
          <w:sz w:val="12"/>
          <w:szCs w:val="12"/>
        </w:rPr>
        <w:t>№69</w:t>
      </w:r>
      <w:r>
        <w:rPr>
          <w:rFonts w:ascii="Times New Roman" w:eastAsia="Calibri" w:hAnsi="Times New Roman" w:cs="Times New Roman"/>
          <w:sz w:val="12"/>
          <w:szCs w:val="12"/>
        </w:rPr>
        <w:t>6</w:t>
      </w:r>
      <w:r w:rsidRPr="006A6B10">
        <w:rPr>
          <w:rFonts w:ascii="Times New Roman" w:eastAsia="Calibri" w:hAnsi="Times New Roman" w:cs="Times New Roman"/>
          <w:sz w:val="12"/>
          <w:szCs w:val="12"/>
        </w:rPr>
        <w:t xml:space="preserve"> от 18 мая 2015г. «</w:t>
      </w:r>
      <w:r w:rsidR="006A780F" w:rsidRPr="006A780F">
        <w:rPr>
          <w:rFonts w:ascii="Times New Roman" w:eastAsia="Calibri" w:hAnsi="Times New Roman" w:cs="Times New Roman"/>
          <w:sz w:val="12"/>
          <w:szCs w:val="12"/>
        </w:rPr>
        <w:t>О проведении в 2015 году смотра – конкурса среди сельскохозяйственных товаропроизводителей и организаций АПК муниципального района Сергиевский «Сельскохозяйственные товаропроизводители и предприятия АПК высокой культуры земледелия»</w:t>
      </w:r>
      <w:r w:rsidR="00746433">
        <w:rPr>
          <w:rFonts w:ascii="Times New Roman" w:eastAsia="Calibri" w:hAnsi="Times New Roman" w:cs="Times New Roman"/>
          <w:sz w:val="12"/>
          <w:szCs w:val="12"/>
        </w:rPr>
        <w:t>….</w:t>
      </w:r>
      <w:r w:rsidR="006A780F">
        <w:rPr>
          <w:rFonts w:ascii="Times New Roman" w:eastAsia="Calibri" w:hAnsi="Times New Roman" w:cs="Times New Roman"/>
          <w:sz w:val="12"/>
          <w:szCs w:val="12"/>
        </w:rPr>
        <w:t>…..</w:t>
      </w:r>
      <w:r w:rsidR="00494734">
        <w:rPr>
          <w:rFonts w:ascii="Times New Roman" w:eastAsia="Calibri" w:hAnsi="Times New Roman" w:cs="Times New Roman"/>
          <w:sz w:val="12"/>
          <w:szCs w:val="12"/>
        </w:rPr>
        <w:t>16</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703573" w:rsidRPr="00703573" w:rsidRDefault="006A780F" w:rsidP="007035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703573" w:rsidRPr="00703573">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9658F5" w:rsidRDefault="00703573" w:rsidP="005434E9">
      <w:pPr>
        <w:tabs>
          <w:tab w:val="left" w:pos="284"/>
        </w:tabs>
        <w:spacing w:after="0" w:line="240" w:lineRule="auto"/>
        <w:jc w:val="both"/>
        <w:rPr>
          <w:rFonts w:ascii="Times New Roman" w:eastAsia="Calibri" w:hAnsi="Times New Roman" w:cs="Times New Roman"/>
          <w:sz w:val="12"/>
          <w:szCs w:val="12"/>
        </w:rPr>
      </w:pPr>
      <w:r w:rsidRPr="00703573">
        <w:rPr>
          <w:rFonts w:ascii="Times New Roman" w:eastAsia="Calibri" w:hAnsi="Times New Roman" w:cs="Times New Roman"/>
          <w:sz w:val="12"/>
          <w:szCs w:val="12"/>
        </w:rPr>
        <w:t>№</w:t>
      </w:r>
      <w:r>
        <w:rPr>
          <w:rFonts w:ascii="Times New Roman" w:eastAsia="Calibri" w:hAnsi="Times New Roman" w:cs="Times New Roman"/>
          <w:sz w:val="12"/>
          <w:szCs w:val="12"/>
        </w:rPr>
        <w:t>692</w:t>
      </w:r>
      <w:r w:rsidRPr="00703573">
        <w:rPr>
          <w:rFonts w:ascii="Times New Roman" w:eastAsia="Calibri" w:hAnsi="Times New Roman" w:cs="Times New Roman"/>
          <w:sz w:val="12"/>
          <w:szCs w:val="12"/>
        </w:rPr>
        <w:t xml:space="preserve">р от </w:t>
      </w:r>
      <w:r>
        <w:rPr>
          <w:rFonts w:ascii="Times New Roman" w:eastAsia="Calibri" w:hAnsi="Times New Roman" w:cs="Times New Roman"/>
          <w:sz w:val="12"/>
          <w:szCs w:val="12"/>
        </w:rPr>
        <w:t>19</w:t>
      </w:r>
      <w:r w:rsidRPr="00703573">
        <w:rPr>
          <w:rFonts w:ascii="Times New Roman" w:eastAsia="Calibri" w:hAnsi="Times New Roman" w:cs="Times New Roman"/>
          <w:sz w:val="12"/>
          <w:szCs w:val="12"/>
        </w:rPr>
        <w:t xml:space="preserve"> м</w:t>
      </w:r>
      <w:r>
        <w:rPr>
          <w:rFonts w:ascii="Times New Roman" w:eastAsia="Calibri" w:hAnsi="Times New Roman" w:cs="Times New Roman"/>
          <w:sz w:val="12"/>
          <w:szCs w:val="12"/>
        </w:rPr>
        <w:t>ая</w:t>
      </w:r>
      <w:r w:rsidRPr="00703573">
        <w:rPr>
          <w:rFonts w:ascii="Times New Roman" w:eastAsia="Calibri" w:hAnsi="Times New Roman" w:cs="Times New Roman"/>
          <w:sz w:val="12"/>
          <w:szCs w:val="12"/>
        </w:rPr>
        <w:t xml:space="preserve"> 2015г. «</w:t>
      </w:r>
      <w:r w:rsidR="005434E9" w:rsidRPr="005434E9">
        <w:rPr>
          <w:rFonts w:ascii="Times New Roman" w:eastAsia="Calibri" w:hAnsi="Times New Roman" w:cs="Times New Roman"/>
          <w:sz w:val="12"/>
          <w:szCs w:val="12"/>
        </w:rPr>
        <w:t>Об утверждении  Плана мероприятий по обеспечению устойчивого развития экономики и социальной стабильности в муниципальном районе Сергиевский н 2015-2017 годы</w:t>
      </w:r>
      <w:r w:rsidR="005434E9">
        <w:rPr>
          <w:rFonts w:ascii="Times New Roman" w:eastAsia="Calibri" w:hAnsi="Times New Roman" w:cs="Times New Roman"/>
          <w:sz w:val="12"/>
          <w:szCs w:val="12"/>
        </w:rPr>
        <w:t>»…………………………………………………………………………</w:t>
      </w:r>
      <w:r w:rsidR="00746433">
        <w:rPr>
          <w:rFonts w:ascii="Times New Roman" w:eastAsia="Calibri" w:hAnsi="Times New Roman" w:cs="Times New Roman"/>
          <w:sz w:val="12"/>
          <w:szCs w:val="12"/>
        </w:rPr>
        <w:t>……………..</w:t>
      </w:r>
      <w:r w:rsidR="005434E9">
        <w:rPr>
          <w:rFonts w:ascii="Times New Roman" w:eastAsia="Calibri" w:hAnsi="Times New Roman" w:cs="Times New Roman"/>
          <w:sz w:val="12"/>
          <w:szCs w:val="12"/>
        </w:rPr>
        <w:t>…………</w:t>
      </w:r>
      <w:r w:rsidR="00494734">
        <w:rPr>
          <w:rFonts w:ascii="Times New Roman" w:eastAsia="Calibri" w:hAnsi="Times New Roman" w:cs="Times New Roman"/>
          <w:sz w:val="12"/>
          <w:szCs w:val="12"/>
        </w:rPr>
        <w:t>18</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64767D" w:rsidRPr="0064767D" w:rsidRDefault="0064767D" w:rsidP="006476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64767D">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9658F5" w:rsidRDefault="0064767D" w:rsidP="00893FFC">
      <w:pPr>
        <w:tabs>
          <w:tab w:val="left" w:pos="284"/>
        </w:tabs>
        <w:spacing w:after="0" w:line="240" w:lineRule="auto"/>
        <w:jc w:val="both"/>
        <w:rPr>
          <w:rFonts w:ascii="Times New Roman" w:eastAsia="Calibri" w:hAnsi="Times New Roman" w:cs="Times New Roman"/>
          <w:sz w:val="12"/>
          <w:szCs w:val="12"/>
        </w:rPr>
      </w:pPr>
      <w:r w:rsidRPr="0064767D">
        <w:rPr>
          <w:rFonts w:ascii="Times New Roman" w:eastAsia="Calibri" w:hAnsi="Times New Roman" w:cs="Times New Roman"/>
          <w:sz w:val="12"/>
          <w:szCs w:val="12"/>
        </w:rPr>
        <w:t>№</w:t>
      </w:r>
      <w:r>
        <w:rPr>
          <w:rFonts w:ascii="Times New Roman" w:eastAsia="Calibri" w:hAnsi="Times New Roman" w:cs="Times New Roman"/>
          <w:sz w:val="12"/>
          <w:szCs w:val="12"/>
        </w:rPr>
        <w:t>702</w:t>
      </w:r>
      <w:r w:rsidRPr="0064767D">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20</w:t>
      </w:r>
      <w:r w:rsidRPr="0064767D">
        <w:rPr>
          <w:rFonts w:ascii="Times New Roman" w:eastAsia="Calibri" w:hAnsi="Times New Roman" w:cs="Times New Roman"/>
          <w:sz w:val="12"/>
          <w:szCs w:val="12"/>
        </w:rPr>
        <w:t xml:space="preserve"> мая 2015г.</w:t>
      </w:r>
      <w:r>
        <w:rPr>
          <w:rFonts w:ascii="Times New Roman" w:eastAsia="Calibri" w:hAnsi="Times New Roman" w:cs="Times New Roman"/>
          <w:sz w:val="12"/>
          <w:szCs w:val="12"/>
        </w:rPr>
        <w:t xml:space="preserve"> «</w:t>
      </w:r>
      <w:r w:rsidRPr="0064767D">
        <w:rPr>
          <w:rFonts w:ascii="Times New Roman" w:eastAsia="Calibri" w:hAnsi="Times New Roman" w:cs="Times New Roman"/>
          <w:sz w:val="12"/>
          <w:szCs w:val="12"/>
        </w:rPr>
        <w:t xml:space="preserve">Об изменении вида разрешенного использования земельных участков, расположенных по адресу: </w:t>
      </w:r>
      <w:proofErr w:type="gramStart"/>
      <w:r w:rsidRPr="0064767D">
        <w:rPr>
          <w:rFonts w:ascii="Times New Roman" w:eastAsia="Calibri" w:hAnsi="Times New Roman" w:cs="Times New Roman"/>
          <w:sz w:val="12"/>
          <w:szCs w:val="12"/>
        </w:rPr>
        <w:t>Самарская область, Сергиевский район, с. Сергиевск, ул. Н.</w:t>
      </w:r>
      <w:r>
        <w:rPr>
          <w:rFonts w:ascii="Times New Roman" w:eastAsia="Calibri" w:hAnsi="Times New Roman" w:cs="Times New Roman"/>
          <w:sz w:val="12"/>
          <w:szCs w:val="12"/>
        </w:rPr>
        <w:t xml:space="preserve"> </w:t>
      </w:r>
      <w:r w:rsidRPr="0064767D">
        <w:rPr>
          <w:rFonts w:ascii="Times New Roman" w:eastAsia="Calibri" w:hAnsi="Times New Roman" w:cs="Times New Roman"/>
          <w:sz w:val="12"/>
          <w:szCs w:val="12"/>
        </w:rPr>
        <w:t>Краснова, д.25, кв. 1 и Самарская область, Сергиевский район, с. Сергиевск, ул. Н.</w:t>
      </w:r>
      <w:r>
        <w:rPr>
          <w:rFonts w:ascii="Times New Roman" w:eastAsia="Calibri" w:hAnsi="Times New Roman" w:cs="Times New Roman"/>
          <w:sz w:val="12"/>
          <w:szCs w:val="12"/>
        </w:rPr>
        <w:t xml:space="preserve"> </w:t>
      </w:r>
      <w:r w:rsidRPr="0064767D">
        <w:rPr>
          <w:rFonts w:ascii="Times New Roman" w:eastAsia="Calibri" w:hAnsi="Times New Roman" w:cs="Times New Roman"/>
          <w:sz w:val="12"/>
          <w:szCs w:val="12"/>
        </w:rPr>
        <w:t>Краснова, д.25,  кв. 2</w:t>
      </w:r>
      <w:r>
        <w:rPr>
          <w:rFonts w:ascii="Times New Roman" w:eastAsia="Calibri" w:hAnsi="Times New Roman" w:cs="Times New Roman"/>
          <w:sz w:val="12"/>
          <w:szCs w:val="12"/>
        </w:rPr>
        <w:t>»…………………………………………………………………………………………………………………………………</w:t>
      </w:r>
      <w:r w:rsidR="00746433">
        <w:rPr>
          <w:rFonts w:ascii="Times New Roman" w:eastAsia="Calibri" w:hAnsi="Times New Roman" w:cs="Times New Roman"/>
          <w:sz w:val="12"/>
          <w:szCs w:val="12"/>
        </w:rPr>
        <w:t>………………….</w:t>
      </w:r>
      <w:r>
        <w:rPr>
          <w:rFonts w:ascii="Times New Roman" w:eastAsia="Calibri" w:hAnsi="Times New Roman" w:cs="Times New Roman"/>
          <w:sz w:val="12"/>
          <w:szCs w:val="12"/>
        </w:rPr>
        <w:t>………….</w:t>
      </w:r>
      <w:r w:rsidR="00494734">
        <w:rPr>
          <w:rFonts w:ascii="Times New Roman" w:eastAsia="Calibri" w:hAnsi="Times New Roman" w:cs="Times New Roman"/>
          <w:sz w:val="12"/>
          <w:szCs w:val="12"/>
        </w:rPr>
        <w:t>19</w:t>
      </w:r>
      <w:proofErr w:type="gramEnd"/>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7C15" w:rsidRPr="00967C15" w:rsidRDefault="002069D4" w:rsidP="00967C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967C15" w:rsidRPr="00967C1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9658F5" w:rsidRDefault="00967C15" w:rsidP="0035476B">
      <w:pPr>
        <w:tabs>
          <w:tab w:val="left" w:pos="284"/>
        </w:tabs>
        <w:spacing w:after="0" w:line="240" w:lineRule="auto"/>
        <w:jc w:val="both"/>
        <w:rPr>
          <w:rFonts w:ascii="Times New Roman" w:eastAsia="Calibri" w:hAnsi="Times New Roman" w:cs="Times New Roman"/>
          <w:sz w:val="12"/>
          <w:szCs w:val="12"/>
        </w:rPr>
      </w:pPr>
      <w:r w:rsidRPr="00967C15">
        <w:rPr>
          <w:rFonts w:ascii="Times New Roman" w:eastAsia="Calibri" w:hAnsi="Times New Roman" w:cs="Times New Roman"/>
          <w:sz w:val="12"/>
          <w:szCs w:val="12"/>
        </w:rPr>
        <w:t>№70</w:t>
      </w:r>
      <w:r>
        <w:rPr>
          <w:rFonts w:ascii="Times New Roman" w:eastAsia="Calibri" w:hAnsi="Times New Roman" w:cs="Times New Roman"/>
          <w:sz w:val="12"/>
          <w:szCs w:val="12"/>
        </w:rPr>
        <w:t>3</w:t>
      </w:r>
      <w:r w:rsidRPr="00967C15">
        <w:rPr>
          <w:rFonts w:ascii="Times New Roman" w:eastAsia="Calibri" w:hAnsi="Times New Roman" w:cs="Times New Roman"/>
          <w:sz w:val="12"/>
          <w:szCs w:val="12"/>
        </w:rPr>
        <w:t xml:space="preserve"> от 20 мая 2015г. «</w:t>
      </w:r>
      <w:r w:rsidR="0035476B" w:rsidRPr="0035476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№1462  от 18.12.2013г. «Об утверждении муниципальной программы «Развитие малого и среднего предпринимательства в муниципальном районе  Сергиевский Самарской области на 2014-2017 годы»</w:t>
      </w:r>
      <w:r w:rsidR="0035476B">
        <w:rPr>
          <w:rFonts w:ascii="Times New Roman" w:eastAsia="Calibri" w:hAnsi="Times New Roman" w:cs="Times New Roman"/>
          <w:sz w:val="12"/>
          <w:szCs w:val="12"/>
        </w:rPr>
        <w:t>…………………………………………………………</w:t>
      </w:r>
      <w:r w:rsidR="00746433">
        <w:rPr>
          <w:rFonts w:ascii="Times New Roman" w:eastAsia="Calibri" w:hAnsi="Times New Roman" w:cs="Times New Roman"/>
          <w:sz w:val="12"/>
          <w:szCs w:val="12"/>
        </w:rPr>
        <w:t>…………………………..</w:t>
      </w:r>
      <w:r w:rsidR="0035476B">
        <w:rPr>
          <w:rFonts w:ascii="Times New Roman" w:eastAsia="Calibri" w:hAnsi="Times New Roman" w:cs="Times New Roman"/>
          <w:sz w:val="12"/>
          <w:szCs w:val="12"/>
        </w:rPr>
        <w:t>………………………………</w:t>
      </w:r>
      <w:r w:rsidR="00494734">
        <w:rPr>
          <w:rFonts w:ascii="Times New Roman" w:eastAsia="Calibri" w:hAnsi="Times New Roman" w:cs="Times New Roman"/>
          <w:sz w:val="12"/>
          <w:szCs w:val="12"/>
        </w:rPr>
        <w:t>20</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0C4E26" w:rsidRDefault="000C4E26" w:rsidP="00893FFC">
      <w:pPr>
        <w:tabs>
          <w:tab w:val="left" w:pos="284"/>
        </w:tabs>
        <w:spacing w:after="0" w:line="240" w:lineRule="auto"/>
        <w:jc w:val="both"/>
        <w:rPr>
          <w:rFonts w:ascii="Times New Roman" w:eastAsia="Calibri" w:hAnsi="Times New Roman" w:cs="Times New Roman"/>
          <w:sz w:val="12"/>
          <w:szCs w:val="12"/>
        </w:rPr>
      </w:pPr>
    </w:p>
    <w:p w:rsidR="000C4E26" w:rsidRDefault="000C4E26" w:rsidP="00893FFC">
      <w:pPr>
        <w:tabs>
          <w:tab w:val="left" w:pos="284"/>
        </w:tabs>
        <w:spacing w:after="0" w:line="240" w:lineRule="auto"/>
        <w:jc w:val="both"/>
        <w:rPr>
          <w:rFonts w:ascii="Times New Roman" w:eastAsia="Calibri" w:hAnsi="Times New Roman" w:cs="Times New Roman"/>
          <w:sz w:val="12"/>
          <w:szCs w:val="12"/>
        </w:rPr>
      </w:pPr>
    </w:p>
    <w:p w:rsidR="000C4E26" w:rsidRDefault="000C4E26" w:rsidP="00893FFC">
      <w:pPr>
        <w:tabs>
          <w:tab w:val="left" w:pos="284"/>
        </w:tabs>
        <w:spacing w:after="0" w:line="240" w:lineRule="auto"/>
        <w:jc w:val="both"/>
        <w:rPr>
          <w:rFonts w:ascii="Times New Roman" w:eastAsia="Calibri" w:hAnsi="Times New Roman" w:cs="Times New Roman"/>
          <w:sz w:val="12"/>
          <w:szCs w:val="12"/>
        </w:rPr>
      </w:pPr>
    </w:p>
    <w:p w:rsidR="000C4E26" w:rsidRDefault="000C4E26" w:rsidP="00893FFC">
      <w:pPr>
        <w:tabs>
          <w:tab w:val="left" w:pos="284"/>
        </w:tabs>
        <w:spacing w:after="0" w:line="240" w:lineRule="auto"/>
        <w:jc w:val="both"/>
        <w:rPr>
          <w:rFonts w:ascii="Times New Roman" w:eastAsia="Calibri" w:hAnsi="Times New Roman" w:cs="Times New Roman"/>
          <w:sz w:val="12"/>
          <w:szCs w:val="12"/>
        </w:rPr>
      </w:pPr>
    </w:p>
    <w:p w:rsidR="000C4E26" w:rsidRDefault="000C4E26" w:rsidP="00893FFC">
      <w:pPr>
        <w:tabs>
          <w:tab w:val="left" w:pos="284"/>
        </w:tabs>
        <w:spacing w:after="0" w:line="240" w:lineRule="auto"/>
        <w:jc w:val="both"/>
        <w:rPr>
          <w:rFonts w:ascii="Times New Roman" w:eastAsia="Calibri" w:hAnsi="Times New Roman" w:cs="Times New Roman"/>
          <w:sz w:val="12"/>
          <w:szCs w:val="12"/>
        </w:rPr>
      </w:pPr>
    </w:p>
    <w:p w:rsidR="00AD64D6" w:rsidRDefault="00AD64D6" w:rsidP="00AD64D6">
      <w:pPr>
        <w:spacing w:after="0" w:line="240" w:lineRule="auto"/>
        <w:jc w:val="center"/>
        <w:rPr>
          <w:rFonts w:ascii="Times New Roman" w:hAnsi="Times New Roman"/>
          <w:b/>
          <w:sz w:val="12"/>
          <w:szCs w:val="12"/>
        </w:rPr>
      </w:pPr>
      <w:r w:rsidRPr="00AD64D6">
        <w:rPr>
          <w:rFonts w:ascii="Times New Roman" w:hAnsi="Times New Roman"/>
          <w:b/>
          <w:sz w:val="12"/>
          <w:szCs w:val="12"/>
        </w:rPr>
        <w:lastRenderedPageBreak/>
        <w:t xml:space="preserve">Заключение о результатах публичных слушаний </w:t>
      </w:r>
      <w:r>
        <w:rPr>
          <w:rFonts w:ascii="Times New Roman" w:hAnsi="Times New Roman"/>
          <w:b/>
          <w:sz w:val="12"/>
          <w:szCs w:val="12"/>
        </w:rPr>
        <w:t xml:space="preserve"> </w:t>
      </w:r>
      <w:r w:rsidRPr="00AD64D6">
        <w:rPr>
          <w:rFonts w:ascii="Times New Roman" w:hAnsi="Times New Roman"/>
          <w:b/>
          <w:sz w:val="12"/>
          <w:szCs w:val="12"/>
        </w:rPr>
        <w:t xml:space="preserve">по проекту планировки и межеванию территории </w:t>
      </w:r>
    </w:p>
    <w:p w:rsidR="00AD64D6" w:rsidRDefault="00AD64D6" w:rsidP="00AD64D6">
      <w:pPr>
        <w:spacing w:after="0" w:line="240" w:lineRule="auto"/>
        <w:jc w:val="center"/>
        <w:rPr>
          <w:rFonts w:ascii="Times New Roman" w:hAnsi="Times New Roman"/>
          <w:b/>
          <w:sz w:val="12"/>
          <w:szCs w:val="12"/>
        </w:rPr>
      </w:pPr>
      <w:r w:rsidRPr="00AD64D6">
        <w:rPr>
          <w:rFonts w:ascii="Times New Roman" w:hAnsi="Times New Roman"/>
          <w:b/>
          <w:sz w:val="12"/>
          <w:szCs w:val="12"/>
        </w:rPr>
        <w:t>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b/>
          <w:sz w:val="12"/>
          <w:szCs w:val="12"/>
        </w:rPr>
        <w:t>6</w:t>
      </w:r>
      <w:proofErr w:type="gramEnd"/>
      <w:r w:rsidRPr="00AD64D6">
        <w:rPr>
          <w:rFonts w:ascii="Times New Roman" w:hAnsi="Times New Roman"/>
          <w:b/>
          <w:sz w:val="12"/>
          <w:szCs w:val="12"/>
        </w:rPr>
        <w:t xml:space="preserve">/8к – НУП1/8. ВОЛС </w:t>
      </w:r>
    </w:p>
    <w:p w:rsidR="00AD64D6" w:rsidRDefault="00AD64D6" w:rsidP="00AD64D6">
      <w:pPr>
        <w:spacing w:after="0" w:line="240" w:lineRule="auto"/>
        <w:jc w:val="center"/>
        <w:rPr>
          <w:rFonts w:ascii="Times New Roman" w:hAnsi="Times New Roman"/>
          <w:b/>
          <w:sz w:val="12"/>
          <w:szCs w:val="12"/>
        </w:rPr>
      </w:pPr>
      <w:r w:rsidRPr="00AD64D6">
        <w:rPr>
          <w:rFonts w:ascii="Times New Roman" w:hAnsi="Times New Roman"/>
          <w:b/>
          <w:sz w:val="12"/>
          <w:szCs w:val="12"/>
        </w:rPr>
        <w:t xml:space="preserve">на участке </w:t>
      </w:r>
      <w:proofErr w:type="spellStart"/>
      <w:r w:rsidRPr="00AD64D6">
        <w:rPr>
          <w:rFonts w:ascii="Times New Roman" w:hAnsi="Times New Roman"/>
          <w:b/>
          <w:sz w:val="12"/>
          <w:szCs w:val="12"/>
        </w:rPr>
        <w:t>СУАВиМР</w:t>
      </w:r>
      <w:proofErr w:type="spellEnd"/>
      <w:r w:rsidRPr="00AD64D6">
        <w:rPr>
          <w:rFonts w:ascii="Times New Roman" w:hAnsi="Times New Roman"/>
          <w:b/>
          <w:sz w:val="12"/>
          <w:szCs w:val="12"/>
        </w:rPr>
        <w:t xml:space="preserve"> Лопатино-КС-8-Сергиевск» в границах сельского поселения Верхняя Орлянка </w:t>
      </w:r>
    </w:p>
    <w:p w:rsidR="00AD64D6" w:rsidRPr="00AD64D6" w:rsidRDefault="00AD64D6" w:rsidP="00AD64D6">
      <w:pPr>
        <w:spacing w:after="0" w:line="240" w:lineRule="auto"/>
        <w:jc w:val="center"/>
        <w:rPr>
          <w:rFonts w:ascii="Times New Roman" w:hAnsi="Times New Roman"/>
          <w:b/>
          <w:sz w:val="12"/>
          <w:szCs w:val="12"/>
        </w:rPr>
      </w:pPr>
      <w:r w:rsidRPr="00AD64D6">
        <w:rPr>
          <w:rFonts w:ascii="Times New Roman" w:hAnsi="Times New Roman"/>
          <w:b/>
          <w:sz w:val="12"/>
          <w:szCs w:val="12"/>
        </w:rPr>
        <w:t>муниципального района Сергиевский Самарской области</w:t>
      </w:r>
    </w:p>
    <w:p w:rsidR="00476836" w:rsidRDefault="00AD64D6" w:rsidP="00AD64D6">
      <w:pPr>
        <w:spacing w:after="0" w:line="240" w:lineRule="auto"/>
        <w:jc w:val="right"/>
        <w:rPr>
          <w:rFonts w:ascii="Times New Roman" w:hAnsi="Times New Roman"/>
          <w:sz w:val="12"/>
          <w:szCs w:val="12"/>
        </w:rPr>
      </w:pPr>
      <w:r w:rsidRPr="00AD64D6">
        <w:rPr>
          <w:rFonts w:ascii="Times New Roman" w:hAnsi="Times New Roman"/>
          <w:sz w:val="12"/>
          <w:szCs w:val="12"/>
        </w:rPr>
        <w:t>20 мая 2015 года</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1. Дата проведения публичных слушаний – с 21 апреля 2015 года по 20 мая 2015 года.</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 xml:space="preserve">2. Место проведения публичных слушаний (место ведения протокола публичных слушаний) в сельском поселении Верхняя Орлянка муниципального района Сергиевский Самарской области: 446523, Самарская область, муниципальный район Сергиевский, </w:t>
      </w:r>
      <w:proofErr w:type="gramStart"/>
      <w:r w:rsidRPr="00AD64D6">
        <w:rPr>
          <w:rFonts w:ascii="Times New Roman" w:hAnsi="Times New Roman"/>
          <w:sz w:val="12"/>
          <w:szCs w:val="12"/>
        </w:rPr>
        <w:t>с</w:t>
      </w:r>
      <w:proofErr w:type="gramEnd"/>
      <w:r w:rsidRPr="00AD64D6">
        <w:rPr>
          <w:rFonts w:ascii="Times New Roman" w:hAnsi="Times New Roman"/>
          <w:sz w:val="12"/>
          <w:szCs w:val="12"/>
        </w:rPr>
        <w:t>. Верхняя Орлянка, ул. Почтовая, д. 2а.</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3. Основание проведения публичных слушаний – постановление Главы сельского поселения Верхняя Орлянка муниципального района Сергиевский Самарско</w:t>
      </w:r>
      <w:r w:rsidR="009C4131">
        <w:rPr>
          <w:rFonts w:ascii="Times New Roman" w:hAnsi="Times New Roman"/>
          <w:sz w:val="12"/>
          <w:szCs w:val="12"/>
        </w:rPr>
        <w:t>й области от 20 апреля 2015г. №</w:t>
      </w:r>
      <w:r w:rsidRPr="00AD64D6">
        <w:rPr>
          <w:rFonts w:ascii="Times New Roman" w:hAnsi="Times New Roman"/>
          <w:sz w:val="12"/>
          <w:szCs w:val="12"/>
        </w:rPr>
        <w:t>13 «О проведении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 </w:t>
      </w:r>
      <w:proofErr w:type="gramStart"/>
      <w:r w:rsidRPr="00AD64D6">
        <w:rPr>
          <w:rFonts w:ascii="Times New Roman" w:hAnsi="Times New Roman"/>
          <w:sz w:val="12"/>
          <w:szCs w:val="12"/>
        </w:rPr>
        <w:t>опубликованное</w:t>
      </w:r>
      <w:proofErr w:type="gramEnd"/>
      <w:r w:rsidRPr="00AD64D6">
        <w:rPr>
          <w:rFonts w:ascii="Times New Roman" w:hAnsi="Times New Roman"/>
          <w:sz w:val="12"/>
          <w:szCs w:val="12"/>
        </w:rPr>
        <w:t xml:space="preserve"> в газете «Сергиевский вестник» от 21 апреля 2015 г. № 15 (56).</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5. Мероприятие по информированию жителей поселения по вопросу публичных слушаний  проведено в селе Верхняя Орлянка – 28.04.2015 года в 18.00, по адресу: Самарская область, муниципальный район Се</w:t>
      </w:r>
      <w:r w:rsidR="009C4131">
        <w:rPr>
          <w:rFonts w:ascii="Times New Roman" w:hAnsi="Times New Roman"/>
          <w:sz w:val="12"/>
          <w:szCs w:val="12"/>
        </w:rPr>
        <w:t xml:space="preserve">ргиевский, </w:t>
      </w:r>
      <w:proofErr w:type="gramStart"/>
      <w:r w:rsidR="009C4131">
        <w:rPr>
          <w:rFonts w:ascii="Times New Roman" w:hAnsi="Times New Roman"/>
          <w:sz w:val="12"/>
          <w:szCs w:val="12"/>
        </w:rPr>
        <w:t>с</w:t>
      </w:r>
      <w:proofErr w:type="gramEnd"/>
      <w:r w:rsidR="009C4131">
        <w:rPr>
          <w:rFonts w:ascii="Times New Roman" w:hAnsi="Times New Roman"/>
          <w:sz w:val="12"/>
          <w:szCs w:val="12"/>
        </w:rPr>
        <w:t xml:space="preserve">. </w:t>
      </w:r>
      <w:proofErr w:type="gramStart"/>
      <w:r w:rsidR="009C4131">
        <w:rPr>
          <w:rFonts w:ascii="Times New Roman" w:hAnsi="Times New Roman"/>
          <w:sz w:val="12"/>
          <w:szCs w:val="12"/>
        </w:rPr>
        <w:t>Верхняя</w:t>
      </w:r>
      <w:proofErr w:type="gramEnd"/>
      <w:r w:rsidR="009C4131">
        <w:rPr>
          <w:rFonts w:ascii="Times New Roman" w:hAnsi="Times New Roman"/>
          <w:sz w:val="12"/>
          <w:szCs w:val="12"/>
        </w:rPr>
        <w:t xml:space="preserve"> Орлянка </w:t>
      </w:r>
      <w:r w:rsidRPr="00AD64D6">
        <w:rPr>
          <w:rFonts w:ascii="Times New Roman" w:hAnsi="Times New Roman"/>
          <w:sz w:val="12"/>
          <w:szCs w:val="12"/>
        </w:rPr>
        <w:t>ул. Почтовая, дом 2а (приняли участие 10 человек).</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6. Мнения, предложения и замечания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  внесли в протокол публичных слушаний 5 человек.</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7. Обобщенные сведения, полученные при учете мнений, выраженных жителями сельского поселения Верхняя Орлянка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7.1. Мнения о целесообразности принятия проекта планировки и межевания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7.2. Мнения, содержащие отрицательную оценку по вопросу публичных слушаний, не высказаны.</w:t>
      </w:r>
    </w:p>
    <w:p w:rsidR="00AD64D6" w:rsidRP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7.3. Замечания и предложения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w:t>
      </w:r>
      <w:proofErr w:type="gramStart"/>
      <w:r w:rsidRPr="00AD64D6">
        <w:rPr>
          <w:rFonts w:ascii="Times New Roman" w:hAnsi="Times New Roman"/>
          <w:sz w:val="12"/>
          <w:szCs w:val="12"/>
        </w:rPr>
        <w:t xml:space="preserve">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 не высказаны.</w:t>
      </w:r>
      <w:proofErr w:type="gramEnd"/>
    </w:p>
    <w:p w:rsidR="00AD64D6" w:rsidRDefault="00AD64D6" w:rsidP="00AD64D6">
      <w:pPr>
        <w:spacing w:after="0" w:line="240" w:lineRule="auto"/>
        <w:ind w:firstLine="284"/>
        <w:jc w:val="both"/>
        <w:rPr>
          <w:rFonts w:ascii="Times New Roman" w:hAnsi="Times New Roman"/>
          <w:sz w:val="12"/>
          <w:szCs w:val="12"/>
        </w:rPr>
      </w:pPr>
      <w:r w:rsidRPr="00AD64D6">
        <w:rPr>
          <w:rFonts w:ascii="Times New Roman" w:hAnsi="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AD64D6">
        <w:rPr>
          <w:rFonts w:ascii="Times New Roman" w:hAnsi="Times New Roman"/>
          <w:sz w:val="12"/>
          <w:szCs w:val="12"/>
        </w:rPr>
        <w:t>6</w:t>
      </w:r>
      <w:proofErr w:type="gramEnd"/>
      <w:r w:rsidRPr="00AD64D6">
        <w:rPr>
          <w:rFonts w:ascii="Times New Roman" w:hAnsi="Times New Roman"/>
          <w:sz w:val="12"/>
          <w:szCs w:val="12"/>
        </w:rPr>
        <w:t xml:space="preserve">/8к – НУП1/8. ВОЛС на участке </w:t>
      </w:r>
      <w:proofErr w:type="spellStart"/>
      <w:r w:rsidRPr="00AD64D6">
        <w:rPr>
          <w:rFonts w:ascii="Times New Roman" w:hAnsi="Times New Roman"/>
          <w:sz w:val="12"/>
          <w:szCs w:val="12"/>
        </w:rPr>
        <w:t>СУАВиМР</w:t>
      </w:r>
      <w:proofErr w:type="spellEnd"/>
      <w:r w:rsidRPr="00AD64D6">
        <w:rPr>
          <w:rFonts w:ascii="Times New Roman" w:hAnsi="Times New Roman"/>
          <w:sz w:val="12"/>
          <w:szCs w:val="12"/>
        </w:rPr>
        <w:t xml:space="preserve"> Лопатино-КС-8-Сергиевск» в границах сельского поселения Верхняя Орлянка муниципального района Сергиевский Самарской области, рекомендуется принять указанный проект в редакции, вынесенной на публичные слушания</w:t>
      </w:r>
      <w:r w:rsidRPr="00AD64D6">
        <w:rPr>
          <w:rFonts w:ascii="Times New Roman" w:hAnsi="Times New Roman"/>
          <w:bCs/>
          <w:sz w:val="12"/>
          <w:szCs w:val="12"/>
        </w:rPr>
        <w:t>.</w:t>
      </w:r>
    </w:p>
    <w:p w:rsidR="00AD64D6" w:rsidRDefault="00AD64D6" w:rsidP="00AD64D6">
      <w:pPr>
        <w:spacing w:after="0" w:line="240" w:lineRule="auto"/>
        <w:jc w:val="right"/>
        <w:rPr>
          <w:rFonts w:ascii="Times New Roman" w:hAnsi="Times New Roman"/>
          <w:sz w:val="12"/>
          <w:szCs w:val="12"/>
        </w:rPr>
      </w:pPr>
    </w:p>
    <w:p w:rsidR="00AD64D6" w:rsidRPr="00AD64D6" w:rsidRDefault="00AD64D6" w:rsidP="00AD64D6">
      <w:pPr>
        <w:spacing w:after="0" w:line="240" w:lineRule="auto"/>
        <w:jc w:val="right"/>
        <w:rPr>
          <w:rFonts w:ascii="Times New Roman" w:hAnsi="Times New Roman"/>
          <w:sz w:val="12"/>
          <w:szCs w:val="12"/>
        </w:rPr>
      </w:pPr>
      <w:r w:rsidRPr="00AD64D6">
        <w:rPr>
          <w:rFonts w:ascii="Times New Roman" w:hAnsi="Times New Roman"/>
          <w:sz w:val="12"/>
          <w:szCs w:val="12"/>
        </w:rPr>
        <w:t>Глава сельского поселения Верхняя Орлянка</w:t>
      </w:r>
    </w:p>
    <w:p w:rsidR="00AD64D6" w:rsidRDefault="00AD64D6" w:rsidP="00AD64D6">
      <w:pPr>
        <w:spacing w:after="0" w:line="240" w:lineRule="auto"/>
        <w:jc w:val="right"/>
        <w:rPr>
          <w:rFonts w:ascii="Times New Roman" w:hAnsi="Times New Roman"/>
          <w:sz w:val="12"/>
          <w:szCs w:val="12"/>
        </w:rPr>
      </w:pPr>
      <w:r w:rsidRPr="00AD64D6">
        <w:rPr>
          <w:rFonts w:ascii="Times New Roman" w:hAnsi="Times New Roman"/>
          <w:sz w:val="12"/>
          <w:szCs w:val="12"/>
        </w:rPr>
        <w:t>муниципального района Сергиевский</w:t>
      </w:r>
    </w:p>
    <w:p w:rsidR="00AD64D6" w:rsidRDefault="00AD64D6" w:rsidP="00AD64D6">
      <w:pPr>
        <w:spacing w:after="0" w:line="240" w:lineRule="auto"/>
        <w:jc w:val="right"/>
        <w:rPr>
          <w:rFonts w:ascii="Times New Roman" w:hAnsi="Times New Roman"/>
          <w:sz w:val="12"/>
          <w:szCs w:val="12"/>
        </w:rPr>
      </w:pPr>
      <w:r w:rsidRPr="00AD64D6">
        <w:rPr>
          <w:rFonts w:ascii="Times New Roman" w:hAnsi="Times New Roman"/>
          <w:sz w:val="12"/>
          <w:szCs w:val="12"/>
        </w:rPr>
        <w:t>Р.Р.</w:t>
      </w:r>
      <w:r>
        <w:rPr>
          <w:rFonts w:ascii="Times New Roman" w:hAnsi="Times New Roman"/>
          <w:sz w:val="12"/>
          <w:szCs w:val="12"/>
        </w:rPr>
        <w:t xml:space="preserve"> </w:t>
      </w:r>
      <w:r w:rsidRPr="00AD64D6">
        <w:rPr>
          <w:rFonts w:ascii="Times New Roman" w:hAnsi="Times New Roman"/>
          <w:sz w:val="12"/>
          <w:szCs w:val="12"/>
        </w:rPr>
        <w:t>Исмагилов</w:t>
      </w:r>
    </w:p>
    <w:p w:rsidR="00AD64D6" w:rsidRDefault="00AD64D6" w:rsidP="00476836">
      <w:pPr>
        <w:spacing w:after="0" w:line="240" w:lineRule="auto"/>
        <w:jc w:val="both"/>
        <w:rPr>
          <w:rFonts w:ascii="Times New Roman" w:hAnsi="Times New Roman"/>
          <w:sz w:val="12"/>
          <w:szCs w:val="12"/>
        </w:rPr>
      </w:pPr>
    </w:p>
    <w:p w:rsidR="005D2DEE" w:rsidRDefault="005D2DEE" w:rsidP="005D2DEE">
      <w:pPr>
        <w:spacing w:after="0" w:line="240" w:lineRule="auto"/>
        <w:jc w:val="center"/>
        <w:rPr>
          <w:rFonts w:ascii="Times New Roman" w:hAnsi="Times New Roman"/>
          <w:b/>
          <w:sz w:val="12"/>
          <w:szCs w:val="12"/>
        </w:rPr>
      </w:pPr>
      <w:r w:rsidRPr="005D2DEE">
        <w:rPr>
          <w:rFonts w:ascii="Times New Roman" w:hAnsi="Times New Roman"/>
          <w:b/>
          <w:sz w:val="12"/>
          <w:szCs w:val="12"/>
        </w:rPr>
        <w:t xml:space="preserve">Заключение о результатах публичных слушаний по проекту планировки и межеванию территории </w:t>
      </w:r>
    </w:p>
    <w:p w:rsidR="005D2DEE" w:rsidRDefault="005D2DEE" w:rsidP="005D2DEE">
      <w:pPr>
        <w:spacing w:after="0" w:line="240" w:lineRule="auto"/>
        <w:jc w:val="center"/>
        <w:rPr>
          <w:rFonts w:ascii="Times New Roman" w:hAnsi="Times New Roman"/>
          <w:b/>
          <w:sz w:val="12"/>
          <w:szCs w:val="12"/>
        </w:rPr>
      </w:pPr>
      <w:r w:rsidRPr="005D2DEE">
        <w:rPr>
          <w:rFonts w:ascii="Times New Roman" w:hAnsi="Times New Roman"/>
          <w:b/>
          <w:sz w:val="12"/>
          <w:szCs w:val="12"/>
        </w:rPr>
        <w:t>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b/>
          <w:sz w:val="12"/>
          <w:szCs w:val="12"/>
        </w:rPr>
        <w:t>6</w:t>
      </w:r>
      <w:proofErr w:type="gramEnd"/>
      <w:r w:rsidRPr="005D2DEE">
        <w:rPr>
          <w:rFonts w:ascii="Times New Roman" w:hAnsi="Times New Roman"/>
          <w:b/>
          <w:sz w:val="12"/>
          <w:szCs w:val="12"/>
        </w:rPr>
        <w:t xml:space="preserve">/8к – НУП1/8. ВОЛС </w:t>
      </w:r>
    </w:p>
    <w:p w:rsidR="005D2DEE" w:rsidRDefault="005D2DEE" w:rsidP="005D2DEE">
      <w:pPr>
        <w:spacing w:after="0" w:line="240" w:lineRule="auto"/>
        <w:jc w:val="center"/>
        <w:rPr>
          <w:rFonts w:ascii="Times New Roman" w:hAnsi="Times New Roman"/>
          <w:b/>
          <w:sz w:val="12"/>
          <w:szCs w:val="12"/>
        </w:rPr>
      </w:pPr>
      <w:r w:rsidRPr="005D2DEE">
        <w:rPr>
          <w:rFonts w:ascii="Times New Roman" w:hAnsi="Times New Roman"/>
          <w:b/>
          <w:sz w:val="12"/>
          <w:szCs w:val="12"/>
        </w:rPr>
        <w:t xml:space="preserve">на участке </w:t>
      </w:r>
      <w:proofErr w:type="spellStart"/>
      <w:r w:rsidRPr="005D2DEE">
        <w:rPr>
          <w:rFonts w:ascii="Times New Roman" w:hAnsi="Times New Roman"/>
          <w:b/>
          <w:sz w:val="12"/>
          <w:szCs w:val="12"/>
        </w:rPr>
        <w:t>СУАВиМР</w:t>
      </w:r>
      <w:proofErr w:type="spellEnd"/>
      <w:r w:rsidRPr="005D2DEE">
        <w:rPr>
          <w:rFonts w:ascii="Times New Roman" w:hAnsi="Times New Roman"/>
          <w:b/>
          <w:sz w:val="12"/>
          <w:szCs w:val="12"/>
        </w:rPr>
        <w:t xml:space="preserve"> Лопатино-КС-8-Сергиевск» в границах сельского поселения Светлодольск</w:t>
      </w:r>
    </w:p>
    <w:p w:rsidR="005D2DEE" w:rsidRPr="005D2DEE" w:rsidRDefault="005D2DEE" w:rsidP="005D2DEE">
      <w:pPr>
        <w:spacing w:after="0" w:line="240" w:lineRule="auto"/>
        <w:jc w:val="center"/>
        <w:rPr>
          <w:rFonts w:ascii="Times New Roman" w:hAnsi="Times New Roman"/>
          <w:b/>
          <w:sz w:val="12"/>
          <w:szCs w:val="12"/>
        </w:rPr>
      </w:pPr>
      <w:r w:rsidRPr="005D2DEE">
        <w:rPr>
          <w:rFonts w:ascii="Times New Roman" w:hAnsi="Times New Roman"/>
          <w:b/>
          <w:sz w:val="12"/>
          <w:szCs w:val="12"/>
        </w:rPr>
        <w:t xml:space="preserve"> муниципального района Сергиевский Самарской области</w:t>
      </w:r>
    </w:p>
    <w:p w:rsidR="005D2DEE" w:rsidRPr="005D2DEE" w:rsidRDefault="005D2DEE" w:rsidP="005D2DEE">
      <w:pPr>
        <w:spacing w:after="0" w:line="240" w:lineRule="auto"/>
        <w:jc w:val="right"/>
        <w:rPr>
          <w:rFonts w:ascii="Times New Roman" w:hAnsi="Times New Roman"/>
          <w:sz w:val="12"/>
          <w:szCs w:val="12"/>
        </w:rPr>
      </w:pPr>
      <w:r w:rsidRPr="005D2DEE">
        <w:rPr>
          <w:rFonts w:ascii="Times New Roman" w:hAnsi="Times New Roman"/>
          <w:sz w:val="12"/>
          <w:szCs w:val="12"/>
        </w:rPr>
        <w:t>20 мая 2015 года</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1. Дата проведения публичных слушаний – с 21 апреля 2015 года по 20 мая 2015 года.</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446565, Самарская область, муниципальный район Сергиевский, п. Светлодольск, ул. Полевая, д. 1.</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3. Основание проведения публичных слушаний – постановление Главы сельского поселения Светлодольск муниципального района Сергиевский Самарской области от 20 апреля 2015г. №17 «О проведении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 </w:t>
      </w:r>
      <w:proofErr w:type="gramStart"/>
      <w:r w:rsidRPr="005D2DEE">
        <w:rPr>
          <w:rFonts w:ascii="Times New Roman" w:hAnsi="Times New Roman"/>
          <w:sz w:val="12"/>
          <w:szCs w:val="12"/>
        </w:rPr>
        <w:t>опубликованное</w:t>
      </w:r>
      <w:proofErr w:type="gramEnd"/>
      <w:r w:rsidRPr="005D2DEE">
        <w:rPr>
          <w:rFonts w:ascii="Times New Roman" w:hAnsi="Times New Roman"/>
          <w:sz w:val="12"/>
          <w:szCs w:val="12"/>
        </w:rPr>
        <w:t xml:space="preserve"> в газете «Сергиевский вестник» от 21 апреля 2015 г. №15 (56).</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5. Мероприятие по информированию жителей поселения по вопросу публичных слушаний  проведено в п. Светлодольск – 16.04.2015 года в 18.00, по адресу: Самарская область, муниципальный район Се</w:t>
      </w:r>
      <w:r w:rsidR="00577B46">
        <w:rPr>
          <w:rFonts w:ascii="Times New Roman" w:hAnsi="Times New Roman"/>
          <w:sz w:val="12"/>
          <w:szCs w:val="12"/>
        </w:rPr>
        <w:t xml:space="preserve">ргиевский, п. Светлодольск, </w:t>
      </w:r>
      <w:r w:rsidRPr="005D2DEE">
        <w:rPr>
          <w:rFonts w:ascii="Times New Roman" w:hAnsi="Times New Roman"/>
          <w:sz w:val="12"/>
          <w:szCs w:val="12"/>
        </w:rPr>
        <w:t>ул.</w:t>
      </w:r>
      <w:r w:rsidR="007F477D">
        <w:rPr>
          <w:rFonts w:ascii="Times New Roman" w:hAnsi="Times New Roman"/>
          <w:sz w:val="12"/>
          <w:szCs w:val="12"/>
        </w:rPr>
        <w:t xml:space="preserve"> </w:t>
      </w:r>
      <w:r w:rsidRPr="005D2DEE">
        <w:rPr>
          <w:rFonts w:ascii="Times New Roman" w:hAnsi="Times New Roman"/>
          <w:sz w:val="12"/>
          <w:szCs w:val="12"/>
        </w:rPr>
        <w:t>Полевая, дом 1 (приняли участие 10 человек).</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6. Мнения, предложения и замечания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  внесли в протокол публичных слушаний 6 человек.</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7.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7.1. Мнения о целесообразности принятия проекта планировки и межевания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lastRenderedPageBreak/>
        <w:t>7.2. Мнения, содержащие отрицательную оценку по вопросу публичных слушаний, не высказаны.</w:t>
      </w:r>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7.3. Замечания и предложения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w:t>
      </w:r>
      <w:proofErr w:type="gramStart"/>
      <w:r w:rsidRPr="005D2DEE">
        <w:rPr>
          <w:rFonts w:ascii="Times New Roman" w:hAnsi="Times New Roman"/>
          <w:sz w:val="12"/>
          <w:szCs w:val="12"/>
        </w:rPr>
        <w:t xml:space="preserve">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 не высказаны.</w:t>
      </w:r>
      <w:proofErr w:type="gramEnd"/>
    </w:p>
    <w:p w:rsidR="005D2DEE" w:rsidRPr="005D2DEE" w:rsidRDefault="005D2DEE" w:rsidP="005D2DEE">
      <w:pPr>
        <w:spacing w:after="0" w:line="240" w:lineRule="auto"/>
        <w:ind w:firstLine="284"/>
        <w:jc w:val="both"/>
        <w:rPr>
          <w:rFonts w:ascii="Times New Roman" w:hAnsi="Times New Roman"/>
          <w:sz w:val="12"/>
          <w:szCs w:val="12"/>
        </w:rPr>
      </w:pPr>
      <w:r w:rsidRPr="005D2DEE">
        <w:rPr>
          <w:rFonts w:ascii="Times New Roman" w:hAnsi="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5D2DEE">
        <w:rPr>
          <w:rFonts w:ascii="Times New Roman" w:hAnsi="Times New Roman"/>
          <w:sz w:val="12"/>
          <w:szCs w:val="12"/>
        </w:rPr>
        <w:t>6</w:t>
      </w:r>
      <w:proofErr w:type="gramEnd"/>
      <w:r w:rsidRPr="005D2DEE">
        <w:rPr>
          <w:rFonts w:ascii="Times New Roman" w:hAnsi="Times New Roman"/>
          <w:sz w:val="12"/>
          <w:szCs w:val="12"/>
        </w:rPr>
        <w:t xml:space="preserve">/8к – НУП1/8. ВОЛС на участке </w:t>
      </w:r>
      <w:proofErr w:type="spellStart"/>
      <w:r w:rsidRPr="005D2DEE">
        <w:rPr>
          <w:rFonts w:ascii="Times New Roman" w:hAnsi="Times New Roman"/>
          <w:sz w:val="12"/>
          <w:szCs w:val="12"/>
        </w:rPr>
        <w:t>СУАВиМР</w:t>
      </w:r>
      <w:proofErr w:type="spellEnd"/>
      <w:r w:rsidRPr="005D2DEE">
        <w:rPr>
          <w:rFonts w:ascii="Times New Roman" w:hAnsi="Times New Roman"/>
          <w:sz w:val="12"/>
          <w:szCs w:val="12"/>
        </w:rPr>
        <w:t xml:space="preserve"> Лопатино-КС-8-Сергиевск» в границах сельского поселения Светлодольск муниципального района Сергиевский Самарской области, рекомендуется принять указанный проект в редакции, вынесенной на публичные слушания</w:t>
      </w:r>
      <w:r w:rsidRPr="005D2DEE">
        <w:rPr>
          <w:rFonts w:ascii="Times New Roman" w:hAnsi="Times New Roman"/>
          <w:bCs/>
          <w:sz w:val="12"/>
          <w:szCs w:val="12"/>
        </w:rPr>
        <w:t>.</w:t>
      </w:r>
    </w:p>
    <w:p w:rsidR="005D2DEE" w:rsidRPr="005D2DEE" w:rsidRDefault="005D2DEE" w:rsidP="005D2DEE">
      <w:pPr>
        <w:spacing w:after="0" w:line="240" w:lineRule="auto"/>
        <w:jc w:val="right"/>
        <w:rPr>
          <w:rFonts w:ascii="Times New Roman" w:hAnsi="Times New Roman"/>
          <w:sz w:val="12"/>
          <w:szCs w:val="12"/>
        </w:rPr>
      </w:pPr>
      <w:r w:rsidRPr="005D2DEE">
        <w:rPr>
          <w:rFonts w:ascii="Times New Roman" w:hAnsi="Times New Roman"/>
          <w:sz w:val="12"/>
          <w:szCs w:val="12"/>
        </w:rPr>
        <w:t>Глава сельского поселения Светлодольск</w:t>
      </w:r>
    </w:p>
    <w:p w:rsidR="005D2DEE" w:rsidRDefault="005D2DEE" w:rsidP="005D2DEE">
      <w:pPr>
        <w:spacing w:after="0" w:line="240" w:lineRule="auto"/>
        <w:jc w:val="right"/>
        <w:rPr>
          <w:rFonts w:ascii="Times New Roman" w:hAnsi="Times New Roman"/>
          <w:sz w:val="12"/>
          <w:szCs w:val="12"/>
        </w:rPr>
      </w:pPr>
      <w:r w:rsidRPr="005D2DEE">
        <w:rPr>
          <w:rFonts w:ascii="Times New Roman" w:hAnsi="Times New Roman"/>
          <w:sz w:val="12"/>
          <w:szCs w:val="12"/>
        </w:rPr>
        <w:t>муниципального района Сергиевский</w:t>
      </w:r>
    </w:p>
    <w:p w:rsidR="00AD64D6" w:rsidRDefault="005D2DEE" w:rsidP="005D2DEE">
      <w:pPr>
        <w:spacing w:after="0" w:line="240" w:lineRule="auto"/>
        <w:jc w:val="right"/>
        <w:rPr>
          <w:rFonts w:ascii="Times New Roman" w:hAnsi="Times New Roman"/>
          <w:sz w:val="12"/>
          <w:szCs w:val="12"/>
        </w:rPr>
      </w:pPr>
      <w:r w:rsidRPr="005D2DEE">
        <w:rPr>
          <w:rFonts w:ascii="Times New Roman" w:hAnsi="Times New Roman"/>
          <w:sz w:val="12"/>
          <w:szCs w:val="12"/>
        </w:rPr>
        <w:t>Н.В.</w:t>
      </w:r>
      <w:r>
        <w:rPr>
          <w:rFonts w:ascii="Times New Roman" w:hAnsi="Times New Roman"/>
          <w:sz w:val="12"/>
          <w:szCs w:val="12"/>
        </w:rPr>
        <w:t xml:space="preserve"> </w:t>
      </w:r>
      <w:r w:rsidRPr="005D2DEE">
        <w:rPr>
          <w:rFonts w:ascii="Times New Roman" w:hAnsi="Times New Roman"/>
          <w:sz w:val="12"/>
          <w:szCs w:val="12"/>
        </w:rPr>
        <w:t>Андрюхин</w:t>
      </w:r>
    </w:p>
    <w:p w:rsidR="00AD64D6" w:rsidRDefault="00AD64D6" w:rsidP="005D2DEE">
      <w:pPr>
        <w:spacing w:after="0" w:line="240" w:lineRule="auto"/>
        <w:jc w:val="right"/>
        <w:rPr>
          <w:rFonts w:ascii="Times New Roman" w:hAnsi="Times New Roman"/>
          <w:sz w:val="12"/>
          <w:szCs w:val="12"/>
        </w:rPr>
      </w:pPr>
    </w:p>
    <w:p w:rsidR="00474F60" w:rsidRDefault="00474F60" w:rsidP="00474F60">
      <w:pPr>
        <w:spacing w:after="0" w:line="240" w:lineRule="auto"/>
        <w:jc w:val="center"/>
        <w:rPr>
          <w:rFonts w:ascii="Times New Roman" w:hAnsi="Times New Roman"/>
          <w:b/>
          <w:sz w:val="12"/>
          <w:szCs w:val="12"/>
        </w:rPr>
      </w:pPr>
      <w:r w:rsidRPr="00474F60">
        <w:rPr>
          <w:rFonts w:ascii="Times New Roman" w:hAnsi="Times New Roman"/>
          <w:b/>
          <w:sz w:val="12"/>
          <w:szCs w:val="12"/>
        </w:rPr>
        <w:t xml:space="preserve">Заключение о результатах публичных слушаний по проекту планировки и межеванию территории </w:t>
      </w:r>
    </w:p>
    <w:p w:rsidR="00474F60" w:rsidRDefault="00474F60" w:rsidP="00474F60">
      <w:pPr>
        <w:spacing w:after="0" w:line="240" w:lineRule="auto"/>
        <w:jc w:val="center"/>
        <w:rPr>
          <w:rFonts w:ascii="Times New Roman" w:hAnsi="Times New Roman"/>
          <w:b/>
          <w:sz w:val="12"/>
          <w:szCs w:val="12"/>
        </w:rPr>
      </w:pPr>
      <w:r w:rsidRPr="00474F60">
        <w:rPr>
          <w:rFonts w:ascii="Times New Roman" w:hAnsi="Times New Roman"/>
          <w:b/>
          <w:sz w:val="12"/>
          <w:szCs w:val="12"/>
        </w:rPr>
        <w:t>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b/>
          <w:sz w:val="12"/>
          <w:szCs w:val="12"/>
        </w:rPr>
        <w:t>6</w:t>
      </w:r>
      <w:proofErr w:type="gramEnd"/>
      <w:r w:rsidRPr="00474F60">
        <w:rPr>
          <w:rFonts w:ascii="Times New Roman" w:hAnsi="Times New Roman"/>
          <w:b/>
          <w:sz w:val="12"/>
          <w:szCs w:val="12"/>
        </w:rPr>
        <w:t xml:space="preserve">/8к – НУП1/8. ВОЛС </w:t>
      </w:r>
    </w:p>
    <w:p w:rsidR="00474F60" w:rsidRDefault="00474F60" w:rsidP="00474F60">
      <w:pPr>
        <w:spacing w:after="0" w:line="240" w:lineRule="auto"/>
        <w:jc w:val="center"/>
        <w:rPr>
          <w:rFonts w:ascii="Times New Roman" w:hAnsi="Times New Roman"/>
          <w:b/>
          <w:sz w:val="12"/>
          <w:szCs w:val="12"/>
        </w:rPr>
      </w:pPr>
      <w:r w:rsidRPr="00474F60">
        <w:rPr>
          <w:rFonts w:ascii="Times New Roman" w:hAnsi="Times New Roman"/>
          <w:b/>
          <w:sz w:val="12"/>
          <w:szCs w:val="12"/>
        </w:rPr>
        <w:t xml:space="preserve">на участке </w:t>
      </w:r>
      <w:proofErr w:type="spellStart"/>
      <w:r w:rsidRPr="00474F60">
        <w:rPr>
          <w:rFonts w:ascii="Times New Roman" w:hAnsi="Times New Roman"/>
          <w:b/>
          <w:sz w:val="12"/>
          <w:szCs w:val="12"/>
        </w:rPr>
        <w:t>СУАВиМР</w:t>
      </w:r>
      <w:proofErr w:type="spellEnd"/>
      <w:r w:rsidRPr="00474F60">
        <w:rPr>
          <w:rFonts w:ascii="Times New Roman" w:hAnsi="Times New Roman"/>
          <w:b/>
          <w:sz w:val="12"/>
          <w:szCs w:val="12"/>
        </w:rPr>
        <w:t xml:space="preserve"> Лопатино-КС-8-Сергиевск» в границах сельского поселения Черновка</w:t>
      </w:r>
    </w:p>
    <w:p w:rsidR="00474F60" w:rsidRPr="00474F60" w:rsidRDefault="00474F60" w:rsidP="00474F60">
      <w:pPr>
        <w:spacing w:after="0" w:line="240" w:lineRule="auto"/>
        <w:jc w:val="center"/>
        <w:rPr>
          <w:rFonts w:ascii="Times New Roman" w:hAnsi="Times New Roman"/>
          <w:b/>
          <w:sz w:val="12"/>
          <w:szCs w:val="12"/>
        </w:rPr>
      </w:pPr>
      <w:r w:rsidRPr="00474F60">
        <w:rPr>
          <w:rFonts w:ascii="Times New Roman" w:hAnsi="Times New Roman"/>
          <w:b/>
          <w:sz w:val="12"/>
          <w:szCs w:val="12"/>
        </w:rPr>
        <w:t xml:space="preserve">  муниципального района Сергиевский Самарской области</w:t>
      </w:r>
    </w:p>
    <w:p w:rsidR="00474F60" w:rsidRPr="00474F60" w:rsidRDefault="00474F60" w:rsidP="00474F60">
      <w:pPr>
        <w:spacing w:after="0" w:line="240" w:lineRule="auto"/>
        <w:jc w:val="right"/>
        <w:rPr>
          <w:rFonts w:ascii="Times New Roman" w:hAnsi="Times New Roman"/>
          <w:sz w:val="12"/>
          <w:szCs w:val="12"/>
        </w:rPr>
      </w:pPr>
      <w:r w:rsidRPr="00474F60">
        <w:rPr>
          <w:rFonts w:ascii="Times New Roman" w:hAnsi="Times New Roman"/>
          <w:sz w:val="12"/>
          <w:szCs w:val="12"/>
        </w:rPr>
        <w:t>20 мая 2015 года</w:t>
      </w:r>
    </w:p>
    <w:p w:rsidR="00DE3F37" w:rsidRDefault="00DE3F37" w:rsidP="00474F60">
      <w:pPr>
        <w:spacing w:after="0" w:line="240" w:lineRule="auto"/>
        <w:ind w:firstLine="284"/>
        <w:jc w:val="both"/>
        <w:rPr>
          <w:rFonts w:ascii="Times New Roman" w:hAnsi="Times New Roman"/>
          <w:sz w:val="12"/>
          <w:szCs w:val="12"/>
        </w:rPr>
      </w:pP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1. Дата проведения публичных слушаний – с 21 апреля 2015 года по 20 мая 2015 года.</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муниципальный район Сергиевский, с. Черновка, ул. </w:t>
      </w:r>
      <w:proofErr w:type="spellStart"/>
      <w:r w:rsidRPr="00474F60">
        <w:rPr>
          <w:rFonts w:ascii="Times New Roman" w:hAnsi="Times New Roman"/>
          <w:sz w:val="12"/>
          <w:szCs w:val="12"/>
        </w:rPr>
        <w:t>Новостроевская</w:t>
      </w:r>
      <w:proofErr w:type="spellEnd"/>
      <w:r w:rsidRPr="00474F60">
        <w:rPr>
          <w:rFonts w:ascii="Times New Roman" w:hAnsi="Times New Roman"/>
          <w:sz w:val="12"/>
          <w:szCs w:val="12"/>
        </w:rPr>
        <w:t>, д. 10.</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3. Основание проведения публичных слушаний – постановление Главы сельского поселения  Черновка муниципального района Сергиевский Самарской области от 20 апреля 2015г. №14 «О проведении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 </w:t>
      </w:r>
      <w:proofErr w:type="gramStart"/>
      <w:r w:rsidRPr="00474F60">
        <w:rPr>
          <w:rFonts w:ascii="Times New Roman" w:hAnsi="Times New Roman"/>
          <w:sz w:val="12"/>
          <w:szCs w:val="12"/>
        </w:rPr>
        <w:t>опубликованное</w:t>
      </w:r>
      <w:proofErr w:type="gramEnd"/>
      <w:r w:rsidRPr="00474F60">
        <w:rPr>
          <w:rFonts w:ascii="Times New Roman" w:hAnsi="Times New Roman"/>
          <w:sz w:val="12"/>
          <w:szCs w:val="12"/>
        </w:rPr>
        <w:t xml:space="preserve"> в газете «Сергиевский вестник» от 21 апреля 2015 г. №15 (56).</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5. Мероприятие по информированию жителей поселения по вопросу публичных слушаний проведено в селе Черновка – 28.04.2015 года в 18.00, по адресу: Самарская область, муниципальный район Сергиевский, с.</w:t>
      </w:r>
      <w:r w:rsidR="007F477D">
        <w:rPr>
          <w:rFonts w:ascii="Times New Roman" w:hAnsi="Times New Roman"/>
          <w:sz w:val="12"/>
          <w:szCs w:val="12"/>
        </w:rPr>
        <w:t xml:space="preserve"> </w:t>
      </w:r>
      <w:r w:rsidRPr="00474F60">
        <w:rPr>
          <w:rFonts w:ascii="Times New Roman" w:hAnsi="Times New Roman"/>
          <w:sz w:val="12"/>
          <w:szCs w:val="12"/>
        </w:rPr>
        <w:t>Черновка, ул.</w:t>
      </w:r>
      <w:r w:rsidR="007F477D">
        <w:rPr>
          <w:rFonts w:ascii="Times New Roman" w:hAnsi="Times New Roman"/>
          <w:sz w:val="12"/>
          <w:szCs w:val="12"/>
        </w:rPr>
        <w:t xml:space="preserve"> </w:t>
      </w:r>
      <w:proofErr w:type="spellStart"/>
      <w:r w:rsidRPr="00474F60">
        <w:rPr>
          <w:rFonts w:ascii="Times New Roman" w:hAnsi="Times New Roman"/>
          <w:sz w:val="12"/>
          <w:szCs w:val="12"/>
        </w:rPr>
        <w:t>Новостроевская</w:t>
      </w:r>
      <w:proofErr w:type="spellEnd"/>
      <w:r w:rsidRPr="00474F60">
        <w:rPr>
          <w:rFonts w:ascii="Times New Roman" w:hAnsi="Times New Roman"/>
          <w:sz w:val="12"/>
          <w:szCs w:val="12"/>
        </w:rPr>
        <w:t>, дом 10 (приняли участие 10 человек).</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6. Мнения, предложения и замечания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  внесли в протокол публичных слушаний 5 человек.</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7. 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7.1. Мнения о целесообразности принятия проекта планировки и межевания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7.2. Мнения, содержащие отрицательную оценку по вопросу публичных слушаний, не высказаны.</w:t>
      </w:r>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7.3. Замечания и предложения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w:t>
      </w:r>
      <w:proofErr w:type="gramStart"/>
      <w:r w:rsidRPr="00474F60">
        <w:rPr>
          <w:rFonts w:ascii="Times New Roman" w:hAnsi="Times New Roman"/>
          <w:sz w:val="12"/>
          <w:szCs w:val="12"/>
        </w:rPr>
        <w:t xml:space="preserve">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 не высказаны.</w:t>
      </w:r>
      <w:proofErr w:type="gramEnd"/>
    </w:p>
    <w:p w:rsidR="00474F60" w:rsidRPr="00474F60" w:rsidRDefault="00474F60" w:rsidP="00474F60">
      <w:pPr>
        <w:spacing w:after="0" w:line="240" w:lineRule="auto"/>
        <w:ind w:firstLine="284"/>
        <w:jc w:val="both"/>
        <w:rPr>
          <w:rFonts w:ascii="Times New Roman" w:hAnsi="Times New Roman"/>
          <w:sz w:val="12"/>
          <w:szCs w:val="12"/>
        </w:rPr>
      </w:pPr>
      <w:r w:rsidRPr="00474F60">
        <w:rPr>
          <w:rFonts w:ascii="Times New Roman" w:hAnsi="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«Реконструкция КЛС на участке УС Средняя Волга – НУП</w:t>
      </w:r>
      <w:proofErr w:type="gramStart"/>
      <w:r w:rsidRPr="00474F60">
        <w:rPr>
          <w:rFonts w:ascii="Times New Roman" w:hAnsi="Times New Roman"/>
          <w:sz w:val="12"/>
          <w:szCs w:val="12"/>
        </w:rPr>
        <w:t>6</w:t>
      </w:r>
      <w:proofErr w:type="gramEnd"/>
      <w:r w:rsidRPr="00474F60">
        <w:rPr>
          <w:rFonts w:ascii="Times New Roman" w:hAnsi="Times New Roman"/>
          <w:sz w:val="12"/>
          <w:szCs w:val="12"/>
        </w:rPr>
        <w:t xml:space="preserve">/8к – НУП1/8. ВОЛС на участке </w:t>
      </w:r>
      <w:proofErr w:type="spellStart"/>
      <w:r w:rsidRPr="00474F60">
        <w:rPr>
          <w:rFonts w:ascii="Times New Roman" w:hAnsi="Times New Roman"/>
          <w:sz w:val="12"/>
          <w:szCs w:val="12"/>
        </w:rPr>
        <w:t>СУАВиМР</w:t>
      </w:r>
      <w:proofErr w:type="spellEnd"/>
      <w:r w:rsidRPr="00474F60">
        <w:rPr>
          <w:rFonts w:ascii="Times New Roman" w:hAnsi="Times New Roman"/>
          <w:sz w:val="12"/>
          <w:szCs w:val="12"/>
        </w:rPr>
        <w:t xml:space="preserve"> Лопатино-КС-8-Сергиевск» в границах сельского поселения Черновка муниципального района Сергиевский Самарской области, рекомендуется принять указанный проект в редакции, вынесенной на публичные слушания</w:t>
      </w:r>
      <w:r w:rsidRPr="00474F60">
        <w:rPr>
          <w:rFonts w:ascii="Times New Roman" w:hAnsi="Times New Roman"/>
          <w:bCs/>
          <w:sz w:val="12"/>
          <w:szCs w:val="12"/>
        </w:rPr>
        <w:t>.</w:t>
      </w:r>
    </w:p>
    <w:p w:rsidR="00474F60" w:rsidRPr="00474F60" w:rsidRDefault="00474F60" w:rsidP="00474F60">
      <w:pPr>
        <w:spacing w:after="0" w:line="240" w:lineRule="auto"/>
        <w:jc w:val="both"/>
        <w:rPr>
          <w:rFonts w:ascii="Times New Roman" w:hAnsi="Times New Roman"/>
          <w:sz w:val="12"/>
          <w:szCs w:val="12"/>
        </w:rPr>
      </w:pPr>
    </w:p>
    <w:p w:rsidR="00474F60" w:rsidRPr="00474F60" w:rsidRDefault="00474F60" w:rsidP="00474F60">
      <w:pPr>
        <w:spacing w:after="0" w:line="240" w:lineRule="auto"/>
        <w:jc w:val="right"/>
        <w:rPr>
          <w:rFonts w:ascii="Times New Roman" w:hAnsi="Times New Roman"/>
          <w:sz w:val="12"/>
          <w:szCs w:val="12"/>
        </w:rPr>
      </w:pPr>
      <w:r w:rsidRPr="00474F60">
        <w:rPr>
          <w:rFonts w:ascii="Times New Roman" w:hAnsi="Times New Roman"/>
          <w:sz w:val="12"/>
          <w:szCs w:val="12"/>
        </w:rPr>
        <w:t>Глава сельского поселения  Черновка</w:t>
      </w:r>
    </w:p>
    <w:p w:rsidR="00474F60" w:rsidRDefault="00474F60" w:rsidP="00474F60">
      <w:pPr>
        <w:spacing w:after="0" w:line="240" w:lineRule="auto"/>
        <w:jc w:val="right"/>
        <w:rPr>
          <w:rFonts w:ascii="Times New Roman" w:hAnsi="Times New Roman"/>
          <w:sz w:val="12"/>
          <w:szCs w:val="12"/>
        </w:rPr>
      </w:pPr>
      <w:r w:rsidRPr="00474F60">
        <w:rPr>
          <w:rFonts w:ascii="Times New Roman" w:hAnsi="Times New Roman"/>
          <w:sz w:val="12"/>
          <w:szCs w:val="12"/>
        </w:rPr>
        <w:t>муниципального района Сергиевский</w:t>
      </w:r>
    </w:p>
    <w:p w:rsidR="00AD64D6" w:rsidRDefault="00474F60" w:rsidP="00474F60">
      <w:pPr>
        <w:spacing w:after="0" w:line="240" w:lineRule="auto"/>
        <w:jc w:val="right"/>
        <w:rPr>
          <w:rFonts w:ascii="Times New Roman" w:hAnsi="Times New Roman"/>
          <w:sz w:val="12"/>
          <w:szCs w:val="12"/>
        </w:rPr>
      </w:pPr>
      <w:r w:rsidRPr="00474F60">
        <w:rPr>
          <w:rFonts w:ascii="Times New Roman" w:hAnsi="Times New Roman"/>
          <w:sz w:val="12"/>
          <w:szCs w:val="12"/>
        </w:rPr>
        <w:t>А.В.</w:t>
      </w:r>
      <w:r>
        <w:rPr>
          <w:rFonts w:ascii="Times New Roman" w:hAnsi="Times New Roman"/>
          <w:sz w:val="12"/>
          <w:szCs w:val="12"/>
        </w:rPr>
        <w:t xml:space="preserve"> </w:t>
      </w:r>
      <w:r w:rsidRPr="00474F60">
        <w:rPr>
          <w:rFonts w:ascii="Times New Roman" w:hAnsi="Times New Roman"/>
          <w:sz w:val="12"/>
          <w:szCs w:val="12"/>
        </w:rPr>
        <w:t>Беляев</w:t>
      </w:r>
    </w:p>
    <w:p w:rsidR="003C30E3" w:rsidRPr="003C30E3" w:rsidRDefault="003C30E3" w:rsidP="003C30E3">
      <w:pPr>
        <w:spacing w:after="0" w:line="240" w:lineRule="auto"/>
        <w:jc w:val="center"/>
        <w:rPr>
          <w:rFonts w:ascii="Times New Roman" w:hAnsi="Times New Roman"/>
          <w:b/>
          <w:sz w:val="12"/>
          <w:szCs w:val="12"/>
        </w:rPr>
      </w:pPr>
      <w:r w:rsidRPr="003C30E3">
        <w:rPr>
          <w:rFonts w:ascii="Times New Roman" w:hAnsi="Times New Roman"/>
          <w:b/>
          <w:sz w:val="12"/>
          <w:szCs w:val="12"/>
        </w:rPr>
        <w:t>АДМИНИСТРАЦИЯ</w:t>
      </w:r>
    </w:p>
    <w:p w:rsidR="003C30E3" w:rsidRPr="003C30E3" w:rsidRDefault="003C30E3" w:rsidP="003C30E3">
      <w:pPr>
        <w:spacing w:after="0" w:line="240" w:lineRule="auto"/>
        <w:jc w:val="center"/>
        <w:rPr>
          <w:rFonts w:ascii="Times New Roman" w:hAnsi="Times New Roman"/>
          <w:b/>
          <w:sz w:val="12"/>
          <w:szCs w:val="12"/>
        </w:rPr>
      </w:pPr>
      <w:r w:rsidRPr="003C30E3">
        <w:rPr>
          <w:rFonts w:ascii="Times New Roman" w:hAnsi="Times New Roman"/>
          <w:b/>
          <w:sz w:val="12"/>
          <w:szCs w:val="12"/>
        </w:rPr>
        <w:t>МУНИЦИПАЛЬНОГО РАЙОНА СЕРГИЕВСКИЙ</w:t>
      </w:r>
    </w:p>
    <w:p w:rsidR="003C30E3" w:rsidRPr="003C30E3" w:rsidRDefault="003C30E3" w:rsidP="003C30E3">
      <w:pPr>
        <w:spacing w:after="0" w:line="240" w:lineRule="auto"/>
        <w:jc w:val="center"/>
        <w:rPr>
          <w:rFonts w:ascii="Times New Roman" w:hAnsi="Times New Roman"/>
          <w:b/>
          <w:sz w:val="12"/>
          <w:szCs w:val="12"/>
        </w:rPr>
      </w:pPr>
      <w:r w:rsidRPr="003C30E3">
        <w:rPr>
          <w:rFonts w:ascii="Times New Roman" w:hAnsi="Times New Roman"/>
          <w:b/>
          <w:sz w:val="12"/>
          <w:szCs w:val="12"/>
        </w:rPr>
        <w:t>САМАРСКОЙ ОБЛАСТИ</w:t>
      </w:r>
    </w:p>
    <w:p w:rsidR="003C30E3" w:rsidRPr="003C30E3" w:rsidRDefault="003C30E3" w:rsidP="003C30E3">
      <w:pPr>
        <w:spacing w:after="0" w:line="240" w:lineRule="auto"/>
        <w:jc w:val="center"/>
        <w:rPr>
          <w:rFonts w:ascii="Times New Roman" w:hAnsi="Times New Roman"/>
          <w:sz w:val="12"/>
          <w:szCs w:val="12"/>
        </w:rPr>
      </w:pPr>
    </w:p>
    <w:p w:rsidR="003C30E3" w:rsidRPr="003C30E3" w:rsidRDefault="003C30E3" w:rsidP="003C30E3">
      <w:pPr>
        <w:spacing w:after="0" w:line="240" w:lineRule="auto"/>
        <w:jc w:val="center"/>
        <w:rPr>
          <w:rFonts w:ascii="Times New Roman" w:hAnsi="Times New Roman"/>
          <w:sz w:val="12"/>
          <w:szCs w:val="12"/>
        </w:rPr>
      </w:pPr>
      <w:r w:rsidRPr="003C30E3">
        <w:rPr>
          <w:rFonts w:ascii="Times New Roman" w:hAnsi="Times New Roman"/>
          <w:sz w:val="12"/>
          <w:szCs w:val="12"/>
        </w:rPr>
        <w:t>ПОСТАНОВЛЕНИЕ</w:t>
      </w:r>
    </w:p>
    <w:p w:rsidR="003C30E3" w:rsidRPr="003C30E3" w:rsidRDefault="003C30E3" w:rsidP="003C30E3">
      <w:pPr>
        <w:spacing w:after="0" w:line="240" w:lineRule="auto"/>
        <w:jc w:val="center"/>
        <w:rPr>
          <w:rFonts w:ascii="Times New Roman" w:hAnsi="Times New Roman"/>
          <w:sz w:val="12"/>
          <w:szCs w:val="12"/>
        </w:rPr>
      </w:pPr>
      <w:r>
        <w:rPr>
          <w:rFonts w:ascii="Times New Roman" w:hAnsi="Times New Roman"/>
          <w:sz w:val="12"/>
          <w:szCs w:val="12"/>
        </w:rPr>
        <w:t>13</w:t>
      </w:r>
      <w:r w:rsidRPr="003C30E3">
        <w:rPr>
          <w:rFonts w:ascii="Times New Roman" w:hAnsi="Times New Roman"/>
          <w:sz w:val="12"/>
          <w:szCs w:val="12"/>
        </w:rPr>
        <w:t xml:space="preserve"> мая 2015г.                                                                                                                                                                                             </w:t>
      </w:r>
      <w:r>
        <w:rPr>
          <w:rFonts w:ascii="Times New Roman" w:hAnsi="Times New Roman"/>
          <w:sz w:val="12"/>
          <w:szCs w:val="12"/>
        </w:rPr>
        <w:t xml:space="preserve">                            №662</w:t>
      </w:r>
    </w:p>
    <w:p w:rsidR="00D4584C" w:rsidRPr="00D4584C" w:rsidRDefault="00D4584C" w:rsidP="00D4584C">
      <w:pPr>
        <w:spacing w:after="0" w:line="240" w:lineRule="auto"/>
        <w:jc w:val="center"/>
        <w:rPr>
          <w:rFonts w:ascii="Times New Roman" w:hAnsi="Times New Roman"/>
          <w:b/>
          <w:sz w:val="12"/>
          <w:szCs w:val="12"/>
        </w:rPr>
      </w:pPr>
      <w:r w:rsidRPr="00D4584C">
        <w:rPr>
          <w:rFonts w:ascii="Times New Roman" w:hAnsi="Times New Roman"/>
          <w:b/>
          <w:sz w:val="12"/>
          <w:szCs w:val="12"/>
        </w:rPr>
        <w:t>О внесении изменений в Приложение № 1 к постановлению администрации муниципального района Сергиевский №1473 от 20.12.2013 г. «Об утверждении муниципальной программы «Переселение граждан из аварийного жилищного фонда</w:t>
      </w:r>
    </w:p>
    <w:p w:rsidR="00D4584C" w:rsidRPr="00D4584C" w:rsidRDefault="00D4584C" w:rsidP="00D4584C">
      <w:pPr>
        <w:spacing w:after="0" w:line="240" w:lineRule="auto"/>
        <w:jc w:val="center"/>
        <w:rPr>
          <w:rFonts w:ascii="Times New Roman" w:hAnsi="Times New Roman"/>
          <w:b/>
          <w:sz w:val="12"/>
          <w:szCs w:val="12"/>
        </w:rPr>
      </w:pPr>
      <w:r w:rsidRPr="00D4584C">
        <w:rPr>
          <w:rFonts w:ascii="Times New Roman" w:hAnsi="Times New Roman"/>
          <w:b/>
          <w:sz w:val="12"/>
          <w:szCs w:val="12"/>
        </w:rPr>
        <w:t>на территории муниципального района Сергиевский Самарской области» на 2014-2017 годы»</w:t>
      </w:r>
    </w:p>
    <w:p w:rsidR="00D4584C" w:rsidRPr="00D4584C" w:rsidRDefault="00D4584C" w:rsidP="00D4584C">
      <w:pPr>
        <w:spacing w:after="0" w:line="240" w:lineRule="auto"/>
        <w:jc w:val="both"/>
        <w:rPr>
          <w:rFonts w:ascii="Times New Roman" w:hAnsi="Times New Roman"/>
          <w:sz w:val="12"/>
          <w:szCs w:val="12"/>
        </w:rPr>
      </w:pPr>
    </w:p>
    <w:p w:rsidR="00D4584C" w:rsidRPr="00D4584C" w:rsidRDefault="00D4584C" w:rsidP="00D4584C">
      <w:pPr>
        <w:spacing w:after="0" w:line="240" w:lineRule="auto"/>
        <w:ind w:firstLine="284"/>
        <w:jc w:val="both"/>
        <w:rPr>
          <w:rFonts w:ascii="Times New Roman" w:hAnsi="Times New Roman"/>
          <w:sz w:val="12"/>
          <w:szCs w:val="12"/>
        </w:rPr>
      </w:pPr>
      <w:proofErr w:type="gramStart"/>
      <w:r w:rsidRPr="00D4584C">
        <w:rPr>
          <w:rFonts w:ascii="Times New Roman" w:hAnsi="Times New Roman"/>
          <w:sz w:val="12"/>
          <w:szCs w:val="12"/>
        </w:rPr>
        <w:t>В соответствии с Бюджетным кодексом Российской Федерации, Федеральным законом от 21.07.2007 года № 185-ФЗ «О Фонде содействия реформированию жилищно-коммунального хозяйства», Федеральным законом Российской Федерации от 06.10.2003 года №131-ФЗ «Об общих принципах организации местного самоуправления в Российской Федерации», в целях реализации программы по переселению граждан из аварийного жилищного фонда,  администрация муниципального района Сергиевский</w:t>
      </w:r>
      <w:proofErr w:type="gramEnd"/>
    </w:p>
    <w:p w:rsidR="00D4584C" w:rsidRDefault="00D4584C" w:rsidP="00D4584C">
      <w:pPr>
        <w:spacing w:after="0" w:line="240" w:lineRule="auto"/>
        <w:ind w:firstLine="284"/>
        <w:jc w:val="both"/>
        <w:rPr>
          <w:rFonts w:ascii="Times New Roman" w:hAnsi="Times New Roman"/>
          <w:b/>
          <w:sz w:val="12"/>
          <w:szCs w:val="12"/>
        </w:rPr>
      </w:pPr>
      <w:r w:rsidRPr="00D4584C">
        <w:rPr>
          <w:rFonts w:ascii="Times New Roman" w:hAnsi="Times New Roman"/>
          <w:b/>
          <w:sz w:val="12"/>
          <w:szCs w:val="12"/>
        </w:rPr>
        <w:t>ПОСТАНОВЛЯЕТ:</w:t>
      </w:r>
    </w:p>
    <w:p w:rsidR="00D4584C" w:rsidRPr="00D4584C" w:rsidRDefault="00D4584C" w:rsidP="00D4584C">
      <w:pPr>
        <w:spacing w:after="0" w:line="240" w:lineRule="auto"/>
        <w:ind w:firstLine="284"/>
        <w:jc w:val="both"/>
        <w:rPr>
          <w:rFonts w:ascii="Times New Roman" w:hAnsi="Times New Roman"/>
          <w:b/>
          <w:sz w:val="12"/>
          <w:szCs w:val="12"/>
        </w:rPr>
      </w:pPr>
    </w:p>
    <w:p w:rsidR="00D4584C" w:rsidRPr="00D4584C" w:rsidRDefault="00D4584C" w:rsidP="00D4584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4584C">
        <w:rPr>
          <w:rFonts w:ascii="Times New Roman" w:hAnsi="Times New Roman"/>
          <w:sz w:val="12"/>
          <w:szCs w:val="12"/>
        </w:rPr>
        <w:t>Внести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2014-2017 годы» (далее - Программа) изменения следующего содержания:</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 xml:space="preserve">1.1. В паспорте Программы раздел «Объемы и источники финансирования программных мероприятий» изложить в следующей редакции: </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lastRenderedPageBreak/>
        <w:t>«Объемы и источники финансирования программных мероприятий. Планируемый объем средств за счет всех источников финансирования программ</w:t>
      </w:r>
      <w:r w:rsidRPr="00D4584C">
        <w:rPr>
          <w:rFonts w:ascii="Times New Roman" w:hAnsi="Times New Roman"/>
          <w:sz w:val="12"/>
          <w:szCs w:val="12"/>
        </w:rPr>
        <w:softHyphen/>
        <w:t>ных  мероприятий  в  2014-2017 годах составляет 676 191 324,88  рублей (</w:t>
      </w:r>
      <w:proofErr w:type="spellStart"/>
      <w:r w:rsidRPr="00D4584C">
        <w:rPr>
          <w:rFonts w:ascii="Times New Roman" w:hAnsi="Times New Roman"/>
          <w:sz w:val="12"/>
          <w:szCs w:val="12"/>
        </w:rPr>
        <w:t>прогнозно</w:t>
      </w:r>
      <w:proofErr w:type="spellEnd"/>
      <w:r w:rsidRPr="00D4584C">
        <w:rPr>
          <w:rFonts w:ascii="Times New Roman" w:hAnsi="Times New Roman"/>
          <w:sz w:val="12"/>
          <w:szCs w:val="12"/>
        </w:rPr>
        <w:t xml:space="preserve">), в том числе за счет: </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средств Фонда – 359 002 854,78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2014год – 98 660 046,51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2015год – 124 606 409,98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2016год – 69 229 180,24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2017 год – 66 507 218,05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средств областного бюджета – 283 378 903,86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2014 год – 72 437 149,89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2015 год – 74 606 598,71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2016 год -  72 085 218,62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2017 год – 64 249 936,64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средств местного бюджета – 33 809 566,24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2014год – 9 005 115,6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2015год – 10 484 895,19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2016год – 7 437 599,94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2017 год – 6 881 955,51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1.2. В тексте Программы раздел «Финансовое обеспечение программы» изложить в следующей редакции:</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«Финансовое обеспечение программы.</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Планируемый объем средств за счет всех источников финансирования программ</w:t>
      </w:r>
      <w:r w:rsidRPr="00D4584C">
        <w:rPr>
          <w:rFonts w:ascii="Times New Roman" w:hAnsi="Times New Roman"/>
          <w:sz w:val="12"/>
          <w:szCs w:val="12"/>
        </w:rPr>
        <w:softHyphen/>
        <w:t>ных  мероприятий  в  2014 – 2017 годах составляет 676 191 324,88 рублей (</w:t>
      </w:r>
      <w:proofErr w:type="spellStart"/>
      <w:r w:rsidRPr="00D4584C">
        <w:rPr>
          <w:rFonts w:ascii="Times New Roman" w:hAnsi="Times New Roman"/>
          <w:sz w:val="12"/>
          <w:szCs w:val="12"/>
        </w:rPr>
        <w:t>прогнозно</w:t>
      </w:r>
      <w:proofErr w:type="spellEnd"/>
      <w:r w:rsidRPr="00D4584C">
        <w:rPr>
          <w:rFonts w:ascii="Times New Roman" w:hAnsi="Times New Roman"/>
          <w:sz w:val="12"/>
          <w:szCs w:val="12"/>
        </w:rPr>
        <w:t xml:space="preserve">), в том числе за счет: </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средств Фонда – 359 002 854,78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2014год – 98 660 046,51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2015год – 124 606 409,98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2016год – 69 229 180,24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2017 год – 66 507 218,05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средств областного бюджета – 283 378 903,86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2014 год – 72 437 149,89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2015 год – 74 606 598,71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2016 год -  72 085 218,62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2017 год – 64 249 936,64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средств местного бюджета – 33 809 566,24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2014год – 9 005 115,6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2015год – 10 484 895,19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2016год – 7 437 599,94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2017 год – 6 881 955,51 рублей».</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1.3. Приложение № 1 к Программе изложить в новой редакции согласно приложению №1 к данному постановлению.</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1.4. Приложение № 2 к Программе изложить в новой редакции согласно приложению №2 к данному постановлению.</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2. Опубликовать настоящее постановление в газете «Сергиевский вестник».</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3. Настоящее постановление вступает в силу с момента его официального опубликования.</w:t>
      </w:r>
    </w:p>
    <w:p w:rsidR="00D4584C" w:rsidRPr="00D4584C" w:rsidRDefault="00D4584C" w:rsidP="00D4584C">
      <w:pPr>
        <w:spacing w:after="0" w:line="240" w:lineRule="auto"/>
        <w:ind w:firstLine="284"/>
        <w:jc w:val="both"/>
        <w:rPr>
          <w:rFonts w:ascii="Times New Roman" w:hAnsi="Times New Roman"/>
          <w:sz w:val="12"/>
          <w:szCs w:val="12"/>
        </w:rPr>
      </w:pPr>
      <w:r w:rsidRPr="00D4584C">
        <w:rPr>
          <w:rFonts w:ascii="Times New Roman" w:hAnsi="Times New Roman"/>
          <w:sz w:val="12"/>
          <w:szCs w:val="12"/>
        </w:rPr>
        <w:t xml:space="preserve">4. </w:t>
      </w:r>
      <w:proofErr w:type="gramStart"/>
      <w:r w:rsidRPr="00D4584C">
        <w:rPr>
          <w:rFonts w:ascii="Times New Roman" w:hAnsi="Times New Roman"/>
          <w:sz w:val="12"/>
          <w:szCs w:val="12"/>
        </w:rPr>
        <w:t>Контроль за</w:t>
      </w:r>
      <w:proofErr w:type="gramEnd"/>
      <w:r w:rsidRPr="00D4584C">
        <w:rPr>
          <w:rFonts w:ascii="Times New Roman" w:hAnsi="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D4584C" w:rsidRPr="00D4584C" w:rsidRDefault="00D4584C" w:rsidP="00D4584C">
      <w:pPr>
        <w:spacing w:after="0" w:line="240" w:lineRule="auto"/>
        <w:jc w:val="right"/>
        <w:rPr>
          <w:rFonts w:ascii="Times New Roman" w:hAnsi="Times New Roman"/>
          <w:sz w:val="12"/>
          <w:szCs w:val="12"/>
        </w:rPr>
      </w:pPr>
      <w:r w:rsidRPr="00D4584C">
        <w:rPr>
          <w:rFonts w:ascii="Times New Roman" w:hAnsi="Times New Roman"/>
          <w:sz w:val="12"/>
          <w:szCs w:val="12"/>
        </w:rPr>
        <w:t>Глава администрации</w:t>
      </w:r>
    </w:p>
    <w:p w:rsidR="00D4584C" w:rsidRDefault="00D4584C" w:rsidP="00D4584C">
      <w:pPr>
        <w:spacing w:after="0" w:line="240" w:lineRule="auto"/>
        <w:jc w:val="right"/>
        <w:rPr>
          <w:rFonts w:ascii="Times New Roman" w:hAnsi="Times New Roman"/>
          <w:sz w:val="12"/>
          <w:szCs w:val="12"/>
        </w:rPr>
      </w:pPr>
      <w:r w:rsidRPr="00D4584C">
        <w:rPr>
          <w:rFonts w:ascii="Times New Roman" w:hAnsi="Times New Roman"/>
          <w:sz w:val="12"/>
          <w:szCs w:val="12"/>
        </w:rPr>
        <w:t>муниципального района Сергиевский</w:t>
      </w:r>
    </w:p>
    <w:p w:rsidR="00AD64D6" w:rsidRDefault="00D4584C" w:rsidP="00D4584C">
      <w:pPr>
        <w:spacing w:after="0" w:line="240" w:lineRule="auto"/>
        <w:jc w:val="right"/>
        <w:rPr>
          <w:rFonts w:ascii="Times New Roman" w:hAnsi="Times New Roman"/>
          <w:sz w:val="12"/>
          <w:szCs w:val="12"/>
        </w:rPr>
      </w:pPr>
      <w:r w:rsidRPr="00D4584C">
        <w:rPr>
          <w:rFonts w:ascii="Times New Roman" w:hAnsi="Times New Roman"/>
          <w:sz w:val="12"/>
          <w:szCs w:val="12"/>
        </w:rPr>
        <w:t>А.А. Веселов</w:t>
      </w:r>
    </w:p>
    <w:p w:rsidR="000C4E26" w:rsidRDefault="000C4E26" w:rsidP="00476836">
      <w:pPr>
        <w:spacing w:after="0" w:line="240" w:lineRule="auto"/>
        <w:jc w:val="both"/>
        <w:rPr>
          <w:rFonts w:ascii="Times New Roman" w:hAnsi="Times New Roman"/>
          <w:sz w:val="12"/>
          <w:szCs w:val="12"/>
        </w:rPr>
      </w:pPr>
    </w:p>
    <w:p w:rsidR="00576BEB" w:rsidRPr="00576BEB" w:rsidRDefault="00576BEB" w:rsidP="00576BEB">
      <w:pPr>
        <w:spacing w:after="0" w:line="240" w:lineRule="auto"/>
        <w:jc w:val="right"/>
        <w:rPr>
          <w:rFonts w:ascii="Times New Roman" w:hAnsi="Times New Roman"/>
          <w:i/>
          <w:sz w:val="12"/>
          <w:szCs w:val="12"/>
        </w:rPr>
      </w:pPr>
      <w:r w:rsidRPr="00576BEB">
        <w:rPr>
          <w:rFonts w:ascii="Times New Roman" w:hAnsi="Times New Roman"/>
          <w:i/>
          <w:sz w:val="12"/>
          <w:szCs w:val="12"/>
        </w:rPr>
        <w:t>Приложение №1</w:t>
      </w:r>
    </w:p>
    <w:p w:rsidR="00576BEB" w:rsidRPr="00576BEB" w:rsidRDefault="00576BEB" w:rsidP="00576BEB">
      <w:pPr>
        <w:spacing w:after="0" w:line="240" w:lineRule="auto"/>
        <w:jc w:val="right"/>
        <w:rPr>
          <w:rFonts w:ascii="Times New Roman" w:hAnsi="Times New Roman"/>
          <w:i/>
          <w:sz w:val="12"/>
          <w:szCs w:val="12"/>
        </w:rPr>
      </w:pPr>
      <w:r w:rsidRPr="00576BEB">
        <w:rPr>
          <w:rFonts w:ascii="Times New Roman" w:hAnsi="Times New Roman"/>
          <w:i/>
          <w:sz w:val="12"/>
          <w:szCs w:val="12"/>
        </w:rPr>
        <w:t>к постановлению администрации</w:t>
      </w:r>
    </w:p>
    <w:p w:rsidR="00576BEB" w:rsidRPr="00576BEB" w:rsidRDefault="00576BEB" w:rsidP="00576BEB">
      <w:pPr>
        <w:spacing w:after="0" w:line="240" w:lineRule="auto"/>
        <w:jc w:val="right"/>
        <w:rPr>
          <w:rFonts w:ascii="Times New Roman" w:hAnsi="Times New Roman"/>
          <w:i/>
          <w:sz w:val="12"/>
          <w:szCs w:val="12"/>
        </w:rPr>
      </w:pPr>
      <w:r w:rsidRPr="00576BEB">
        <w:rPr>
          <w:rFonts w:ascii="Times New Roman" w:hAnsi="Times New Roman"/>
          <w:i/>
          <w:sz w:val="12"/>
          <w:szCs w:val="12"/>
        </w:rPr>
        <w:t>муниципального района Сергиевский Самарской области</w:t>
      </w:r>
    </w:p>
    <w:p w:rsidR="00576BEB" w:rsidRPr="00576BEB" w:rsidRDefault="00576BEB" w:rsidP="00576BEB">
      <w:pPr>
        <w:spacing w:after="0" w:line="240" w:lineRule="auto"/>
        <w:jc w:val="right"/>
        <w:rPr>
          <w:rFonts w:ascii="Times New Roman" w:hAnsi="Times New Roman"/>
          <w:i/>
          <w:sz w:val="12"/>
          <w:szCs w:val="12"/>
        </w:rPr>
      </w:pPr>
      <w:r w:rsidRPr="00576BEB">
        <w:rPr>
          <w:rFonts w:ascii="Times New Roman" w:hAnsi="Times New Roman"/>
          <w:i/>
          <w:sz w:val="12"/>
          <w:szCs w:val="12"/>
        </w:rPr>
        <w:t>№6</w:t>
      </w:r>
      <w:r>
        <w:rPr>
          <w:rFonts w:ascii="Times New Roman" w:hAnsi="Times New Roman"/>
          <w:i/>
          <w:sz w:val="12"/>
          <w:szCs w:val="12"/>
        </w:rPr>
        <w:t>62</w:t>
      </w:r>
      <w:r w:rsidRPr="00576BEB">
        <w:rPr>
          <w:rFonts w:ascii="Times New Roman" w:hAnsi="Times New Roman"/>
          <w:i/>
          <w:sz w:val="12"/>
          <w:szCs w:val="12"/>
        </w:rPr>
        <w:t xml:space="preserve"> от “</w:t>
      </w:r>
      <w:r>
        <w:rPr>
          <w:rFonts w:ascii="Times New Roman" w:hAnsi="Times New Roman"/>
          <w:i/>
          <w:sz w:val="12"/>
          <w:szCs w:val="12"/>
        </w:rPr>
        <w:t>13</w:t>
      </w:r>
      <w:r w:rsidRPr="00576BEB">
        <w:rPr>
          <w:rFonts w:ascii="Times New Roman" w:hAnsi="Times New Roman"/>
          <w:i/>
          <w:sz w:val="12"/>
          <w:szCs w:val="12"/>
        </w:rPr>
        <w:t>” мая 2015 г.</w:t>
      </w:r>
    </w:p>
    <w:p w:rsidR="00742775" w:rsidRDefault="00742775" w:rsidP="00742775">
      <w:pPr>
        <w:spacing w:after="0" w:line="240" w:lineRule="auto"/>
        <w:jc w:val="center"/>
        <w:rPr>
          <w:rFonts w:ascii="Times New Roman" w:hAnsi="Times New Roman"/>
          <w:b/>
          <w:sz w:val="12"/>
          <w:szCs w:val="12"/>
        </w:rPr>
      </w:pPr>
      <w:r w:rsidRPr="00742775">
        <w:rPr>
          <w:rFonts w:ascii="Times New Roman" w:hAnsi="Times New Roman"/>
          <w:b/>
          <w:sz w:val="12"/>
          <w:szCs w:val="12"/>
        </w:rPr>
        <w:t>Финансовое обеспечение муниципальной программы "Переселение граждан из аварийного жилищного фонда</w:t>
      </w:r>
    </w:p>
    <w:p w:rsidR="000C4E26" w:rsidRPr="00742775" w:rsidRDefault="00742775" w:rsidP="00742775">
      <w:pPr>
        <w:spacing w:after="0" w:line="240" w:lineRule="auto"/>
        <w:jc w:val="center"/>
        <w:rPr>
          <w:rFonts w:ascii="Times New Roman" w:hAnsi="Times New Roman"/>
          <w:b/>
          <w:sz w:val="12"/>
          <w:szCs w:val="12"/>
        </w:rPr>
      </w:pPr>
      <w:r w:rsidRPr="00742775">
        <w:rPr>
          <w:rFonts w:ascii="Times New Roman" w:hAnsi="Times New Roman"/>
          <w:b/>
          <w:sz w:val="12"/>
          <w:szCs w:val="12"/>
        </w:rPr>
        <w:t xml:space="preserve"> на территории муниципального района Сергиевский Самарской области" на 2014-2017 годы</w:t>
      </w:r>
    </w:p>
    <w:tbl>
      <w:tblPr>
        <w:tblStyle w:val="af"/>
        <w:tblW w:w="0" w:type="auto"/>
        <w:tblInd w:w="108" w:type="dxa"/>
        <w:tblLook w:val="04A0" w:firstRow="1" w:lastRow="0" w:firstColumn="1" w:lastColumn="0" w:noHBand="0" w:noVBand="1"/>
      </w:tblPr>
      <w:tblGrid>
        <w:gridCol w:w="1643"/>
        <w:gridCol w:w="909"/>
        <w:gridCol w:w="2693"/>
        <w:gridCol w:w="1134"/>
        <w:gridCol w:w="1134"/>
      </w:tblGrid>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Этапы реализации</w:t>
            </w:r>
          </w:p>
        </w:tc>
        <w:tc>
          <w:tcPr>
            <w:tcW w:w="909"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Всего, рублей (</w:t>
            </w:r>
            <w:proofErr w:type="spellStart"/>
            <w:r w:rsidRPr="00742775">
              <w:rPr>
                <w:rFonts w:ascii="Times New Roman" w:hAnsi="Times New Roman"/>
                <w:bCs/>
                <w:sz w:val="12"/>
                <w:szCs w:val="12"/>
              </w:rPr>
              <w:t>прогнозно</w:t>
            </w:r>
            <w:proofErr w:type="spellEnd"/>
            <w:r w:rsidRPr="00742775">
              <w:rPr>
                <w:rFonts w:ascii="Times New Roman" w:hAnsi="Times New Roman"/>
                <w:bCs/>
                <w:sz w:val="12"/>
                <w:szCs w:val="12"/>
              </w:rPr>
              <w:t>)</w:t>
            </w:r>
          </w:p>
        </w:tc>
        <w:tc>
          <w:tcPr>
            <w:tcW w:w="269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1134"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Средства областного бюджета, рублей</w:t>
            </w:r>
          </w:p>
        </w:tc>
        <w:tc>
          <w:tcPr>
            <w:tcW w:w="1134"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Средства местного бюджета, рублей</w:t>
            </w:r>
          </w:p>
        </w:tc>
      </w:tr>
      <w:tr w:rsidR="00742775" w:rsidRPr="00742775" w:rsidTr="00742775">
        <w:trPr>
          <w:trHeight w:val="20"/>
        </w:trPr>
        <w:tc>
          <w:tcPr>
            <w:tcW w:w="1643"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1</w:t>
            </w:r>
          </w:p>
        </w:tc>
        <w:tc>
          <w:tcPr>
            <w:tcW w:w="909"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2</w:t>
            </w:r>
          </w:p>
        </w:tc>
        <w:tc>
          <w:tcPr>
            <w:tcW w:w="2693"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3</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4</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5</w:t>
            </w:r>
          </w:p>
        </w:tc>
      </w:tr>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2014 год (первый этап)</w:t>
            </w:r>
          </w:p>
        </w:tc>
        <w:tc>
          <w:tcPr>
            <w:tcW w:w="909" w:type="dxa"/>
            <w:noWrap/>
            <w:hideMark/>
          </w:tcPr>
          <w:p w:rsidR="00742775" w:rsidRPr="00742775" w:rsidRDefault="00742775" w:rsidP="00742775">
            <w:pPr>
              <w:rPr>
                <w:rFonts w:ascii="Times New Roman" w:hAnsi="Times New Roman"/>
                <w:sz w:val="12"/>
                <w:szCs w:val="12"/>
              </w:rPr>
            </w:pPr>
            <w:r>
              <w:rPr>
                <w:rFonts w:ascii="Times New Roman" w:hAnsi="Times New Roman"/>
                <w:sz w:val="12"/>
                <w:szCs w:val="12"/>
              </w:rPr>
              <w:t>180102</w:t>
            </w:r>
            <w:r w:rsidRPr="00742775">
              <w:rPr>
                <w:rFonts w:ascii="Times New Roman" w:hAnsi="Times New Roman"/>
                <w:sz w:val="12"/>
                <w:szCs w:val="12"/>
              </w:rPr>
              <w:t>312,00</w:t>
            </w:r>
          </w:p>
        </w:tc>
        <w:tc>
          <w:tcPr>
            <w:tcW w:w="2693"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98 660 046,51</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72 437 149,89</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9 005 115,60</w:t>
            </w:r>
          </w:p>
        </w:tc>
      </w:tr>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2015 год (второй этап) с участием средств Фонда</w:t>
            </w:r>
          </w:p>
        </w:tc>
        <w:tc>
          <w:tcPr>
            <w:tcW w:w="909" w:type="dxa"/>
            <w:noWrap/>
            <w:hideMark/>
          </w:tcPr>
          <w:p w:rsidR="00742775" w:rsidRPr="00742775" w:rsidRDefault="00742775" w:rsidP="00742775">
            <w:pPr>
              <w:rPr>
                <w:rFonts w:ascii="Times New Roman" w:hAnsi="Times New Roman"/>
                <w:sz w:val="12"/>
                <w:szCs w:val="12"/>
              </w:rPr>
            </w:pPr>
            <w:r>
              <w:rPr>
                <w:rFonts w:ascii="Times New Roman" w:hAnsi="Times New Roman"/>
                <w:sz w:val="12"/>
                <w:szCs w:val="12"/>
              </w:rPr>
              <w:t>201857</w:t>
            </w:r>
            <w:r w:rsidRPr="00742775">
              <w:rPr>
                <w:rFonts w:ascii="Times New Roman" w:hAnsi="Times New Roman"/>
                <w:sz w:val="12"/>
                <w:szCs w:val="12"/>
              </w:rPr>
              <w:t>135,88</w:t>
            </w:r>
          </w:p>
        </w:tc>
        <w:tc>
          <w:tcPr>
            <w:tcW w:w="2693"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124 606 409,98</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67 157 869,11</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10 092 856,79</w:t>
            </w:r>
          </w:p>
        </w:tc>
      </w:tr>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2015 год (второй этап) без участия средств Фонда</w:t>
            </w:r>
          </w:p>
        </w:tc>
        <w:tc>
          <w:tcPr>
            <w:tcW w:w="909"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7 840 768,00</w:t>
            </w:r>
          </w:p>
        </w:tc>
        <w:tc>
          <w:tcPr>
            <w:tcW w:w="2693" w:type="dxa"/>
            <w:noWrap/>
            <w:hideMark/>
          </w:tcPr>
          <w:p w:rsidR="00742775" w:rsidRPr="00742775" w:rsidRDefault="00742775" w:rsidP="00742775">
            <w:pPr>
              <w:rPr>
                <w:rFonts w:ascii="Times New Roman" w:hAnsi="Times New Roman"/>
                <w:sz w:val="12"/>
                <w:szCs w:val="12"/>
              </w:rPr>
            </w:pP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7 448 729,60</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392 038,40</w:t>
            </w:r>
          </w:p>
        </w:tc>
      </w:tr>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2016 год (третий этап)</w:t>
            </w:r>
          </w:p>
        </w:tc>
        <w:tc>
          <w:tcPr>
            <w:tcW w:w="909" w:type="dxa"/>
            <w:noWrap/>
            <w:hideMark/>
          </w:tcPr>
          <w:p w:rsidR="00742775" w:rsidRPr="00742775" w:rsidRDefault="00742775" w:rsidP="00742775">
            <w:pPr>
              <w:rPr>
                <w:rFonts w:ascii="Times New Roman" w:hAnsi="Times New Roman"/>
                <w:sz w:val="12"/>
                <w:szCs w:val="12"/>
              </w:rPr>
            </w:pPr>
            <w:r>
              <w:rPr>
                <w:rFonts w:ascii="Times New Roman" w:hAnsi="Times New Roman"/>
                <w:sz w:val="12"/>
                <w:szCs w:val="12"/>
              </w:rPr>
              <w:t>148751</w:t>
            </w:r>
            <w:r w:rsidRPr="00742775">
              <w:rPr>
                <w:rFonts w:ascii="Times New Roman" w:hAnsi="Times New Roman"/>
                <w:sz w:val="12"/>
                <w:szCs w:val="12"/>
              </w:rPr>
              <w:t>998,80</w:t>
            </w:r>
          </w:p>
        </w:tc>
        <w:tc>
          <w:tcPr>
            <w:tcW w:w="2693"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69 229 180,24</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72 085 218,62</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7 437 599,94</w:t>
            </w:r>
          </w:p>
        </w:tc>
      </w:tr>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2</w:t>
            </w:r>
            <w:r>
              <w:rPr>
                <w:rFonts w:ascii="Times New Roman" w:hAnsi="Times New Roman"/>
                <w:bCs/>
                <w:sz w:val="12"/>
                <w:szCs w:val="12"/>
              </w:rPr>
              <w:t xml:space="preserve">017 год  </w:t>
            </w:r>
            <w:r w:rsidRPr="00742775">
              <w:rPr>
                <w:rFonts w:ascii="Times New Roman" w:hAnsi="Times New Roman"/>
                <w:bCs/>
                <w:sz w:val="12"/>
                <w:szCs w:val="12"/>
              </w:rPr>
              <w:t>(четвертый этап)</w:t>
            </w:r>
          </w:p>
        </w:tc>
        <w:tc>
          <w:tcPr>
            <w:tcW w:w="909" w:type="dxa"/>
            <w:noWrap/>
            <w:hideMark/>
          </w:tcPr>
          <w:p w:rsidR="00742775" w:rsidRPr="00742775" w:rsidRDefault="00742775" w:rsidP="00742775">
            <w:pPr>
              <w:rPr>
                <w:rFonts w:ascii="Times New Roman" w:hAnsi="Times New Roman"/>
                <w:sz w:val="12"/>
                <w:szCs w:val="12"/>
              </w:rPr>
            </w:pPr>
            <w:r>
              <w:rPr>
                <w:rFonts w:ascii="Times New Roman" w:hAnsi="Times New Roman"/>
                <w:sz w:val="12"/>
                <w:szCs w:val="12"/>
              </w:rPr>
              <w:t>137639</w:t>
            </w:r>
            <w:r w:rsidRPr="00742775">
              <w:rPr>
                <w:rFonts w:ascii="Times New Roman" w:hAnsi="Times New Roman"/>
                <w:sz w:val="12"/>
                <w:szCs w:val="12"/>
              </w:rPr>
              <w:t>110,20</w:t>
            </w:r>
          </w:p>
        </w:tc>
        <w:tc>
          <w:tcPr>
            <w:tcW w:w="2693"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66 507 218,05</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64 249 936,64</w:t>
            </w:r>
          </w:p>
        </w:tc>
        <w:tc>
          <w:tcPr>
            <w:tcW w:w="1134" w:type="dxa"/>
            <w:noWrap/>
            <w:hideMark/>
          </w:tcPr>
          <w:p w:rsidR="00742775" w:rsidRPr="00742775" w:rsidRDefault="00742775" w:rsidP="00742775">
            <w:pPr>
              <w:rPr>
                <w:rFonts w:ascii="Times New Roman" w:hAnsi="Times New Roman"/>
                <w:sz w:val="12"/>
                <w:szCs w:val="12"/>
              </w:rPr>
            </w:pPr>
            <w:r w:rsidRPr="00742775">
              <w:rPr>
                <w:rFonts w:ascii="Times New Roman" w:hAnsi="Times New Roman"/>
                <w:sz w:val="12"/>
                <w:szCs w:val="12"/>
              </w:rPr>
              <w:t>6 881 955,51</w:t>
            </w:r>
          </w:p>
        </w:tc>
      </w:tr>
      <w:tr w:rsidR="00742775" w:rsidRPr="00742775" w:rsidTr="00742775">
        <w:trPr>
          <w:trHeight w:val="20"/>
        </w:trPr>
        <w:tc>
          <w:tcPr>
            <w:tcW w:w="1643" w:type="dxa"/>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ИТОГО</w:t>
            </w:r>
          </w:p>
        </w:tc>
        <w:tc>
          <w:tcPr>
            <w:tcW w:w="909" w:type="dxa"/>
            <w:noWrap/>
            <w:hideMark/>
          </w:tcPr>
          <w:p w:rsidR="00742775" w:rsidRPr="00742775" w:rsidRDefault="00742775" w:rsidP="00742775">
            <w:pPr>
              <w:rPr>
                <w:rFonts w:ascii="Times New Roman" w:hAnsi="Times New Roman"/>
                <w:bCs/>
                <w:sz w:val="12"/>
                <w:szCs w:val="12"/>
              </w:rPr>
            </w:pPr>
            <w:r>
              <w:rPr>
                <w:rFonts w:ascii="Times New Roman" w:hAnsi="Times New Roman"/>
                <w:bCs/>
                <w:sz w:val="12"/>
                <w:szCs w:val="12"/>
              </w:rPr>
              <w:t>676191</w:t>
            </w:r>
            <w:r w:rsidRPr="00742775">
              <w:rPr>
                <w:rFonts w:ascii="Times New Roman" w:hAnsi="Times New Roman"/>
                <w:bCs/>
                <w:sz w:val="12"/>
                <w:szCs w:val="12"/>
              </w:rPr>
              <w:t>324,88</w:t>
            </w:r>
          </w:p>
        </w:tc>
        <w:tc>
          <w:tcPr>
            <w:tcW w:w="2693" w:type="dxa"/>
            <w:noWrap/>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359 002 854,78</w:t>
            </w:r>
          </w:p>
        </w:tc>
        <w:tc>
          <w:tcPr>
            <w:tcW w:w="1134" w:type="dxa"/>
            <w:noWrap/>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283 378 903,86</w:t>
            </w:r>
          </w:p>
        </w:tc>
        <w:tc>
          <w:tcPr>
            <w:tcW w:w="1134" w:type="dxa"/>
            <w:noWrap/>
            <w:hideMark/>
          </w:tcPr>
          <w:p w:rsidR="00742775" w:rsidRPr="00742775" w:rsidRDefault="00742775" w:rsidP="00742775">
            <w:pPr>
              <w:rPr>
                <w:rFonts w:ascii="Times New Roman" w:hAnsi="Times New Roman"/>
                <w:bCs/>
                <w:sz w:val="12"/>
                <w:szCs w:val="12"/>
              </w:rPr>
            </w:pPr>
            <w:r w:rsidRPr="00742775">
              <w:rPr>
                <w:rFonts w:ascii="Times New Roman" w:hAnsi="Times New Roman"/>
                <w:bCs/>
                <w:sz w:val="12"/>
                <w:szCs w:val="12"/>
              </w:rPr>
              <w:t>33 809 566,24</w:t>
            </w:r>
          </w:p>
        </w:tc>
      </w:tr>
    </w:tbl>
    <w:p w:rsidR="000C4E26" w:rsidRDefault="000C4E26" w:rsidP="00476836">
      <w:pPr>
        <w:spacing w:after="0" w:line="240" w:lineRule="auto"/>
        <w:jc w:val="both"/>
        <w:rPr>
          <w:rFonts w:ascii="Times New Roman" w:hAnsi="Times New Roman"/>
          <w:sz w:val="12"/>
          <w:szCs w:val="12"/>
        </w:rPr>
      </w:pPr>
    </w:p>
    <w:p w:rsidR="00576BEB" w:rsidRPr="00576BEB" w:rsidRDefault="00576BEB" w:rsidP="00576BEB">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576BEB" w:rsidRPr="00576BEB" w:rsidRDefault="00576BEB" w:rsidP="00576BEB">
      <w:pPr>
        <w:spacing w:after="0" w:line="240" w:lineRule="auto"/>
        <w:jc w:val="right"/>
        <w:rPr>
          <w:rFonts w:ascii="Times New Roman" w:hAnsi="Times New Roman"/>
          <w:i/>
          <w:sz w:val="12"/>
          <w:szCs w:val="12"/>
        </w:rPr>
      </w:pPr>
      <w:r w:rsidRPr="00576BEB">
        <w:rPr>
          <w:rFonts w:ascii="Times New Roman" w:hAnsi="Times New Roman"/>
          <w:i/>
          <w:sz w:val="12"/>
          <w:szCs w:val="12"/>
        </w:rPr>
        <w:t>к постановлению администрации</w:t>
      </w:r>
    </w:p>
    <w:p w:rsidR="00576BEB" w:rsidRPr="00576BEB" w:rsidRDefault="00576BEB" w:rsidP="00576BEB">
      <w:pPr>
        <w:spacing w:after="0" w:line="240" w:lineRule="auto"/>
        <w:jc w:val="right"/>
        <w:rPr>
          <w:rFonts w:ascii="Times New Roman" w:hAnsi="Times New Roman"/>
          <w:i/>
          <w:sz w:val="12"/>
          <w:szCs w:val="12"/>
        </w:rPr>
      </w:pPr>
      <w:r w:rsidRPr="00576BEB">
        <w:rPr>
          <w:rFonts w:ascii="Times New Roman" w:hAnsi="Times New Roman"/>
          <w:i/>
          <w:sz w:val="12"/>
          <w:szCs w:val="12"/>
        </w:rPr>
        <w:t>муниципального района Сергиевский Самарской области</w:t>
      </w:r>
    </w:p>
    <w:p w:rsidR="00576BEB" w:rsidRDefault="00576BEB" w:rsidP="00576BEB">
      <w:pPr>
        <w:spacing w:after="0" w:line="240" w:lineRule="auto"/>
        <w:jc w:val="right"/>
        <w:rPr>
          <w:rFonts w:ascii="Times New Roman" w:hAnsi="Times New Roman"/>
          <w:sz w:val="12"/>
          <w:szCs w:val="12"/>
        </w:rPr>
      </w:pPr>
      <w:r w:rsidRPr="00576BEB">
        <w:rPr>
          <w:rFonts w:ascii="Times New Roman" w:hAnsi="Times New Roman"/>
          <w:i/>
          <w:sz w:val="12"/>
          <w:szCs w:val="12"/>
        </w:rPr>
        <w:t>№662 от “13” мая 2015 г.</w:t>
      </w:r>
    </w:p>
    <w:p w:rsidR="00803098" w:rsidRDefault="00803098" w:rsidP="00803098">
      <w:pPr>
        <w:spacing w:after="0" w:line="240" w:lineRule="auto"/>
        <w:jc w:val="center"/>
        <w:rPr>
          <w:rFonts w:ascii="Times New Roman" w:hAnsi="Times New Roman"/>
          <w:b/>
          <w:sz w:val="12"/>
          <w:szCs w:val="12"/>
        </w:rPr>
      </w:pPr>
      <w:r w:rsidRPr="00803098">
        <w:rPr>
          <w:rFonts w:ascii="Times New Roman" w:hAnsi="Times New Roman"/>
          <w:b/>
          <w:sz w:val="12"/>
          <w:szCs w:val="12"/>
        </w:rPr>
        <w:t>Перечень многоквартирных домов, в отношении которых планируется предоставление финансовой поддержки</w:t>
      </w:r>
    </w:p>
    <w:p w:rsidR="00803098" w:rsidRDefault="00803098" w:rsidP="00803098">
      <w:pPr>
        <w:spacing w:after="0" w:line="240" w:lineRule="auto"/>
        <w:jc w:val="center"/>
        <w:rPr>
          <w:rFonts w:ascii="Times New Roman" w:hAnsi="Times New Roman"/>
          <w:b/>
          <w:sz w:val="12"/>
          <w:szCs w:val="12"/>
        </w:rPr>
      </w:pPr>
      <w:r w:rsidRPr="00803098">
        <w:rPr>
          <w:rFonts w:ascii="Times New Roman" w:hAnsi="Times New Roman"/>
          <w:b/>
          <w:sz w:val="12"/>
          <w:szCs w:val="12"/>
        </w:rPr>
        <w:t xml:space="preserve"> на переселение граждан из аварийного жилищного фонда с учетом необходимости развития малоэтажного жилищного строительства</w:t>
      </w:r>
    </w:p>
    <w:p w:rsidR="00576BEB" w:rsidRDefault="00803098" w:rsidP="00803098">
      <w:pPr>
        <w:spacing w:after="0" w:line="240" w:lineRule="auto"/>
        <w:jc w:val="center"/>
        <w:rPr>
          <w:rFonts w:ascii="Times New Roman" w:hAnsi="Times New Roman"/>
          <w:b/>
          <w:sz w:val="12"/>
          <w:szCs w:val="12"/>
        </w:rPr>
      </w:pPr>
      <w:r w:rsidRPr="00803098">
        <w:rPr>
          <w:rFonts w:ascii="Times New Roman" w:hAnsi="Times New Roman"/>
          <w:b/>
          <w:sz w:val="12"/>
          <w:szCs w:val="12"/>
        </w:rPr>
        <w:t xml:space="preserve"> на территории муниципального района Сергиевский Самарской области в 2014-2017 годах</w:t>
      </w:r>
    </w:p>
    <w:tbl>
      <w:tblPr>
        <w:tblStyle w:val="af"/>
        <w:tblW w:w="0" w:type="auto"/>
        <w:tblInd w:w="108" w:type="dxa"/>
        <w:tblLayout w:type="fixed"/>
        <w:tblLook w:val="04A0" w:firstRow="1" w:lastRow="0" w:firstColumn="1" w:lastColumn="0" w:noHBand="0" w:noVBand="1"/>
      </w:tblPr>
      <w:tblGrid>
        <w:gridCol w:w="426"/>
        <w:gridCol w:w="2693"/>
        <w:gridCol w:w="1559"/>
        <w:gridCol w:w="1276"/>
        <w:gridCol w:w="1559"/>
      </w:tblGrid>
      <w:tr w:rsidR="00803098" w:rsidRPr="00803098" w:rsidTr="00FF0083">
        <w:trPr>
          <w:trHeight w:val="138"/>
        </w:trPr>
        <w:tc>
          <w:tcPr>
            <w:tcW w:w="426" w:type="dxa"/>
            <w:vMerge w:val="restart"/>
            <w:hideMark/>
          </w:tcPr>
          <w:p w:rsidR="00803098" w:rsidRPr="00803098" w:rsidRDefault="00803098" w:rsidP="00803098">
            <w:pPr>
              <w:rPr>
                <w:rFonts w:ascii="Times New Roman" w:hAnsi="Times New Roman"/>
                <w:sz w:val="12"/>
                <w:szCs w:val="12"/>
              </w:rPr>
            </w:pPr>
            <w:r>
              <w:rPr>
                <w:rFonts w:ascii="Times New Roman" w:hAnsi="Times New Roman"/>
                <w:sz w:val="12"/>
                <w:szCs w:val="12"/>
              </w:rPr>
              <w:t>№</w:t>
            </w:r>
            <w:proofErr w:type="gramStart"/>
            <w:r w:rsidRPr="00803098">
              <w:rPr>
                <w:rFonts w:ascii="Times New Roman" w:hAnsi="Times New Roman"/>
                <w:sz w:val="12"/>
                <w:szCs w:val="12"/>
              </w:rPr>
              <w:t>п</w:t>
            </w:r>
            <w:proofErr w:type="gramEnd"/>
            <w:r w:rsidRPr="00803098">
              <w:rPr>
                <w:rFonts w:ascii="Times New Roman" w:hAnsi="Times New Roman"/>
                <w:sz w:val="12"/>
                <w:szCs w:val="12"/>
              </w:rPr>
              <w:t>/п</w:t>
            </w:r>
          </w:p>
        </w:tc>
        <w:tc>
          <w:tcPr>
            <w:tcW w:w="2693" w:type="dxa"/>
            <w:vMerge w:val="restart"/>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Адрес многоквартирного дома (далее – МКД), признанного аварийным</w:t>
            </w:r>
          </w:p>
        </w:tc>
        <w:tc>
          <w:tcPr>
            <w:tcW w:w="1559" w:type="dxa"/>
            <w:vMerge w:val="restart"/>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Число жителей, планируемых</w:t>
            </w:r>
            <w:r>
              <w:rPr>
                <w:rFonts w:ascii="Times New Roman" w:hAnsi="Times New Roman"/>
                <w:sz w:val="12"/>
                <w:szCs w:val="12"/>
              </w:rPr>
              <w:t xml:space="preserve"> </w:t>
            </w:r>
            <w:r w:rsidRPr="00803098">
              <w:rPr>
                <w:rFonts w:ascii="Times New Roman" w:hAnsi="Times New Roman"/>
                <w:sz w:val="12"/>
                <w:szCs w:val="12"/>
              </w:rPr>
              <w:t xml:space="preserve"> к </w:t>
            </w:r>
            <w:r w:rsidRPr="00803098">
              <w:rPr>
                <w:rFonts w:ascii="Times New Roman" w:hAnsi="Times New Roman"/>
                <w:sz w:val="12"/>
                <w:szCs w:val="12"/>
              </w:rPr>
              <w:lastRenderedPageBreak/>
              <w:t>переселению</w:t>
            </w:r>
          </w:p>
        </w:tc>
        <w:tc>
          <w:tcPr>
            <w:tcW w:w="1276" w:type="dxa"/>
            <w:vMerge w:val="restart"/>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Общая площадь жилых</w:t>
            </w:r>
            <w:r>
              <w:rPr>
                <w:rFonts w:ascii="Times New Roman" w:hAnsi="Times New Roman"/>
                <w:sz w:val="12"/>
                <w:szCs w:val="12"/>
              </w:rPr>
              <w:t xml:space="preserve"> </w:t>
            </w:r>
            <w:r w:rsidRPr="00803098">
              <w:rPr>
                <w:rFonts w:ascii="Times New Roman" w:hAnsi="Times New Roman"/>
                <w:sz w:val="12"/>
                <w:szCs w:val="12"/>
              </w:rPr>
              <w:t>помещений МКД</w:t>
            </w:r>
          </w:p>
        </w:tc>
        <w:tc>
          <w:tcPr>
            <w:tcW w:w="1559" w:type="dxa"/>
            <w:vMerge w:val="restart"/>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Количество расселяемых жилых помещений</w:t>
            </w:r>
          </w:p>
        </w:tc>
      </w:tr>
      <w:tr w:rsidR="00803098" w:rsidRPr="00803098" w:rsidTr="00FF0083">
        <w:trPr>
          <w:trHeight w:val="138"/>
        </w:trPr>
        <w:tc>
          <w:tcPr>
            <w:tcW w:w="426" w:type="dxa"/>
            <w:vMerge/>
            <w:hideMark/>
          </w:tcPr>
          <w:p w:rsidR="00803098" w:rsidRPr="00803098" w:rsidRDefault="00803098" w:rsidP="00803098">
            <w:pPr>
              <w:rPr>
                <w:rFonts w:ascii="Times New Roman" w:hAnsi="Times New Roman"/>
                <w:sz w:val="12"/>
                <w:szCs w:val="12"/>
              </w:rPr>
            </w:pPr>
          </w:p>
        </w:tc>
        <w:tc>
          <w:tcPr>
            <w:tcW w:w="2693" w:type="dxa"/>
            <w:vMerge/>
            <w:hideMark/>
          </w:tcPr>
          <w:p w:rsidR="00803098" w:rsidRPr="00803098" w:rsidRDefault="00803098" w:rsidP="00803098">
            <w:pPr>
              <w:rPr>
                <w:rFonts w:ascii="Times New Roman" w:hAnsi="Times New Roman"/>
                <w:sz w:val="12"/>
                <w:szCs w:val="12"/>
              </w:rPr>
            </w:pPr>
          </w:p>
        </w:tc>
        <w:tc>
          <w:tcPr>
            <w:tcW w:w="1559" w:type="dxa"/>
            <w:vMerge/>
            <w:hideMark/>
          </w:tcPr>
          <w:p w:rsidR="00803098" w:rsidRPr="00803098" w:rsidRDefault="00803098" w:rsidP="00803098">
            <w:pPr>
              <w:rPr>
                <w:rFonts w:ascii="Times New Roman" w:hAnsi="Times New Roman"/>
                <w:sz w:val="12"/>
                <w:szCs w:val="12"/>
              </w:rPr>
            </w:pPr>
          </w:p>
        </w:tc>
        <w:tc>
          <w:tcPr>
            <w:tcW w:w="1276" w:type="dxa"/>
            <w:vMerge/>
            <w:hideMark/>
          </w:tcPr>
          <w:p w:rsidR="00803098" w:rsidRPr="00803098" w:rsidRDefault="00803098" w:rsidP="00803098">
            <w:pPr>
              <w:rPr>
                <w:rFonts w:ascii="Times New Roman" w:hAnsi="Times New Roman"/>
                <w:sz w:val="12"/>
                <w:szCs w:val="12"/>
              </w:rPr>
            </w:pPr>
          </w:p>
        </w:tc>
        <w:tc>
          <w:tcPr>
            <w:tcW w:w="1559" w:type="dxa"/>
            <w:vMerge/>
            <w:hideMark/>
          </w:tcPr>
          <w:p w:rsidR="00803098" w:rsidRPr="00803098" w:rsidRDefault="00803098" w:rsidP="00803098">
            <w:pPr>
              <w:rPr>
                <w:rFonts w:ascii="Times New Roman" w:hAnsi="Times New Roman"/>
                <w:sz w:val="12"/>
                <w:szCs w:val="12"/>
              </w:rPr>
            </w:pPr>
          </w:p>
        </w:tc>
      </w:tr>
      <w:tr w:rsidR="00803098" w:rsidRPr="00803098" w:rsidTr="00FF0083">
        <w:trPr>
          <w:trHeight w:val="138"/>
        </w:trPr>
        <w:tc>
          <w:tcPr>
            <w:tcW w:w="426" w:type="dxa"/>
            <w:vMerge/>
            <w:hideMark/>
          </w:tcPr>
          <w:p w:rsidR="00803098" w:rsidRPr="00803098" w:rsidRDefault="00803098" w:rsidP="00803098">
            <w:pPr>
              <w:rPr>
                <w:rFonts w:ascii="Times New Roman" w:hAnsi="Times New Roman"/>
                <w:sz w:val="12"/>
                <w:szCs w:val="12"/>
              </w:rPr>
            </w:pPr>
          </w:p>
        </w:tc>
        <w:tc>
          <w:tcPr>
            <w:tcW w:w="2693" w:type="dxa"/>
            <w:vMerge/>
            <w:hideMark/>
          </w:tcPr>
          <w:p w:rsidR="00803098" w:rsidRPr="00803098" w:rsidRDefault="00803098" w:rsidP="00803098">
            <w:pPr>
              <w:rPr>
                <w:rFonts w:ascii="Times New Roman" w:hAnsi="Times New Roman"/>
                <w:sz w:val="12"/>
                <w:szCs w:val="12"/>
              </w:rPr>
            </w:pPr>
          </w:p>
        </w:tc>
        <w:tc>
          <w:tcPr>
            <w:tcW w:w="1559" w:type="dxa"/>
            <w:vMerge/>
            <w:hideMark/>
          </w:tcPr>
          <w:p w:rsidR="00803098" w:rsidRPr="00803098" w:rsidRDefault="00803098" w:rsidP="00803098">
            <w:pPr>
              <w:rPr>
                <w:rFonts w:ascii="Times New Roman" w:hAnsi="Times New Roman"/>
                <w:sz w:val="12"/>
                <w:szCs w:val="12"/>
              </w:rPr>
            </w:pPr>
          </w:p>
        </w:tc>
        <w:tc>
          <w:tcPr>
            <w:tcW w:w="1276" w:type="dxa"/>
            <w:vMerge/>
            <w:hideMark/>
          </w:tcPr>
          <w:p w:rsidR="00803098" w:rsidRPr="00803098" w:rsidRDefault="00803098" w:rsidP="00803098">
            <w:pPr>
              <w:rPr>
                <w:rFonts w:ascii="Times New Roman" w:hAnsi="Times New Roman"/>
                <w:sz w:val="12"/>
                <w:szCs w:val="12"/>
              </w:rPr>
            </w:pPr>
          </w:p>
        </w:tc>
        <w:tc>
          <w:tcPr>
            <w:tcW w:w="1559" w:type="dxa"/>
            <w:vMerge/>
            <w:hideMark/>
          </w:tcPr>
          <w:p w:rsidR="00803098" w:rsidRPr="00803098" w:rsidRDefault="00803098" w:rsidP="00803098">
            <w:pPr>
              <w:rPr>
                <w:rFonts w:ascii="Times New Roman" w:hAnsi="Times New Roman"/>
                <w:sz w:val="12"/>
                <w:szCs w:val="12"/>
              </w:rPr>
            </w:pPr>
          </w:p>
        </w:tc>
      </w:tr>
      <w:tr w:rsidR="00803098" w:rsidRPr="00803098" w:rsidTr="00FF0083">
        <w:trPr>
          <w:trHeight w:val="20"/>
        </w:trPr>
        <w:tc>
          <w:tcPr>
            <w:tcW w:w="426" w:type="dxa"/>
            <w:vMerge/>
            <w:hideMark/>
          </w:tcPr>
          <w:p w:rsidR="00803098" w:rsidRPr="00803098" w:rsidRDefault="00803098" w:rsidP="00803098">
            <w:pPr>
              <w:rPr>
                <w:rFonts w:ascii="Times New Roman" w:hAnsi="Times New Roman"/>
                <w:sz w:val="12"/>
                <w:szCs w:val="12"/>
              </w:rPr>
            </w:pPr>
          </w:p>
        </w:tc>
        <w:tc>
          <w:tcPr>
            <w:tcW w:w="2693" w:type="dxa"/>
            <w:vMerge/>
            <w:hideMark/>
          </w:tcPr>
          <w:p w:rsidR="00803098" w:rsidRPr="00803098" w:rsidRDefault="00803098" w:rsidP="00803098">
            <w:pPr>
              <w:rPr>
                <w:rFonts w:ascii="Times New Roman" w:hAnsi="Times New Roman"/>
                <w:sz w:val="12"/>
                <w:szCs w:val="12"/>
              </w:rPr>
            </w:pP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человек</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кв.м</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ед.</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2014 год</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Молодогвардейская</w:t>
            </w:r>
            <w:proofErr w:type="gramEnd"/>
            <w:r w:rsidRPr="00803098">
              <w:rPr>
                <w:rFonts w:ascii="Times New Roman" w:hAnsi="Times New Roman"/>
                <w:sz w:val="12"/>
                <w:szCs w:val="12"/>
              </w:rPr>
              <w:t>, д.23</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36</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691,00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19</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Молодогвардейская</w:t>
            </w:r>
            <w:proofErr w:type="gramEnd"/>
            <w:r w:rsidRPr="00803098">
              <w:rPr>
                <w:rFonts w:ascii="Times New Roman" w:hAnsi="Times New Roman"/>
                <w:sz w:val="12"/>
                <w:szCs w:val="12"/>
              </w:rPr>
              <w:t>, д.16</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20</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474,70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Светлодольск, ул.</w:t>
            </w:r>
            <w:r w:rsidR="002C77CB">
              <w:rPr>
                <w:rFonts w:ascii="Times New Roman" w:hAnsi="Times New Roman"/>
                <w:sz w:val="12"/>
                <w:szCs w:val="12"/>
              </w:rPr>
              <w:t xml:space="preserve"> </w:t>
            </w:r>
            <w:r w:rsidRPr="00803098">
              <w:rPr>
                <w:rFonts w:ascii="Times New Roman" w:hAnsi="Times New Roman"/>
                <w:sz w:val="12"/>
                <w:szCs w:val="12"/>
              </w:rPr>
              <w:t>Гагарина, д.1</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24</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782,50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Светлодольск, ул.</w:t>
            </w:r>
            <w:r w:rsidR="002C77CB">
              <w:rPr>
                <w:rFonts w:ascii="Times New Roman" w:hAnsi="Times New Roman"/>
                <w:sz w:val="12"/>
                <w:szCs w:val="12"/>
              </w:rPr>
              <w:t xml:space="preserve"> </w:t>
            </w:r>
            <w:r w:rsidRPr="00803098">
              <w:rPr>
                <w:rFonts w:ascii="Times New Roman" w:hAnsi="Times New Roman"/>
                <w:sz w:val="12"/>
                <w:szCs w:val="12"/>
              </w:rPr>
              <w:t>Гагарина, д.3</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30</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777,80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Светлодольск, ул.</w:t>
            </w:r>
            <w:r w:rsidR="002C77CB">
              <w:rPr>
                <w:rFonts w:ascii="Times New Roman" w:hAnsi="Times New Roman"/>
                <w:sz w:val="12"/>
                <w:szCs w:val="12"/>
              </w:rPr>
              <w:t xml:space="preserve"> </w:t>
            </w:r>
            <w:r w:rsidRPr="00803098">
              <w:rPr>
                <w:rFonts w:ascii="Times New Roman" w:hAnsi="Times New Roman"/>
                <w:sz w:val="12"/>
                <w:szCs w:val="12"/>
              </w:rPr>
              <w:t>Гагарина, д.5</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41</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927,20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Светлодольск, ул.</w:t>
            </w:r>
            <w:r w:rsidR="002C77CB">
              <w:rPr>
                <w:rFonts w:ascii="Times New Roman" w:hAnsi="Times New Roman"/>
                <w:sz w:val="12"/>
                <w:szCs w:val="12"/>
              </w:rPr>
              <w:t xml:space="preserve"> </w:t>
            </w:r>
            <w:r w:rsidRPr="00803098">
              <w:rPr>
                <w:rFonts w:ascii="Times New Roman" w:hAnsi="Times New Roman"/>
                <w:sz w:val="12"/>
                <w:szCs w:val="12"/>
              </w:rPr>
              <w:t>Гагарина, д.7</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29</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808,20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с.</w:t>
            </w:r>
            <w:r w:rsidR="002C77CB">
              <w:rPr>
                <w:rFonts w:ascii="Times New Roman" w:hAnsi="Times New Roman"/>
                <w:sz w:val="12"/>
                <w:szCs w:val="12"/>
              </w:rPr>
              <w:t xml:space="preserve"> </w:t>
            </w:r>
            <w:r w:rsidRPr="00803098">
              <w:rPr>
                <w:rFonts w:ascii="Times New Roman" w:hAnsi="Times New Roman"/>
                <w:sz w:val="12"/>
                <w:szCs w:val="12"/>
              </w:rPr>
              <w:t>Воротнее, ул.</w:t>
            </w:r>
            <w:r w:rsidR="002C77CB">
              <w:rPr>
                <w:rFonts w:ascii="Times New Roman" w:hAnsi="Times New Roman"/>
                <w:sz w:val="12"/>
                <w:szCs w:val="12"/>
              </w:rPr>
              <w:t xml:space="preserve"> </w:t>
            </w:r>
            <w:r w:rsidRPr="00803098">
              <w:rPr>
                <w:rFonts w:ascii="Times New Roman" w:hAnsi="Times New Roman"/>
                <w:sz w:val="12"/>
                <w:szCs w:val="12"/>
              </w:rPr>
              <w:t>Почтовая, д.1</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28</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555,30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12</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с.</w:t>
            </w:r>
            <w:r w:rsidR="002C77CB">
              <w:rPr>
                <w:rFonts w:ascii="Times New Roman" w:hAnsi="Times New Roman"/>
                <w:sz w:val="12"/>
                <w:szCs w:val="12"/>
              </w:rPr>
              <w:t xml:space="preserve"> </w:t>
            </w:r>
            <w:r w:rsidRPr="00803098">
              <w:rPr>
                <w:rFonts w:ascii="Times New Roman" w:hAnsi="Times New Roman"/>
                <w:sz w:val="12"/>
                <w:szCs w:val="12"/>
              </w:rPr>
              <w:t>Воротнее, ул.</w:t>
            </w:r>
            <w:r w:rsidR="002C77CB">
              <w:rPr>
                <w:rFonts w:ascii="Times New Roman" w:hAnsi="Times New Roman"/>
                <w:sz w:val="12"/>
                <w:szCs w:val="12"/>
              </w:rPr>
              <w:t xml:space="preserve"> </w:t>
            </w:r>
            <w:r w:rsidRPr="00803098">
              <w:rPr>
                <w:rFonts w:ascii="Times New Roman" w:hAnsi="Times New Roman"/>
                <w:sz w:val="12"/>
                <w:szCs w:val="12"/>
              </w:rPr>
              <w:t>Почтовая, д.3</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17</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569,60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12</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Итого в 2014 году</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225</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5586,30</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115</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2015 год (с участием средств Фонда)</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Молодогвардейская</w:t>
            </w:r>
            <w:proofErr w:type="gramEnd"/>
            <w:r w:rsidRPr="00803098">
              <w:rPr>
                <w:rFonts w:ascii="Times New Roman" w:hAnsi="Times New Roman"/>
                <w:sz w:val="12"/>
                <w:szCs w:val="12"/>
              </w:rPr>
              <w:t>, д.28</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35</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1202,40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23</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Серноводск, ул.</w:t>
            </w:r>
            <w:r w:rsidR="002C77CB">
              <w:rPr>
                <w:rFonts w:ascii="Times New Roman" w:hAnsi="Times New Roman"/>
                <w:sz w:val="12"/>
                <w:szCs w:val="12"/>
              </w:rPr>
              <w:t xml:space="preserve"> </w:t>
            </w:r>
            <w:r w:rsidRPr="00803098">
              <w:rPr>
                <w:rFonts w:ascii="Times New Roman" w:hAnsi="Times New Roman"/>
                <w:sz w:val="12"/>
                <w:szCs w:val="12"/>
              </w:rPr>
              <w:t>Революции, д.20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12</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215,30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д.2</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26</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877,70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д.4</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26</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841,60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д.6</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25</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847,80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д.8</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27</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823,70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д.13</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12</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590,14</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д.12</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13</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467,70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9</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9</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с.Сергиевск, ул.</w:t>
            </w:r>
            <w:r w:rsidR="002C77CB">
              <w:rPr>
                <w:rFonts w:ascii="Times New Roman" w:hAnsi="Times New Roman"/>
                <w:sz w:val="12"/>
                <w:szCs w:val="12"/>
              </w:rPr>
              <w:t xml:space="preserve"> </w:t>
            </w:r>
            <w:r w:rsidRPr="00803098">
              <w:rPr>
                <w:rFonts w:ascii="Times New Roman" w:hAnsi="Times New Roman"/>
                <w:sz w:val="12"/>
                <w:szCs w:val="12"/>
              </w:rPr>
              <w:t>Городок, д.3</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45,90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10</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с.Сергиевск, ул.</w:t>
            </w:r>
            <w:r w:rsidR="002C77CB">
              <w:rPr>
                <w:rFonts w:ascii="Times New Roman" w:hAnsi="Times New Roman"/>
                <w:sz w:val="12"/>
                <w:szCs w:val="12"/>
              </w:rPr>
              <w:t xml:space="preserve"> </w:t>
            </w:r>
            <w:r w:rsidRPr="00803098">
              <w:rPr>
                <w:rFonts w:ascii="Times New Roman" w:hAnsi="Times New Roman"/>
                <w:sz w:val="12"/>
                <w:szCs w:val="12"/>
              </w:rPr>
              <w:t>Советская, д.22</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10</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141,90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Итого в 2015 году (с участием средств Фонда)</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187</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6054,14</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113</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2C77CB" w:rsidP="00803098">
            <w:pPr>
              <w:rPr>
                <w:rFonts w:ascii="Times New Roman" w:hAnsi="Times New Roman"/>
                <w:bCs/>
                <w:sz w:val="12"/>
                <w:szCs w:val="12"/>
              </w:rPr>
            </w:pPr>
            <w:r>
              <w:rPr>
                <w:rFonts w:ascii="Times New Roman" w:hAnsi="Times New Roman"/>
                <w:bCs/>
                <w:sz w:val="12"/>
                <w:szCs w:val="12"/>
              </w:rPr>
              <w:t>2015 год (без участи</w:t>
            </w:r>
            <w:r w:rsidR="00803098" w:rsidRPr="00803098">
              <w:rPr>
                <w:rFonts w:ascii="Times New Roman" w:hAnsi="Times New Roman"/>
                <w:bCs/>
                <w:sz w:val="12"/>
                <w:szCs w:val="12"/>
              </w:rPr>
              <w:t>я средств Фонда)</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Спортивная</w:t>
            </w:r>
            <w:proofErr w:type="gramEnd"/>
            <w:r w:rsidRPr="00803098">
              <w:rPr>
                <w:rFonts w:ascii="Times New Roman" w:hAnsi="Times New Roman"/>
                <w:sz w:val="12"/>
                <w:szCs w:val="12"/>
              </w:rPr>
              <w:t>, д.12</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9</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243,2</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Итого в 2015 году (без участия средств Фонда)</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9</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243,2</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7</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2016 год</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Молодогвардейская</w:t>
            </w:r>
            <w:proofErr w:type="gramEnd"/>
            <w:r w:rsidRPr="00803098">
              <w:rPr>
                <w:rFonts w:ascii="Times New Roman" w:hAnsi="Times New Roman"/>
                <w:sz w:val="12"/>
                <w:szCs w:val="12"/>
              </w:rPr>
              <w:t>, д.20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19</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630,80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Молодогвардейская</w:t>
            </w:r>
            <w:proofErr w:type="gramEnd"/>
            <w:r w:rsidRPr="00803098">
              <w:rPr>
                <w:rFonts w:ascii="Times New Roman" w:hAnsi="Times New Roman"/>
                <w:sz w:val="12"/>
                <w:szCs w:val="12"/>
              </w:rPr>
              <w:t>, д.22</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23</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639,50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r w:rsidRPr="00803098">
              <w:rPr>
                <w:rFonts w:ascii="Times New Roman" w:hAnsi="Times New Roman"/>
                <w:sz w:val="12"/>
                <w:szCs w:val="12"/>
              </w:rPr>
              <w:t>Пушкина, д.5</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30</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637,00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r w:rsidRPr="00803098">
              <w:rPr>
                <w:rFonts w:ascii="Times New Roman" w:hAnsi="Times New Roman"/>
                <w:sz w:val="12"/>
                <w:szCs w:val="12"/>
              </w:rPr>
              <w:t>Пушкина, д.9</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25</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632,10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Серноводск, ул.</w:t>
            </w:r>
            <w:r w:rsidR="002C77CB">
              <w:rPr>
                <w:rFonts w:ascii="Times New Roman" w:hAnsi="Times New Roman"/>
                <w:sz w:val="12"/>
                <w:szCs w:val="12"/>
              </w:rPr>
              <w:t xml:space="preserve"> </w:t>
            </w:r>
            <w:proofErr w:type="gramStart"/>
            <w:r w:rsidRPr="00803098">
              <w:rPr>
                <w:rFonts w:ascii="Times New Roman" w:hAnsi="Times New Roman"/>
                <w:sz w:val="12"/>
                <w:szCs w:val="12"/>
              </w:rPr>
              <w:t>Серная</w:t>
            </w:r>
            <w:proofErr w:type="gramEnd"/>
            <w:r w:rsidRPr="00803098">
              <w:rPr>
                <w:rFonts w:ascii="Times New Roman" w:hAnsi="Times New Roman"/>
                <w:sz w:val="12"/>
                <w:szCs w:val="12"/>
              </w:rPr>
              <w:t>, д.37</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416,00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8</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Кутузовский, ул.</w:t>
            </w:r>
            <w:r w:rsidR="002C77CB">
              <w:rPr>
                <w:rFonts w:ascii="Times New Roman" w:hAnsi="Times New Roman"/>
                <w:sz w:val="12"/>
                <w:szCs w:val="12"/>
              </w:rPr>
              <w:t xml:space="preserve"> </w:t>
            </w:r>
            <w:proofErr w:type="gramStart"/>
            <w:r w:rsidRPr="00803098">
              <w:rPr>
                <w:rFonts w:ascii="Times New Roman" w:hAnsi="Times New Roman"/>
                <w:sz w:val="12"/>
                <w:szCs w:val="12"/>
              </w:rPr>
              <w:t>Полевая</w:t>
            </w:r>
            <w:proofErr w:type="gramEnd"/>
            <w:r w:rsidRPr="00803098">
              <w:rPr>
                <w:rFonts w:ascii="Times New Roman" w:hAnsi="Times New Roman"/>
                <w:sz w:val="12"/>
                <w:szCs w:val="12"/>
              </w:rPr>
              <w:t>, д.1</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20</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786,00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Кутузовский, ул.</w:t>
            </w:r>
            <w:r w:rsidR="002C77CB">
              <w:rPr>
                <w:rFonts w:ascii="Times New Roman" w:hAnsi="Times New Roman"/>
                <w:sz w:val="12"/>
                <w:szCs w:val="12"/>
              </w:rPr>
              <w:t xml:space="preserve"> </w:t>
            </w:r>
            <w:proofErr w:type="gramStart"/>
            <w:r w:rsidRPr="00803098">
              <w:rPr>
                <w:rFonts w:ascii="Times New Roman" w:hAnsi="Times New Roman"/>
                <w:sz w:val="12"/>
                <w:szCs w:val="12"/>
              </w:rPr>
              <w:t>Полевая</w:t>
            </w:r>
            <w:proofErr w:type="gramEnd"/>
            <w:r w:rsidRPr="00803098">
              <w:rPr>
                <w:rFonts w:ascii="Times New Roman" w:hAnsi="Times New Roman"/>
                <w:sz w:val="12"/>
                <w:szCs w:val="12"/>
              </w:rPr>
              <w:t>, д.3</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20</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720,00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Итого в 2016 году</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153</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4461,4</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104</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2017 год</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 </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Пионерская</w:t>
            </w:r>
            <w:proofErr w:type="gramEnd"/>
            <w:r w:rsidRPr="00803098">
              <w:rPr>
                <w:rFonts w:ascii="Times New Roman" w:hAnsi="Times New Roman"/>
                <w:sz w:val="12"/>
                <w:szCs w:val="12"/>
              </w:rPr>
              <w:t>, д.15</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24</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643,30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r w:rsidRPr="00803098">
              <w:rPr>
                <w:rFonts w:ascii="Times New Roman" w:hAnsi="Times New Roman"/>
                <w:sz w:val="12"/>
                <w:szCs w:val="12"/>
              </w:rPr>
              <w:t>Пушкина, д.4</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34</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738,20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3</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r w:rsidRPr="00803098">
              <w:rPr>
                <w:rFonts w:ascii="Times New Roman" w:hAnsi="Times New Roman"/>
                <w:sz w:val="12"/>
                <w:szCs w:val="12"/>
              </w:rPr>
              <w:t>Пушкина, д.6</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29</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733,50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4</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r w:rsidRPr="00803098">
              <w:rPr>
                <w:rFonts w:ascii="Times New Roman" w:hAnsi="Times New Roman"/>
                <w:sz w:val="12"/>
                <w:szCs w:val="12"/>
              </w:rPr>
              <w:t>Пушкина, д.8</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19</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731,90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5</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Парковая</w:t>
            </w:r>
            <w:proofErr w:type="gramEnd"/>
            <w:r w:rsidRPr="00803098">
              <w:rPr>
                <w:rFonts w:ascii="Times New Roman" w:hAnsi="Times New Roman"/>
                <w:sz w:val="12"/>
                <w:szCs w:val="12"/>
              </w:rPr>
              <w:t>, д.9</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28</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641,80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w:t>
            </w:r>
          </w:p>
        </w:tc>
        <w:tc>
          <w:tcPr>
            <w:tcW w:w="2693" w:type="dxa"/>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п.</w:t>
            </w:r>
            <w:r w:rsidR="002C77CB">
              <w:rPr>
                <w:rFonts w:ascii="Times New Roman" w:hAnsi="Times New Roman"/>
                <w:sz w:val="12"/>
                <w:szCs w:val="12"/>
              </w:rPr>
              <w:t xml:space="preserve"> </w:t>
            </w:r>
            <w:r w:rsidRPr="00803098">
              <w:rPr>
                <w:rFonts w:ascii="Times New Roman" w:hAnsi="Times New Roman"/>
                <w:sz w:val="12"/>
                <w:szCs w:val="12"/>
              </w:rPr>
              <w:t>Суходол, ул.</w:t>
            </w:r>
            <w:r w:rsidR="002C77CB">
              <w:rPr>
                <w:rFonts w:ascii="Times New Roman" w:hAnsi="Times New Roman"/>
                <w:sz w:val="12"/>
                <w:szCs w:val="12"/>
              </w:rPr>
              <w:t xml:space="preserve"> </w:t>
            </w:r>
            <w:proofErr w:type="gramStart"/>
            <w:r w:rsidRPr="00803098">
              <w:rPr>
                <w:rFonts w:ascii="Times New Roman" w:hAnsi="Times New Roman"/>
                <w:sz w:val="12"/>
                <w:szCs w:val="12"/>
              </w:rPr>
              <w:t>Парковая</w:t>
            </w:r>
            <w:proofErr w:type="gramEnd"/>
            <w:r w:rsidRPr="00803098">
              <w:rPr>
                <w:rFonts w:ascii="Times New Roman" w:hAnsi="Times New Roman"/>
                <w:sz w:val="12"/>
                <w:szCs w:val="12"/>
              </w:rPr>
              <w:t>, д.11</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19</w:t>
            </w:r>
          </w:p>
        </w:tc>
        <w:tc>
          <w:tcPr>
            <w:tcW w:w="127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639,40</w:t>
            </w:r>
          </w:p>
        </w:tc>
        <w:tc>
          <w:tcPr>
            <w:tcW w:w="1559"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16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Итого в 2017 году</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153</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4128,1</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96</w:t>
            </w:r>
          </w:p>
        </w:tc>
      </w:tr>
      <w:tr w:rsidR="00803098" w:rsidRPr="00803098" w:rsidTr="00FF0083">
        <w:trPr>
          <w:trHeight w:val="20"/>
        </w:trPr>
        <w:tc>
          <w:tcPr>
            <w:tcW w:w="426" w:type="dxa"/>
            <w:noWrap/>
            <w:hideMark/>
          </w:tcPr>
          <w:p w:rsidR="00803098" w:rsidRPr="00803098" w:rsidRDefault="00803098" w:rsidP="00803098">
            <w:pPr>
              <w:rPr>
                <w:rFonts w:ascii="Times New Roman" w:hAnsi="Times New Roman"/>
                <w:sz w:val="12"/>
                <w:szCs w:val="12"/>
              </w:rPr>
            </w:pPr>
            <w:r w:rsidRPr="00803098">
              <w:rPr>
                <w:rFonts w:ascii="Times New Roman" w:hAnsi="Times New Roman"/>
                <w:sz w:val="12"/>
                <w:szCs w:val="12"/>
              </w:rPr>
              <w:t> </w:t>
            </w:r>
          </w:p>
        </w:tc>
        <w:tc>
          <w:tcPr>
            <w:tcW w:w="2693"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Всего в 2014-2017 гг.</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727</w:t>
            </w:r>
          </w:p>
        </w:tc>
        <w:tc>
          <w:tcPr>
            <w:tcW w:w="1276"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20473</w:t>
            </w:r>
          </w:p>
        </w:tc>
        <w:tc>
          <w:tcPr>
            <w:tcW w:w="1559" w:type="dxa"/>
            <w:noWrap/>
            <w:hideMark/>
          </w:tcPr>
          <w:p w:rsidR="00803098" w:rsidRPr="00803098" w:rsidRDefault="00803098" w:rsidP="00803098">
            <w:pPr>
              <w:rPr>
                <w:rFonts w:ascii="Times New Roman" w:hAnsi="Times New Roman"/>
                <w:bCs/>
                <w:sz w:val="12"/>
                <w:szCs w:val="12"/>
              </w:rPr>
            </w:pPr>
            <w:r w:rsidRPr="00803098">
              <w:rPr>
                <w:rFonts w:ascii="Times New Roman" w:hAnsi="Times New Roman"/>
                <w:bCs/>
                <w:sz w:val="12"/>
                <w:szCs w:val="12"/>
              </w:rPr>
              <w:t>435</w:t>
            </w:r>
          </w:p>
        </w:tc>
      </w:tr>
    </w:tbl>
    <w:p w:rsidR="000C4E26" w:rsidRDefault="000C4E26" w:rsidP="00476836">
      <w:pPr>
        <w:spacing w:after="0" w:line="240" w:lineRule="auto"/>
        <w:jc w:val="both"/>
        <w:rPr>
          <w:rFonts w:ascii="Times New Roman" w:hAnsi="Times New Roman"/>
          <w:sz w:val="12"/>
          <w:szCs w:val="12"/>
        </w:rPr>
      </w:pPr>
    </w:p>
    <w:p w:rsidR="00576BEB" w:rsidRPr="00576BEB" w:rsidRDefault="00576BEB" w:rsidP="00576BEB">
      <w:pPr>
        <w:spacing w:after="0" w:line="240" w:lineRule="auto"/>
        <w:jc w:val="center"/>
        <w:rPr>
          <w:rFonts w:ascii="Times New Roman" w:hAnsi="Times New Roman"/>
          <w:b/>
          <w:sz w:val="12"/>
          <w:szCs w:val="12"/>
        </w:rPr>
      </w:pPr>
      <w:r w:rsidRPr="00576BEB">
        <w:rPr>
          <w:rFonts w:ascii="Times New Roman" w:hAnsi="Times New Roman"/>
          <w:b/>
          <w:sz w:val="12"/>
          <w:szCs w:val="12"/>
        </w:rPr>
        <w:t>АДМИНИСТРАЦИЯ</w:t>
      </w:r>
    </w:p>
    <w:p w:rsidR="00576BEB" w:rsidRPr="00576BEB" w:rsidRDefault="00576BEB" w:rsidP="00576BEB">
      <w:pPr>
        <w:spacing w:after="0" w:line="240" w:lineRule="auto"/>
        <w:jc w:val="center"/>
        <w:rPr>
          <w:rFonts w:ascii="Times New Roman" w:hAnsi="Times New Roman"/>
          <w:b/>
          <w:sz w:val="12"/>
          <w:szCs w:val="12"/>
        </w:rPr>
      </w:pPr>
      <w:r w:rsidRPr="00576BEB">
        <w:rPr>
          <w:rFonts w:ascii="Times New Roman" w:hAnsi="Times New Roman"/>
          <w:b/>
          <w:sz w:val="12"/>
          <w:szCs w:val="12"/>
        </w:rPr>
        <w:t>МУНИЦИПАЛЬНОГО РАЙОНА СЕРГИЕВСКИЙ</w:t>
      </w:r>
    </w:p>
    <w:p w:rsidR="00576BEB" w:rsidRPr="00576BEB" w:rsidRDefault="00576BEB" w:rsidP="00576BEB">
      <w:pPr>
        <w:spacing w:after="0" w:line="240" w:lineRule="auto"/>
        <w:jc w:val="center"/>
        <w:rPr>
          <w:rFonts w:ascii="Times New Roman" w:hAnsi="Times New Roman"/>
          <w:b/>
          <w:sz w:val="12"/>
          <w:szCs w:val="12"/>
        </w:rPr>
      </w:pPr>
      <w:r w:rsidRPr="00576BEB">
        <w:rPr>
          <w:rFonts w:ascii="Times New Roman" w:hAnsi="Times New Roman"/>
          <w:b/>
          <w:sz w:val="12"/>
          <w:szCs w:val="12"/>
        </w:rPr>
        <w:t>САМАРСКОЙ ОБЛАСТИ</w:t>
      </w:r>
    </w:p>
    <w:p w:rsidR="00576BEB" w:rsidRPr="00576BEB" w:rsidRDefault="00576BEB" w:rsidP="00576BEB">
      <w:pPr>
        <w:spacing w:after="0" w:line="240" w:lineRule="auto"/>
        <w:jc w:val="center"/>
        <w:rPr>
          <w:rFonts w:ascii="Times New Roman" w:hAnsi="Times New Roman"/>
          <w:sz w:val="12"/>
          <w:szCs w:val="12"/>
        </w:rPr>
      </w:pPr>
    </w:p>
    <w:p w:rsidR="00576BEB" w:rsidRPr="00576BEB" w:rsidRDefault="00576BEB" w:rsidP="00576BEB">
      <w:pPr>
        <w:spacing w:after="0" w:line="240" w:lineRule="auto"/>
        <w:jc w:val="center"/>
        <w:rPr>
          <w:rFonts w:ascii="Times New Roman" w:hAnsi="Times New Roman"/>
          <w:sz w:val="12"/>
          <w:szCs w:val="12"/>
        </w:rPr>
      </w:pPr>
      <w:r w:rsidRPr="00576BEB">
        <w:rPr>
          <w:rFonts w:ascii="Times New Roman" w:hAnsi="Times New Roman"/>
          <w:sz w:val="12"/>
          <w:szCs w:val="12"/>
        </w:rPr>
        <w:t>ПОСТАНОВЛЕНИЕ</w:t>
      </w:r>
    </w:p>
    <w:p w:rsidR="00576BEB" w:rsidRPr="00576BEB" w:rsidRDefault="00576BEB" w:rsidP="00576BEB">
      <w:pPr>
        <w:spacing w:after="0" w:line="240" w:lineRule="auto"/>
        <w:jc w:val="center"/>
        <w:rPr>
          <w:rFonts w:ascii="Times New Roman" w:hAnsi="Times New Roman"/>
          <w:sz w:val="12"/>
          <w:szCs w:val="12"/>
        </w:rPr>
      </w:pPr>
      <w:r w:rsidRPr="00576BEB">
        <w:rPr>
          <w:rFonts w:ascii="Times New Roman" w:hAnsi="Times New Roman"/>
          <w:sz w:val="12"/>
          <w:szCs w:val="12"/>
        </w:rPr>
        <w:t>13 мая 2015г.                                                                                                                                                                                                                         №6</w:t>
      </w:r>
      <w:r>
        <w:rPr>
          <w:rFonts w:ascii="Times New Roman" w:hAnsi="Times New Roman"/>
          <w:sz w:val="12"/>
          <w:szCs w:val="12"/>
        </w:rPr>
        <w:t>64</w:t>
      </w:r>
    </w:p>
    <w:p w:rsidR="00A835B2" w:rsidRDefault="00A835B2" w:rsidP="00A835B2">
      <w:pPr>
        <w:spacing w:after="0" w:line="240" w:lineRule="auto"/>
        <w:jc w:val="center"/>
        <w:rPr>
          <w:rFonts w:ascii="Times New Roman" w:hAnsi="Times New Roman"/>
          <w:b/>
          <w:sz w:val="12"/>
          <w:szCs w:val="12"/>
        </w:rPr>
      </w:pPr>
      <w:r w:rsidRPr="00A835B2">
        <w:rPr>
          <w:rFonts w:ascii="Times New Roman" w:hAnsi="Times New Roman"/>
          <w:b/>
          <w:sz w:val="12"/>
          <w:szCs w:val="12"/>
        </w:rPr>
        <w:t xml:space="preserve">О внесении изменений в постановление администрации муниципального района Сергиевский № 336 от 08.04.2013г. </w:t>
      </w:r>
    </w:p>
    <w:p w:rsidR="00A835B2" w:rsidRDefault="00A835B2" w:rsidP="00A835B2">
      <w:pPr>
        <w:spacing w:after="0" w:line="240" w:lineRule="auto"/>
        <w:jc w:val="center"/>
        <w:rPr>
          <w:rFonts w:ascii="Times New Roman" w:hAnsi="Times New Roman"/>
          <w:b/>
          <w:sz w:val="12"/>
          <w:szCs w:val="12"/>
        </w:rPr>
      </w:pPr>
      <w:r w:rsidRPr="00A835B2">
        <w:rPr>
          <w:rFonts w:ascii="Times New Roman" w:hAnsi="Times New Roman"/>
          <w:b/>
          <w:sz w:val="12"/>
          <w:szCs w:val="12"/>
        </w:rPr>
        <w:t xml:space="preserve">«Об утверждении Порядка предоставления в 2013-2015 годах субсидий малым формам хозяйствования, </w:t>
      </w:r>
    </w:p>
    <w:p w:rsidR="00A835B2" w:rsidRDefault="00A835B2" w:rsidP="00A835B2">
      <w:pPr>
        <w:spacing w:after="0" w:line="240" w:lineRule="auto"/>
        <w:jc w:val="center"/>
        <w:rPr>
          <w:rFonts w:ascii="Times New Roman" w:hAnsi="Times New Roman"/>
          <w:b/>
          <w:sz w:val="12"/>
          <w:szCs w:val="12"/>
        </w:rPr>
      </w:pPr>
      <w:proofErr w:type="gramStart"/>
      <w:r w:rsidRPr="00A835B2">
        <w:rPr>
          <w:rFonts w:ascii="Times New Roman" w:hAnsi="Times New Roman"/>
          <w:b/>
          <w:sz w:val="12"/>
          <w:szCs w:val="12"/>
        </w:rPr>
        <w:t>осуществляющим</w:t>
      </w:r>
      <w:proofErr w:type="gramEnd"/>
      <w:r w:rsidRPr="00A835B2">
        <w:rPr>
          <w:rFonts w:ascii="Times New Roman" w:hAnsi="Times New Roman"/>
          <w:b/>
          <w:sz w:val="12"/>
          <w:szCs w:val="12"/>
        </w:rPr>
        <w:t xml:space="preserve"> свою деятельность на территории Самарской области, в целях возмещения части затрат</w:t>
      </w:r>
    </w:p>
    <w:p w:rsidR="00A835B2" w:rsidRPr="00A835B2" w:rsidRDefault="00A835B2" w:rsidP="00A835B2">
      <w:pPr>
        <w:spacing w:after="0" w:line="240" w:lineRule="auto"/>
        <w:jc w:val="center"/>
        <w:rPr>
          <w:rFonts w:ascii="Times New Roman" w:hAnsi="Times New Roman"/>
          <w:b/>
          <w:sz w:val="12"/>
          <w:szCs w:val="12"/>
        </w:rPr>
      </w:pPr>
      <w:r w:rsidRPr="00A835B2">
        <w:rPr>
          <w:rFonts w:ascii="Times New Roman" w:hAnsi="Times New Roman"/>
          <w:b/>
          <w:sz w:val="12"/>
          <w:szCs w:val="12"/>
        </w:rPr>
        <w:t xml:space="preserve"> на уплату процентов по долгосрочным, среднесрочным и краткосрочным кредитам (займам)»</w:t>
      </w:r>
    </w:p>
    <w:p w:rsidR="00A835B2" w:rsidRPr="00A835B2" w:rsidRDefault="00A835B2" w:rsidP="00A835B2">
      <w:pPr>
        <w:spacing w:after="0" w:line="240" w:lineRule="auto"/>
        <w:jc w:val="both"/>
        <w:rPr>
          <w:rFonts w:ascii="Times New Roman" w:hAnsi="Times New Roman"/>
          <w:b/>
          <w:sz w:val="12"/>
          <w:szCs w:val="12"/>
        </w:rPr>
      </w:pPr>
    </w:p>
    <w:p w:rsidR="00A835B2" w:rsidRPr="00A835B2" w:rsidRDefault="00A835B2" w:rsidP="00A835B2">
      <w:pPr>
        <w:spacing w:after="0" w:line="240" w:lineRule="auto"/>
        <w:ind w:firstLine="284"/>
        <w:jc w:val="both"/>
        <w:rPr>
          <w:rFonts w:ascii="Times New Roman" w:hAnsi="Times New Roman"/>
          <w:sz w:val="12"/>
          <w:szCs w:val="12"/>
        </w:rPr>
      </w:pPr>
      <w:proofErr w:type="gramStart"/>
      <w:r w:rsidRPr="00A835B2">
        <w:rPr>
          <w:rFonts w:ascii="Times New Roman" w:hAnsi="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23.04.2015 года № 209 «О внесении изменений в постановление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w:t>
      </w:r>
      <w:proofErr w:type="gramEnd"/>
      <w:r w:rsidRPr="00A835B2">
        <w:rPr>
          <w:rFonts w:ascii="Times New Roman" w:hAnsi="Times New Roman"/>
          <w:sz w:val="12"/>
          <w:szCs w:val="12"/>
        </w:rPr>
        <w:t xml:space="preserve"> полномочий по поддержке сельскохозяйственного производства», в целях  приведения нормативных правовых актов органом местного самоуправления в соответствии с действующим законодательством, Администрация муниципального района Сергиевский</w:t>
      </w:r>
    </w:p>
    <w:p w:rsidR="00A835B2" w:rsidRPr="00A835B2" w:rsidRDefault="00A835B2" w:rsidP="00A835B2">
      <w:pPr>
        <w:spacing w:after="0" w:line="240" w:lineRule="auto"/>
        <w:ind w:firstLine="284"/>
        <w:jc w:val="both"/>
        <w:rPr>
          <w:rFonts w:ascii="Times New Roman" w:hAnsi="Times New Roman"/>
          <w:b/>
          <w:sz w:val="12"/>
          <w:szCs w:val="12"/>
        </w:rPr>
      </w:pPr>
      <w:r w:rsidRPr="00A835B2">
        <w:rPr>
          <w:rFonts w:ascii="Times New Roman" w:hAnsi="Times New Roman"/>
          <w:b/>
          <w:sz w:val="12"/>
          <w:szCs w:val="12"/>
        </w:rPr>
        <w:t>ПОСТАНОВЛЯЕТ:</w:t>
      </w:r>
    </w:p>
    <w:p w:rsidR="00A835B2" w:rsidRPr="00A835B2" w:rsidRDefault="00A835B2" w:rsidP="00A835B2">
      <w:pPr>
        <w:spacing w:after="0" w:line="240" w:lineRule="auto"/>
        <w:ind w:firstLine="284"/>
        <w:jc w:val="both"/>
        <w:rPr>
          <w:rFonts w:ascii="Times New Roman" w:hAnsi="Times New Roman"/>
          <w:sz w:val="12"/>
          <w:szCs w:val="12"/>
        </w:rPr>
      </w:pPr>
    </w:p>
    <w:p w:rsidR="00A835B2" w:rsidRPr="00A835B2" w:rsidRDefault="00A835B2" w:rsidP="00A835B2">
      <w:pPr>
        <w:spacing w:after="0" w:line="240" w:lineRule="auto"/>
        <w:ind w:firstLine="284"/>
        <w:jc w:val="both"/>
        <w:rPr>
          <w:rFonts w:ascii="Times New Roman" w:hAnsi="Times New Roman"/>
          <w:sz w:val="12"/>
          <w:szCs w:val="12"/>
        </w:rPr>
      </w:pPr>
      <w:r w:rsidRPr="00A835B2">
        <w:rPr>
          <w:rFonts w:ascii="Times New Roman" w:hAnsi="Times New Roman"/>
          <w:sz w:val="12"/>
          <w:szCs w:val="12"/>
        </w:rPr>
        <w:t>1. Внести изменения в постановление администрации муниципального района Сергиевский № 336 от 08.04.2013г. «Об утверждении Порядка предоставления в 2013-2015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 следующего содержания:</w:t>
      </w:r>
    </w:p>
    <w:p w:rsidR="00A835B2" w:rsidRPr="00A835B2" w:rsidRDefault="00A835B2" w:rsidP="00A835B2">
      <w:pPr>
        <w:spacing w:after="0" w:line="240" w:lineRule="auto"/>
        <w:ind w:firstLine="284"/>
        <w:jc w:val="both"/>
        <w:rPr>
          <w:rFonts w:ascii="Times New Roman" w:hAnsi="Times New Roman"/>
          <w:sz w:val="12"/>
          <w:szCs w:val="12"/>
        </w:rPr>
      </w:pPr>
      <w:r w:rsidRPr="00A835B2">
        <w:rPr>
          <w:rFonts w:ascii="Times New Roman" w:hAnsi="Times New Roman"/>
          <w:sz w:val="12"/>
          <w:szCs w:val="12"/>
        </w:rPr>
        <w:t>1.1. В наименовании и пункте 1 постановления слова «2013 - 2015 годах» заменить словами «2015 – 2017 годах».</w:t>
      </w:r>
    </w:p>
    <w:p w:rsidR="00A835B2" w:rsidRPr="00A835B2" w:rsidRDefault="00A835B2" w:rsidP="00A835B2">
      <w:pPr>
        <w:spacing w:after="0" w:line="240" w:lineRule="auto"/>
        <w:ind w:firstLine="284"/>
        <w:jc w:val="both"/>
        <w:rPr>
          <w:rFonts w:ascii="Times New Roman" w:hAnsi="Times New Roman"/>
          <w:sz w:val="12"/>
          <w:szCs w:val="12"/>
        </w:rPr>
      </w:pPr>
      <w:r w:rsidRPr="00A835B2">
        <w:rPr>
          <w:rFonts w:ascii="Times New Roman" w:hAnsi="Times New Roman"/>
          <w:sz w:val="12"/>
          <w:szCs w:val="12"/>
        </w:rPr>
        <w:t>1.2. Приложение к постановлению изложить в редакции, согласно Приложению к настоящему постановлению.</w:t>
      </w:r>
    </w:p>
    <w:p w:rsidR="00A835B2" w:rsidRPr="00A835B2" w:rsidRDefault="00A835B2" w:rsidP="00A835B2">
      <w:pPr>
        <w:spacing w:after="0" w:line="240" w:lineRule="auto"/>
        <w:ind w:firstLine="284"/>
        <w:jc w:val="both"/>
        <w:rPr>
          <w:rFonts w:ascii="Times New Roman" w:hAnsi="Times New Roman"/>
          <w:sz w:val="12"/>
          <w:szCs w:val="12"/>
        </w:rPr>
      </w:pPr>
      <w:r w:rsidRPr="00A835B2">
        <w:rPr>
          <w:rFonts w:ascii="Times New Roman" w:hAnsi="Times New Roman"/>
          <w:sz w:val="12"/>
          <w:szCs w:val="12"/>
        </w:rPr>
        <w:t>2. Опубликовать настоящее постановление в газете «Сергиевский вестник».</w:t>
      </w:r>
    </w:p>
    <w:p w:rsidR="00A835B2" w:rsidRPr="00A835B2" w:rsidRDefault="00A835B2" w:rsidP="00A835B2">
      <w:pPr>
        <w:spacing w:after="0" w:line="240" w:lineRule="auto"/>
        <w:ind w:firstLine="284"/>
        <w:jc w:val="both"/>
        <w:rPr>
          <w:rFonts w:ascii="Times New Roman" w:hAnsi="Times New Roman"/>
          <w:sz w:val="12"/>
          <w:szCs w:val="12"/>
        </w:rPr>
      </w:pPr>
      <w:r w:rsidRPr="00A835B2">
        <w:rPr>
          <w:rFonts w:ascii="Times New Roman" w:hAnsi="Times New Roman"/>
          <w:sz w:val="12"/>
          <w:szCs w:val="12"/>
        </w:rPr>
        <w:lastRenderedPageBreak/>
        <w:t>3. Настоящее постановление вступает в силу с момента официального опубликования.</w:t>
      </w:r>
    </w:p>
    <w:p w:rsidR="00A835B2" w:rsidRPr="00A835B2" w:rsidRDefault="00A835B2" w:rsidP="00A835B2">
      <w:pPr>
        <w:spacing w:after="0" w:line="240" w:lineRule="auto"/>
        <w:ind w:firstLine="284"/>
        <w:jc w:val="both"/>
        <w:rPr>
          <w:rFonts w:ascii="Times New Roman" w:hAnsi="Times New Roman"/>
          <w:sz w:val="12"/>
          <w:szCs w:val="12"/>
        </w:rPr>
      </w:pPr>
      <w:r w:rsidRPr="00A835B2">
        <w:rPr>
          <w:rFonts w:ascii="Times New Roman" w:hAnsi="Times New Roman"/>
          <w:sz w:val="12"/>
          <w:szCs w:val="12"/>
        </w:rPr>
        <w:t xml:space="preserve">4. </w:t>
      </w:r>
      <w:proofErr w:type="gramStart"/>
      <w:r w:rsidRPr="00A835B2">
        <w:rPr>
          <w:rFonts w:ascii="Times New Roman" w:hAnsi="Times New Roman"/>
          <w:sz w:val="12"/>
          <w:szCs w:val="12"/>
        </w:rPr>
        <w:t>Контроль за</w:t>
      </w:r>
      <w:proofErr w:type="gramEnd"/>
      <w:r w:rsidRPr="00A835B2">
        <w:rPr>
          <w:rFonts w:ascii="Times New Roman" w:hAnsi="Times New Roman"/>
          <w:sz w:val="12"/>
          <w:szCs w:val="12"/>
        </w:rPr>
        <w:t xml:space="preserve"> выполнением настоящего постановления возложить на заместителя Г</w:t>
      </w:r>
      <w:r>
        <w:rPr>
          <w:rFonts w:ascii="Times New Roman" w:hAnsi="Times New Roman"/>
          <w:sz w:val="12"/>
          <w:szCs w:val="12"/>
        </w:rPr>
        <w:t>лавы</w:t>
      </w:r>
      <w:r w:rsidRPr="00A835B2">
        <w:rPr>
          <w:rFonts w:ascii="Times New Roman" w:hAnsi="Times New Roman"/>
          <w:sz w:val="12"/>
          <w:szCs w:val="12"/>
        </w:rPr>
        <w:t xml:space="preserve"> администрации муниципального района Сергиевский А.Е. Чернова.</w:t>
      </w:r>
    </w:p>
    <w:p w:rsidR="00A835B2" w:rsidRPr="00A835B2" w:rsidRDefault="00A835B2" w:rsidP="00A835B2">
      <w:pPr>
        <w:spacing w:after="0" w:line="240" w:lineRule="auto"/>
        <w:jc w:val="right"/>
        <w:rPr>
          <w:rFonts w:ascii="Times New Roman" w:hAnsi="Times New Roman"/>
          <w:sz w:val="12"/>
          <w:szCs w:val="12"/>
        </w:rPr>
      </w:pPr>
      <w:r w:rsidRPr="00A835B2">
        <w:rPr>
          <w:rFonts w:ascii="Times New Roman" w:hAnsi="Times New Roman"/>
          <w:sz w:val="12"/>
          <w:szCs w:val="12"/>
        </w:rPr>
        <w:t>Глава администрации</w:t>
      </w:r>
    </w:p>
    <w:p w:rsidR="00A835B2" w:rsidRDefault="00A835B2" w:rsidP="00A835B2">
      <w:pPr>
        <w:spacing w:after="0" w:line="240" w:lineRule="auto"/>
        <w:jc w:val="right"/>
        <w:rPr>
          <w:rFonts w:ascii="Times New Roman" w:hAnsi="Times New Roman"/>
          <w:sz w:val="12"/>
          <w:szCs w:val="12"/>
        </w:rPr>
      </w:pPr>
      <w:r w:rsidRPr="00A835B2">
        <w:rPr>
          <w:rFonts w:ascii="Times New Roman" w:hAnsi="Times New Roman"/>
          <w:sz w:val="12"/>
          <w:szCs w:val="12"/>
        </w:rPr>
        <w:t>муниципального района Сергиевский</w:t>
      </w:r>
    </w:p>
    <w:p w:rsidR="00A835B2" w:rsidRPr="00A835B2" w:rsidRDefault="00A835B2" w:rsidP="00A835B2">
      <w:pPr>
        <w:spacing w:after="0" w:line="240" w:lineRule="auto"/>
        <w:jc w:val="right"/>
        <w:rPr>
          <w:rFonts w:ascii="Times New Roman" w:hAnsi="Times New Roman"/>
          <w:sz w:val="12"/>
          <w:szCs w:val="12"/>
        </w:rPr>
      </w:pPr>
      <w:r w:rsidRPr="00A835B2">
        <w:rPr>
          <w:rFonts w:ascii="Times New Roman" w:hAnsi="Times New Roman"/>
          <w:sz w:val="12"/>
          <w:szCs w:val="12"/>
        </w:rPr>
        <w:t>А.А. Веселов</w:t>
      </w:r>
    </w:p>
    <w:p w:rsidR="00A835B2" w:rsidRDefault="00A835B2" w:rsidP="006E74EF">
      <w:pPr>
        <w:spacing w:after="0" w:line="240" w:lineRule="auto"/>
        <w:jc w:val="right"/>
        <w:rPr>
          <w:rFonts w:ascii="Times New Roman" w:hAnsi="Times New Roman"/>
          <w:i/>
          <w:sz w:val="12"/>
          <w:szCs w:val="12"/>
        </w:rPr>
      </w:pPr>
    </w:p>
    <w:p w:rsidR="006E74EF" w:rsidRPr="006E74EF" w:rsidRDefault="006E74EF" w:rsidP="006E74EF">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6E74EF" w:rsidRPr="006E74EF" w:rsidRDefault="006E74EF" w:rsidP="006E74EF">
      <w:pPr>
        <w:spacing w:after="0" w:line="240" w:lineRule="auto"/>
        <w:jc w:val="right"/>
        <w:rPr>
          <w:rFonts w:ascii="Times New Roman" w:hAnsi="Times New Roman"/>
          <w:i/>
          <w:sz w:val="12"/>
          <w:szCs w:val="12"/>
        </w:rPr>
      </w:pPr>
      <w:r w:rsidRPr="006E74EF">
        <w:rPr>
          <w:rFonts w:ascii="Times New Roman" w:hAnsi="Times New Roman"/>
          <w:i/>
          <w:sz w:val="12"/>
          <w:szCs w:val="12"/>
        </w:rPr>
        <w:t>к постановлению администрации</w:t>
      </w:r>
    </w:p>
    <w:p w:rsidR="006E74EF" w:rsidRPr="006E74EF" w:rsidRDefault="006E74EF" w:rsidP="006E74EF">
      <w:pPr>
        <w:spacing w:after="0" w:line="240" w:lineRule="auto"/>
        <w:jc w:val="right"/>
        <w:rPr>
          <w:rFonts w:ascii="Times New Roman" w:hAnsi="Times New Roman"/>
          <w:i/>
          <w:sz w:val="12"/>
          <w:szCs w:val="12"/>
        </w:rPr>
      </w:pPr>
      <w:r w:rsidRPr="006E74EF">
        <w:rPr>
          <w:rFonts w:ascii="Times New Roman" w:hAnsi="Times New Roman"/>
          <w:i/>
          <w:sz w:val="12"/>
          <w:szCs w:val="12"/>
        </w:rPr>
        <w:t>муниципального района Сергиевский Самарской области</w:t>
      </w:r>
    </w:p>
    <w:p w:rsidR="006E74EF" w:rsidRPr="006E74EF" w:rsidRDefault="006E74EF" w:rsidP="006E74EF">
      <w:pPr>
        <w:spacing w:after="0" w:line="240" w:lineRule="auto"/>
        <w:jc w:val="right"/>
        <w:rPr>
          <w:rFonts w:ascii="Times New Roman" w:hAnsi="Times New Roman"/>
          <w:sz w:val="12"/>
          <w:szCs w:val="12"/>
        </w:rPr>
      </w:pPr>
      <w:r w:rsidRPr="006E74EF">
        <w:rPr>
          <w:rFonts w:ascii="Times New Roman" w:hAnsi="Times New Roman"/>
          <w:i/>
          <w:sz w:val="12"/>
          <w:szCs w:val="12"/>
        </w:rPr>
        <w:t>№66</w:t>
      </w:r>
      <w:r>
        <w:rPr>
          <w:rFonts w:ascii="Times New Roman" w:hAnsi="Times New Roman"/>
          <w:i/>
          <w:sz w:val="12"/>
          <w:szCs w:val="12"/>
        </w:rPr>
        <w:t>4</w:t>
      </w:r>
      <w:r w:rsidRPr="006E74EF">
        <w:rPr>
          <w:rFonts w:ascii="Times New Roman" w:hAnsi="Times New Roman"/>
          <w:i/>
          <w:sz w:val="12"/>
          <w:szCs w:val="12"/>
        </w:rPr>
        <w:t xml:space="preserve"> от “13” мая 2015 г.</w:t>
      </w:r>
    </w:p>
    <w:p w:rsidR="00583EFB" w:rsidRPr="00583EFB" w:rsidRDefault="00583EFB" w:rsidP="00583EFB">
      <w:pPr>
        <w:spacing w:after="0" w:line="240" w:lineRule="auto"/>
        <w:jc w:val="center"/>
        <w:rPr>
          <w:rFonts w:ascii="Times New Roman" w:hAnsi="Times New Roman"/>
          <w:b/>
          <w:sz w:val="12"/>
          <w:szCs w:val="12"/>
        </w:rPr>
      </w:pPr>
      <w:r w:rsidRPr="00583EFB">
        <w:rPr>
          <w:rFonts w:ascii="Times New Roman" w:hAnsi="Times New Roman"/>
          <w:b/>
          <w:sz w:val="12"/>
          <w:szCs w:val="12"/>
        </w:rPr>
        <w:t>ПОРЯДОК</w:t>
      </w:r>
    </w:p>
    <w:p w:rsidR="00583EFB" w:rsidRDefault="00583EFB" w:rsidP="00583EFB">
      <w:pPr>
        <w:spacing w:after="0" w:line="240" w:lineRule="auto"/>
        <w:jc w:val="center"/>
        <w:rPr>
          <w:rFonts w:ascii="Times New Roman" w:hAnsi="Times New Roman"/>
          <w:b/>
          <w:sz w:val="12"/>
          <w:szCs w:val="12"/>
        </w:rPr>
      </w:pPr>
      <w:r w:rsidRPr="00583EFB">
        <w:rPr>
          <w:rFonts w:ascii="Times New Roman" w:hAnsi="Times New Roman"/>
          <w:b/>
          <w:sz w:val="12"/>
          <w:szCs w:val="12"/>
        </w:rPr>
        <w:t>предоставления в 2015-2017 годах субсидий малым формам хозяйствования,</w:t>
      </w:r>
      <w:r>
        <w:rPr>
          <w:rFonts w:ascii="Times New Roman" w:hAnsi="Times New Roman"/>
          <w:b/>
          <w:sz w:val="12"/>
          <w:szCs w:val="12"/>
        </w:rPr>
        <w:t xml:space="preserve"> </w:t>
      </w:r>
      <w:r w:rsidRPr="00583EFB">
        <w:rPr>
          <w:rFonts w:ascii="Times New Roman" w:hAnsi="Times New Roman"/>
          <w:b/>
          <w:sz w:val="12"/>
          <w:szCs w:val="12"/>
        </w:rPr>
        <w:t xml:space="preserve">осуществляющим свою деятельность </w:t>
      </w:r>
    </w:p>
    <w:p w:rsidR="00583EFB" w:rsidRPr="00583EFB" w:rsidRDefault="00583EFB" w:rsidP="00583EFB">
      <w:pPr>
        <w:spacing w:after="0" w:line="240" w:lineRule="auto"/>
        <w:jc w:val="center"/>
        <w:rPr>
          <w:rFonts w:ascii="Times New Roman" w:hAnsi="Times New Roman"/>
          <w:b/>
          <w:sz w:val="12"/>
          <w:szCs w:val="12"/>
        </w:rPr>
      </w:pPr>
      <w:r w:rsidRPr="00583EFB">
        <w:rPr>
          <w:rFonts w:ascii="Times New Roman" w:hAnsi="Times New Roman"/>
          <w:b/>
          <w:sz w:val="12"/>
          <w:szCs w:val="12"/>
        </w:rPr>
        <w:t>на территории Самарской</w:t>
      </w:r>
      <w:r>
        <w:rPr>
          <w:rFonts w:ascii="Times New Roman" w:hAnsi="Times New Roman"/>
          <w:b/>
          <w:sz w:val="12"/>
          <w:szCs w:val="12"/>
        </w:rPr>
        <w:t xml:space="preserve"> </w:t>
      </w:r>
      <w:r w:rsidRPr="00583EFB">
        <w:rPr>
          <w:rFonts w:ascii="Times New Roman" w:hAnsi="Times New Roman"/>
          <w:b/>
          <w:sz w:val="12"/>
          <w:szCs w:val="12"/>
        </w:rPr>
        <w:t>области, в целях возмещения части затрат на уплату процентов</w:t>
      </w:r>
    </w:p>
    <w:p w:rsidR="00583EFB" w:rsidRPr="00583EFB" w:rsidRDefault="00583EFB" w:rsidP="00583EFB">
      <w:pPr>
        <w:spacing w:after="0" w:line="240" w:lineRule="auto"/>
        <w:jc w:val="center"/>
        <w:rPr>
          <w:rFonts w:ascii="Times New Roman" w:hAnsi="Times New Roman"/>
          <w:b/>
          <w:sz w:val="12"/>
          <w:szCs w:val="12"/>
        </w:rPr>
      </w:pPr>
      <w:r w:rsidRPr="00583EFB">
        <w:rPr>
          <w:rFonts w:ascii="Times New Roman" w:hAnsi="Times New Roman"/>
          <w:b/>
          <w:sz w:val="12"/>
          <w:szCs w:val="12"/>
        </w:rPr>
        <w:t>по долгосрочным, среднесрочным и краткосрочным</w:t>
      </w:r>
      <w:r>
        <w:rPr>
          <w:rFonts w:ascii="Times New Roman" w:hAnsi="Times New Roman"/>
          <w:b/>
          <w:sz w:val="12"/>
          <w:szCs w:val="12"/>
        </w:rPr>
        <w:t xml:space="preserve"> </w:t>
      </w:r>
      <w:r w:rsidRPr="00583EFB">
        <w:rPr>
          <w:rFonts w:ascii="Times New Roman" w:hAnsi="Times New Roman"/>
          <w:b/>
          <w:sz w:val="12"/>
          <w:szCs w:val="12"/>
        </w:rPr>
        <w:t>кредитам (займам)</w:t>
      </w:r>
    </w:p>
    <w:p w:rsidR="00583EFB" w:rsidRPr="00583EFB" w:rsidRDefault="00583EFB" w:rsidP="00583EFB">
      <w:pPr>
        <w:spacing w:after="0" w:line="240" w:lineRule="auto"/>
        <w:jc w:val="both"/>
        <w:rPr>
          <w:rFonts w:ascii="Times New Roman" w:hAnsi="Times New Roman"/>
          <w:sz w:val="12"/>
          <w:szCs w:val="12"/>
        </w:rPr>
      </w:pP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1. </w:t>
      </w:r>
      <w:proofErr w:type="gramStart"/>
      <w:r w:rsidRPr="00583EFB">
        <w:rPr>
          <w:rFonts w:ascii="Times New Roman" w:hAnsi="Times New Roman"/>
          <w:sz w:val="12"/>
          <w:szCs w:val="12"/>
        </w:rPr>
        <w:t>Настоящий Порядок разработан в целях реализации Закона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 февраля 2013 года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постановления</w:t>
      </w:r>
      <w:proofErr w:type="gramEnd"/>
      <w:r w:rsidRPr="00583EFB">
        <w:rPr>
          <w:rFonts w:ascii="Times New Roman" w:hAnsi="Times New Roman"/>
          <w:sz w:val="12"/>
          <w:szCs w:val="12"/>
        </w:rPr>
        <w:t xml:space="preserve"> </w:t>
      </w:r>
      <w:proofErr w:type="gramStart"/>
      <w:r w:rsidRPr="00583EFB">
        <w:rPr>
          <w:rFonts w:ascii="Times New Roman" w:hAnsi="Times New Roman"/>
          <w:sz w:val="12"/>
          <w:szCs w:val="12"/>
        </w:rPr>
        <w:t>Правительства Самарской области от 23.04.2015 года №209 «О внесении изменений в отдельные постановления Правительства Самарской области» и определяет порядок предоставления в 2015-2017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 (далее - субсидии).</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2. </w:t>
      </w:r>
      <w:proofErr w:type="gramStart"/>
      <w:r w:rsidRPr="00583EFB">
        <w:rPr>
          <w:rFonts w:ascii="Times New Roman" w:hAnsi="Times New Roman"/>
          <w:sz w:val="12"/>
          <w:szCs w:val="12"/>
        </w:rPr>
        <w:t>Субсидии предоставляются Администрацией муниципального района Сергиевский Самарской области (далее – Администрация муниципального района), на безвозмездной и безвозвратной основе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w:t>
      </w:r>
      <w:proofErr w:type="gramEnd"/>
      <w:r w:rsidRPr="00583EFB">
        <w:rPr>
          <w:rFonts w:ascii="Times New Roman" w:hAnsi="Times New Roman"/>
          <w:sz w:val="12"/>
          <w:szCs w:val="12"/>
        </w:rPr>
        <w:t xml:space="preserve"> кредитных потребительских </w:t>
      </w:r>
      <w:proofErr w:type="gramStart"/>
      <w:r w:rsidRPr="00583EFB">
        <w:rPr>
          <w:rFonts w:ascii="Times New Roman" w:hAnsi="Times New Roman"/>
          <w:sz w:val="12"/>
          <w:szCs w:val="12"/>
        </w:rPr>
        <w:t>кооперативах</w:t>
      </w:r>
      <w:proofErr w:type="gramEnd"/>
      <w:r w:rsidRPr="00583EFB">
        <w:rPr>
          <w:rFonts w:ascii="Times New Roman" w:hAnsi="Times New Roman"/>
          <w:sz w:val="12"/>
          <w:szCs w:val="12"/>
        </w:rPr>
        <w:t xml:space="preserve"> (далее – кредиты (займы), кредитные организации, возмещение части затрат).</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3. </w:t>
      </w:r>
      <w:proofErr w:type="gramStart"/>
      <w:r w:rsidRPr="00583EFB">
        <w:rPr>
          <w:rFonts w:ascii="Times New Roman" w:hAnsi="Times New Roman"/>
          <w:sz w:val="12"/>
          <w:szCs w:val="12"/>
        </w:rPr>
        <w:t xml:space="preserve">В целях настоящего Порядка под малыми формами хозяйствования понимаются граждане, ведущие личное подсобное хозяйство в соответствии с Федеральным законом «О личном подсобном хозяйстве» (далее – ЛПХ), сельскохозяйственные потребительские кооперативы, созданные в соответствии с Федеральным законом «О сельскохозяйственной кооперации» (далее – </w:t>
      </w:r>
      <w:proofErr w:type="spellStart"/>
      <w:r w:rsidRPr="00583EFB">
        <w:rPr>
          <w:rFonts w:ascii="Times New Roman" w:hAnsi="Times New Roman"/>
          <w:sz w:val="12"/>
          <w:szCs w:val="12"/>
        </w:rPr>
        <w:t>СпоК</w:t>
      </w:r>
      <w:proofErr w:type="spellEnd"/>
      <w:r w:rsidRPr="00583EFB">
        <w:rPr>
          <w:rFonts w:ascii="Times New Roman" w:hAnsi="Times New Roman"/>
          <w:sz w:val="12"/>
          <w:szCs w:val="12"/>
        </w:rPr>
        <w:t>), и крестьянские (фермерские) хозяйства (далее – КФХ), осуществляющие свою деятельность на территории Самарской области (далее – производители).</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4. Субсидии предоставляются в целях возмещения части затрат на уплату процентов по кредитам (займам), за исключением затрат, ранее возмещённых в соответствии с действующим законодательством, полученным: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а) ЛПХ – по кредитным договорам (договорам займа), заключенным:</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583EFB">
        <w:rPr>
          <w:rFonts w:ascii="Times New Roman" w:hAnsi="Times New Roman"/>
          <w:sz w:val="12"/>
          <w:szCs w:val="12"/>
        </w:rPr>
        <w:t>агрегатируемых</w:t>
      </w:r>
      <w:proofErr w:type="spellEnd"/>
      <w:r w:rsidRPr="00583EFB">
        <w:rPr>
          <w:rFonts w:ascii="Times New Roman" w:hAnsi="Times New Roman"/>
          <w:sz w:val="12"/>
          <w:szCs w:val="12"/>
        </w:rPr>
        <w:t xml:space="preserve"> с ними сельскохозяйственных машин, </w:t>
      </w:r>
      <w:proofErr w:type="spellStart"/>
      <w:r w:rsidRPr="00583EFB">
        <w:rPr>
          <w:rFonts w:ascii="Times New Roman" w:hAnsi="Times New Roman"/>
          <w:sz w:val="12"/>
          <w:szCs w:val="12"/>
        </w:rPr>
        <w:t>грузоперевозящих</w:t>
      </w:r>
      <w:proofErr w:type="spellEnd"/>
      <w:r w:rsidRPr="00583EFB">
        <w:rPr>
          <w:rFonts w:ascii="Times New Roman" w:hAnsi="Times New Roman"/>
          <w:sz w:val="12"/>
          <w:szCs w:val="12"/>
        </w:rPr>
        <w:t xml:space="preserve"> автомобилей полной массой не более 3,5 тонны, на приобретение отечественных машин в соответствии с Общероссийским классификатором продукции и услуг по номенклатуре, определенной кодами 451113, 451152 («Автомобили</w:t>
      </w:r>
      <w:proofErr w:type="gramEnd"/>
      <w:r w:rsidRPr="00583EFB">
        <w:rPr>
          <w:rFonts w:ascii="Times New Roman" w:hAnsi="Times New Roman"/>
          <w:sz w:val="12"/>
          <w:szCs w:val="12"/>
        </w:rPr>
        <w:t xml:space="preserve"> грузовые»);</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в текущем году, не превышает 700 тыс. рублей на одно ЛПХ; </w:t>
      </w:r>
      <w:proofErr w:type="gramEnd"/>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r w:rsidRPr="00583EFB">
        <w:rPr>
          <w:rFonts w:ascii="Times New Roman" w:hAnsi="Times New Roman"/>
          <w:sz w:val="12"/>
          <w:szCs w:val="12"/>
        </w:rPr>
        <w:t xml:space="preserve"> при условии, что общая сумма кредита (займа), полученного в текущем году, не превышает 300 тыс. рублей на одно ЛПХ;</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583EFB">
        <w:rPr>
          <w:rFonts w:ascii="Times New Roman" w:hAnsi="Times New Roman"/>
          <w:sz w:val="12"/>
          <w:szCs w:val="12"/>
        </w:rPr>
        <w:t>недревесных</w:t>
      </w:r>
      <w:proofErr w:type="spellEnd"/>
      <w:r w:rsidRPr="00583EFB">
        <w:rPr>
          <w:rFonts w:ascii="Times New Roman" w:hAnsi="Times New Roman"/>
          <w:sz w:val="12"/>
          <w:szCs w:val="12"/>
        </w:rPr>
        <w:t xml:space="preserve"> лесных ресурсов</w:t>
      </w:r>
      <w:proofErr w:type="gramEnd"/>
      <w:r w:rsidRPr="00583EFB">
        <w:rPr>
          <w:rFonts w:ascii="Times New Roman" w:hAnsi="Times New Roman"/>
          <w:sz w:val="12"/>
          <w:szCs w:val="12"/>
        </w:rPr>
        <w:t>, в соответствии с перечнем, утверждаемым Министерством сельского хозяйства Российской Федерации;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б) КФХ – по кредитным договорам (договорам займа), заключенным:</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rsidRPr="00583EFB">
        <w:rPr>
          <w:rFonts w:ascii="Times New Roman" w:hAnsi="Times New Roman"/>
          <w:sz w:val="12"/>
          <w:szCs w:val="12"/>
        </w:rPr>
        <w:t>агрегатируемых</w:t>
      </w:r>
      <w:proofErr w:type="spellEnd"/>
      <w:r w:rsidRPr="00583EFB">
        <w:rPr>
          <w:rFonts w:ascii="Times New Roman" w:hAnsi="Times New Roman"/>
          <w:sz w:val="12"/>
          <w:szCs w:val="12"/>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rsidRPr="00583EFB">
        <w:rPr>
          <w:rFonts w:ascii="Times New Roman" w:hAnsi="Times New Roman"/>
          <w:sz w:val="12"/>
          <w:szCs w:val="12"/>
        </w:rP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КФХ;</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rsidRPr="00583EFB">
        <w:rPr>
          <w:rFonts w:ascii="Times New Roman" w:hAnsi="Times New Roman"/>
          <w:sz w:val="12"/>
          <w:szCs w:val="12"/>
        </w:rPr>
        <w:t xml:space="preserve"> (займа), полученного в текущем году, не превышает 5 млн. рублей на одно КФХ;</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lastRenderedPageBreak/>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583EFB">
        <w:rPr>
          <w:rFonts w:ascii="Times New Roman" w:hAnsi="Times New Roman"/>
          <w:sz w:val="12"/>
          <w:szCs w:val="12"/>
        </w:rPr>
        <w:t>недревесных</w:t>
      </w:r>
      <w:proofErr w:type="spellEnd"/>
      <w:r w:rsidRPr="00583EFB">
        <w:rPr>
          <w:rFonts w:ascii="Times New Roman" w:hAnsi="Times New Roman"/>
          <w:sz w:val="12"/>
          <w:szCs w:val="12"/>
        </w:rPr>
        <w:t xml:space="preserve"> лесных ресурсов</w:t>
      </w:r>
      <w:proofErr w:type="gramEnd"/>
      <w:r w:rsidRPr="00583EFB">
        <w:rPr>
          <w:rFonts w:ascii="Times New Roman" w:hAnsi="Times New Roman"/>
          <w:sz w:val="12"/>
          <w:szCs w:val="12"/>
        </w:rPr>
        <w:t>, в соответствии с перечнем, утверждаемым Министерством сельского хозяйства Российской Федерации;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в) </w:t>
      </w:r>
      <w:proofErr w:type="spellStart"/>
      <w:r w:rsidRPr="00583EFB">
        <w:rPr>
          <w:rFonts w:ascii="Times New Roman" w:hAnsi="Times New Roman"/>
          <w:sz w:val="12"/>
          <w:szCs w:val="12"/>
        </w:rPr>
        <w:t>СПоК</w:t>
      </w:r>
      <w:proofErr w:type="spellEnd"/>
      <w:r w:rsidRPr="00583EFB">
        <w:rPr>
          <w:rFonts w:ascii="Times New Roman" w:hAnsi="Times New Roman"/>
          <w:sz w:val="12"/>
          <w:szCs w:val="12"/>
        </w:rPr>
        <w:t xml:space="preserve"> – по кредитным договорам (договорам займа), заключенным:</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583EFB">
        <w:rPr>
          <w:rFonts w:ascii="Times New Roman" w:hAnsi="Times New Roman"/>
          <w:sz w:val="12"/>
          <w:szCs w:val="12"/>
        </w:rPr>
        <w:t>агрегатируемых</w:t>
      </w:r>
      <w:proofErr w:type="spellEnd"/>
      <w:r w:rsidRPr="00583EFB">
        <w:rPr>
          <w:rFonts w:ascii="Times New Roman" w:hAnsi="Times New Roman"/>
          <w:sz w:val="12"/>
          <w:szCs w:val="12"/>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583EFB">
        <w:rPr>
          <w:rFonts w:ascii="Times New Roman" w:hAnsi="Times New Roman"/>
          <w:sz w:val="12"/>
          <w:szCs w:val="12"/>
        </w:rPr>
        <w:t xml:space="preserve"> сельскохозяйственных машин на газомоторное топливо;</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rsidRPr="00583EFB">
        <w:rPr>
          <w:rFonts w:ascii="Times New Roman" w:hAnsi="Times New Roman"/>
          <w:sz w:val="12"/>
          <w:szCs w:val="12"/>
        </w:rPr>
        <w:t xml:space="preserve"> </w:t>
      </w:r>
      <w:proofErr w:type="gramStart"/>
      <w:r w:rsidRPr="00583EFB">
        <w:rPr>
          <w:rFonts w:ascii="Times New Roman" w:hAnsi="Times New Roman"/>
          <w:sz w:val="12"/>
          <w:szCs w:val="12"/>
        </w:rPr>
        <w:t xml:space="preserve">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w:t>
      </w:r>
      <w:proofErr w:type="spellStart"/>
      <w:r w:rsidRPr="00583EFB">
        <w:rPr>
          <w:rFonts w:ascii="Times New Roman" w:hAnsi="Times New Roman"/>
          <w:sz w:val="12"/>
          <w:szCs w:val="12"/>
        </w:rPr>
        <w:t>СПоК</w:t>
      </w:r>
      <w:proofErr w:type="spellEnd"/>
      <w:r w:rsidRPr="00583EFB">
        <w:rPr>
          <w:rFonts w:ascii="Times New Roman" w:hAnsi="Times New Roman"/>
          <w:sz w:val="12"/>
          <w:szCs w:val="12"/>
        </w:rPr>
        <w:t>;</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w:t>
      </w:r>
      <w:proofErr w:type="spellStart"/>
      <w:r w:rsidRPr="00583EFB">
        <w:rPr>
          <w:rFonts w:ascii="Times New Roman" w:hAnsi="Times New Roman"/>
          <w:sz w:val="12"/>
          <w:szCs w:val="12"/>
        </w:rPr>
        <w:t>СПоК</w:t>
      </w:r>
      <w:proofErr w:type="spellEnd"/>
      <w:r w:rsidRPr="00583EFB">
        <w:rPr>
          <w:rFonts w:ascii="Times New Roman" w:hAnsi="Times New Roman"/>
          <w:sz w:val="12"/>
          <w:szCs w:val="12"/>
        </w:rPr>
        <w:t>;</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w:t>
      </w:r>
      <w:proofErr w:type="spellStart"/>
      <w:r w:rsidRPr="00583EFB">
        <w:rPr>
          <w:rFonts w:ascii="Times New Roman" w:hAnsi="Times New Roman"/>
          <w:sz w:val="12"/>
          <w:szCs w:val="12"/>
        </w:rPr>
        <w:t>СПоК</w:t>
      </w:r>
      <w:proofErr w:type="spellEnd"/>
      <w:r w:rsidRPr="00583EFB">
        <w:rPr>
          <w:rFonts w:ascii="Times New Roman" w:hAnsi="Times New Roman"/>
          <w:sz w:val="12"/>
          <w:szCs w:val="12"/>
        </w:rPr>
        <w:t xml:space="preserve"> для ее дальнейшей реализации, а также на организационное обустройство кооператива и уплату страховых взносов</w:t>
      </w:r>
      <w:proofErr w:type="gramEnd"/>
      <w:r w:rsidRPr="00583EFB">
        <w:rPr>
          <w:rFonts w:ascii="Times New Roman" w:hAnsi="Times New Roman"/>
          <w:sz w:val="12"/>
          <w:szCs w:val="12"/>
        </w:rPr>
        <w:t xml:space="preserve"> при страховании сельскохозяйственной продукции при условии, что общая сумма кредита (займа), полученного в текущем году, не превышает 15 млн. рублей на один </w:t>
      </w:r>
      <w:proofErr w:type="spellStart"/>
      <w:r w:rsidRPr="00583EFB">
        <w:rPr>
          <w:rFonts w:ascii="Times New Roman" w:hAnsi="Times New Roman"/>
          <w:sz w:val="12"/>
          <w:szCs w:val="12"/>
        </w:rPr>
        <w:t>СПоК</w:t>
      </w:r>
      <w:proofErr w:type="spellEnd"/>
      <w:r w:rsidRPr="00583EFB">
        <w:rPr>
          <w:rFonts w:ascii="Times New Roman" w:hAnsi="Times New Roman"/>
          <w:sz w:val="12"/>
          <w:szCs w:val="12"/>
        </w:rPr>
        <w:t>;</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583EFB">
        <w:rPr>
          <w:rFonts w:ascii="Times New Roman" w:hAnsi="Times New Roman"/>
          <w:sz w:val="12"/>
          <w:szCs w:val="12"/>
        </w:rPr>
        <w:t>недревесных</w:t>
      </w:r>
      <w:proofErr w:type="spellEnd"/>
      <w:r w:rsidRPr="00583EFB">
        <w:rPr>
          <w:rFonts w:ascii="Times New Roman" w:hAnsi="Times New Roman"/>
          <w:sz w:val="12"/>
          <w:szCs w:val="12"/>
        </w:rPr>
        <w:t xml:space="preserve"> лесных ресурсов</w:t>
      </w:r>
      <w:proofErr w:type="gramEnd"/>
      <w:r w:rsidRPr="00583EFB">
        <w:rPr>
          <w:rFonts w:ascii="Times New Roman" w:hAnsi="Times New Roman"/>
          <w:sz w:val="12"/>
          <w:szCs w:val="12"/>
        </w:rPr>
        <w:t>, в соответствии с перечнем, утверждаемым Министерством сельского хозяйства Российской Федерации.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5. Субсидии предоставляются в целях возмещения части затрат на уплату процентов по кредитам (займам), полученным на рефинансирование кредитов (займов), предусмотренных пунктом 2.2 настоящего Порядка, при условии, что суммарный срок пользования кредитами (займами) не превышает сроки, установленные этим пунктом.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6.Субсидии не предоставляются производителям: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по кредитному договору (договору займа);</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имеющим</w:t>
      </w:r>
      <w:proofErr w:type="gramEnd"/>
      <w:r w:rsidRPr="00583EFB">
        <w:rPr>
          <w:rFonts w:ascii="Times New Roman" w:hAnsi="Times New Roman"/>
          <w:sz w:val="12"/>
          <w:szCs w:val="12"/>
        </w:rPr>
        <w:t xml:space="preserve"> просроченную задолженность по возврату бюджетного кредита (основного долга), предоставленного из областного бюджета;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находящимся в процессе ликвидации, а также признанным в установленном порядке банкротами и в отношении которых открыта процедура конкурсного производства;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имеющим неисполненную обязанность по уплате налогов, сборов, пеней, штрафов, процентов (за исключением процентов за пользование бюджетным кредитом, предоставленным из областного бюджета), подлежащих уплате в соответствии с законодательством Российской Федерации о налогах и сборах (за исключением ЛПХ).</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7. Субсидии предоставляются производителям в целях возмещения понесённых ими в предыдущих и (или) текущем финансовом годах части затрат по кредитам (займам):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а) за счёт субвенций, за исключением средств,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 Самарской области по предоставлению субсидий:</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в размере 5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ЛПХ на приобретение отечественных машин в соответствии с Общероссийским классификатором продукции по номенклатуре, определенной кодами 451113, 451152 («Автомобили грузовые»);</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в размере одной третьей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б) за счёт субвенций, формируемых в соответствии с действующим законодательством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в размере 95 процентов ставки рефинансирования (учётной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ЛПХ на приобретение отечественных машин в соответствии с Общероссийским классификатором продукции по номенклатуре, определенной кодами 451113, 451152 («Автомобили грузовые»);</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в размере двух третей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 </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Субсидии предоставляются ЛПХ в целях возмещения понесённых ими в предыдущих и (или) текущем финансовом годах части затрат по кредитам (займам) за счёт субвенций, за исключением средств, формируемых за счёт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w:t>
      </w:r>
      <w:proofErr w:type="gramEnd"/>
      <w:r w:rsidRPr="00583EFB">
        <w:rPr>
          <w:rFonts w:ascii="Times New Roman" w:hAnsi="Times New Roman"/>
          <w:sz w:val="12"/>
          <w:szCs w:val="12"/>
        </w:rPr>
        <w:t xml:space="preserve"> Самарской области по предоставлению субсидий, – в размере 100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на приобретение ЛПХ отечественных машин в соответствии с Общероссийским классификатором продукции по номенклатуре, определенной кодами 451113, 451152 («Автомобили грузовые»).</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В 2015 году субсидии предоставляются по кредитам (займам), предусмотренным пунктом 4 настоящего Порядка, за счёт субвенций, формируемых за счёт поступающих в областной бюджет средств федерального бюджета, предоставленных местным бюджетам из областного </w:t>
      </w:r>
      <w:r w:rsidRPr="00583EFB">
        <w:rPr>
          <w:rFonts w:ascii="Times New Roman" w:hAnsi="Times New Roman"/>
          <w:sz w:val="12"/>
          <w:szCs w:val="12"/>
        </w:rPr>
        <w:lastRenderedPageBreak/>
        <w:t>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 для возмещения части затрат на уплату процентов за 2015</w:t>
      </w:r>
      <w:proofErr w:type="gramEnd"/>
      <w:r w:rsidRPr="00583EFB">
        <w:rPr>
          <w:rFonts w:ascii="Times New Roman" w:hAnsi="Times New Roman"/>
          <w:sz w:val="12"/>
          <w:szCs w:val="12"/>
        </w:rPr>
        <w:t xml:space="preserve"> год (включая проценты, выплаченные досрочно),  –  в размере 100 процентов ставки рефинансирования (учётной ставки) Центрального банка Российской Федерации.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8.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с 1 января 2005 года по кредитам (займам), предусмотренным абзацами третьим, четвёртым пункта 4 настоящего Порядка, возмещение части затрат осуществляется </w:t>
      </w:r>
      <w:proofErr w:type="gramStart"/>
      <w:r w:rsidRPr="00583EFB">
        <w:rPr>
          <w:rFonts w:ascii="Times New Roman" w:hAnsi="Times New Roman"/>
          <w:sz w:val="12"/>
          <w:szCs w:val="12"/>
        </w:rPr>
        <w:t>по</w:t>
      </w:r>
      <w:proofErr w:type="gramEnd"/>
      <w:r w:rsidRPr="00583EFB">
        <w:rPr>
          <w:rFonts w:ascii="Times New Roman" w:hAnsi="Times New Roman"/>
          <w:sz w:val="12"/>
          <w:szCs w:val="12"/>
        </w:rPr>
        <w:t xml:space="preserve"> </w:t>
      </w:r>
      <w:proofErr w:type="gramStart"/>
      <w:r w:rsidRPr="00583EFB">
        <w:rPr>
          <w:rFonts w:ascii="Times New Roman" w:hAnsi="Times New Roman"/>
          <w:sz w:val="12"/>
          <w:szCs w:val="12"/>
        </w:rPr>
        <w:t>таким</w:t>
      </w:r>
      <w:proofErr w:type="gramEnd"/>
      <w:r w:rsidRPr="00583EFB">
        <w:rPr>
          <w:rFonts w:ascii="Times New Roman" w:hAnsi="Times New Roman"/>
          <w:sz w:val="12"/>
          <w:szCs w:val="12"/>
        </w:rPr>
        <w:t xml:space="preserve"> договорам с их продлением на срок, не превышающий двух лет;</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с 1 января 2007 года по кредитам (займам), предусмотренным абзацем пятым пункта 5 настоящего Порядка, возмещение части затрат осуществляется по таким договорам с их продлением на срок, не превышающий одного года;</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производителями, сельскохозяйственная продукция которых пострадала в результате воздействия засухи в 2010 году на территории Самарской области, по кредитам (займам), предусмотренным пунктом 4 настоящего Порядка, и кредитные договоры (договоры займа) по которым заключены до 31 декабря 2012 года включительно, возмещение части затрат осуществляется по таким договорам, продленным на срок, не превышающий трёх лет.</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9. При определении предельного срока продления договора в соответствии с пунктом 8 настоящего Порядка не учитывается продление, осуществленное в пределах сроков, установленных пунктом 4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10. Расчёт размера субсидий осуществляется по ставке рефинансирования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Размер субсидии, предоставляемой производителю, не может превышать объёма фактических затрат производителя на уплату процентов по кредитам (займам), а также предельного расчётного объёма указанных средств на текущий год, указанного в соглашении о предоставлении субсидий, заключаемом между производителем и органом местного самоуправления (далее – соглашение). </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11. Субсидии предоставляются производителям, соответствующим требованиям пунктов 4-9 настоящего Порядка (далее – получатели), в целях возмещения затрат на уплату процентов исходя из остатка ссудной задолженности по кредиту (займу), который был использован по целевому назначению.</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12. В случае увеличения остатка ссудной задолженности, который был использован по целевому назначению, ранее предоставленная субсидия подлежит перерасчёту на основании справки - перерасчёта (справок - перерасчётов), предоставленной получателем в орган местного самоуправления по форме согласно приложениям 1, 2 к настоящему Порядку, с приложением следующих документов:</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письмо, подтверждающее, что производитель не находится в процессе ликвидации, а также не признан в установленном порядке банкротом и в отношении него не открыта процедура конкурсного производства;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на дату не </w:t>
      </w:r>
      <w:proofErr w:type="gramStart"/>
      <w:r w:rsidRPr="00583EFB">
        <w:rPr>
          <w:rFonts w:ascii="Times New Roman" w:hAnsi="Times New Roman"/>
          <w:sz w:val="12"/>
          <w:szCs w:val="12"/>
        </w:rPr>
        <w:t>позднее</w:t>
      </w:r>
      <w:proofErr w:type="gramEnd"/>
      <w:r w:rsidRPr="00583EFB">
        <w:rPr>
          <w:rFonts w:ascii="Times New Roman" w:hAnsi="Times New Roman"/>
          <w:sz w:val="12"/>
          <w:szCs w:val="12"/>
        </w:rPr>
        <w:t xml:space="preserve"> чем за 30 дней до даты подачи производителем справки - перерасчёта (за исключением ЛПХ);</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документы, подтверждающие целевое использование кредита (займа), в соответствии с приложениями 3, 4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орган местного самоуправления для получения субсидии по кредитному договору (договору займа).</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13. В случае если производителю был предоставлен кредит (</w:t>
      </w:r>
      <w:proofErr w:type="spellStart"/>
      <w:r w:rsidRPr="00583EFB">
        <w:rPr>
          <w:rFonts w:ascii="Times New Roman" w:hAnsi="Times New Roman"/>
          <w:sz w:val="12"/>
          <w:szCs w:val="12"/>
        </w:rPr>
        <w:t>займ</w:t>
      </w:r>
      <w:proofErr w:type="spellEnd"/>
      <w:r w:rsidRPr="00583EFB">
        <w:rPr>
          <w:rFonts w:ascii="Times New Roman" w:hAnsi="Times New Roman"/>
          <w:sz w:val="12"/>
          <w:szCs w:val="12"/>
        </w:rPr>
        <w:t xml:space="preserve">) в иностранной валюте, средства на возмещение затрат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w:t>
      </w:r>
      <w:proofErr w:type="gramStart"/>
      <w:r w:rsidRPr="00583EFB">
        <w:rPr>
          <w:rFonts w:ascii="Times New Roman" w:hAnsi="Times New Roman"/>
          <w:sz w:val="12"/>
          <w:szCs w:val="12"/>
        </w:rPr>
        <w:t>При расчёте размера субсидии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от остатка ссудной задолженности по кредитному договору (договору займа), а по кредитам (займам), полученным с 1 января 2015 года, – не более 10 процентов годовых от остатка ссудной задолженности по кредитному договору (договору займа).</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14. После получения субсидии получатели должны соблюдать следующие условия:</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представление получателями (за исключением ЛПХ) в органы местного самоуправления, на территории которого они  осуществляют свою деятельность, в течение финансового года, в котором предоставлена субсидия, и по его итогам отчётности о финансово-экономическом состоянии получателя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w:t>
      </w:r>
      <w:proofErr w:type="gramEnd"/>
      <w:r w:rsidRPr="00583EFB">
        <w:rPr>
          <w:rFonts w:ascii="Times New Roman" w:hAnsi="Times New Roman"/>
          <w:sz w:val="12"/>
          <w:szCs w:val="12"/>
        </w:rPr>
        <w:t xml:space="preserve"> муниципальных районов в Самарской области данная отчётность представляется получателем в министерство);</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погашение получателями просроченной задолженности по уплате процентов за пользование бюджетным кредитом, предоставленным из областного бюджета (далее – задолженность) (в случае наличия у получателя задолженности);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подтверждение целевого использования кредита (займа) в течение действия кредитного договора (договора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отсутствие выявленных в ходе проверок, проводимых уполномоченными органами, недостоверных сведений в документах, представленных получателями в соответствии с настоящим пунктом и пунктами 12,15, 16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исполнение соглашения, предусматривающего установление ежегодного предельного расчётного объёма субсидии на период действия кредитного договора (договора займа), сроки ввода объекта в эксплуатацию (по объектам, требующим ввода в эксплуатацию), а также согласие получателя на осуществление органом местного самоуправления, министерством и органами государственного финансового контроля проверок соблюдения получателем субсидии условий, целей и порядка ее предоставления (за исключением государственных (муниципальных) унитарных предприятий, хозяйственных товариществ</w:t>
      </w:r>
      <w:proofErr w:type="gramEnd"/>
      <w:r w:rsidRPr="00583EFB">
        <w:rPr>
          <w:rFonts w:ascii="Times New Roman" w:hAnsi="Times New Roman"/>
          <w:sz w:val="12"/>
          <w:szCs w:val="12"/>
        </w:rPr>
        <w:t xml:space="preserve">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соблюдение срока ввода объекта в эксплуатацию (по объектам, требующим ввода в эксплуатацию), указанного в соглашении (в случае получения кредита (займа) на строительство и (или) реконструкцию объектов агропромышленного комплекса).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15. После получения субсидии получатели обязаны представлять в органы местного самоуправления, на территории которого они осуществляют свою деятельность: </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не позднее 45 дней со дня предоставления получателям субсидии копии платёжных поручений, подтверждающих перечисление получателями денежных средств, в целях погашения задолженности (в случае наличия у получателей задолженности);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копию разрешения на ввод объекта в эксплуатацию, заверенную получателем, в срок не позднее 30 дней со дня его подписания (в случае получения кредита (займа) на строительство и (или) реконструкцию объектов агропромышленного комплекса).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16.  Для получения субсидии производитель представляет в Управление сельского хозяйства администрации муниципального района Сергиевский или в кредитную организацию (в случае, предусмотренном пунктом 19 настоящего Порядка) следующие документы:</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а) при первоначальном обращении: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заявление о предоставлении субсидии (далее – заявление) по форме согласно приложению 5 к настоящему Порядку;</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документ с указанием номера счёта производителя, открытого ему в кредитной организации для перечисления субсидии;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выписка из </w:t>
      </w:r>
      <w:proofErr w:type="spellStart"/>
      <w:r w:rsidRPr="00583EFB">
        <w:rPr>
          <w:rFonts w:ascii="Times New Roman" w:hAnsi="Times New Roman"/>
          <w:sz w:val="12"/>
          <w:szCs w:val="12"/>
        </w:rPr>
        <w:t>похозяйственной</w:t>
      </w:r>
      <w:proofErr w:type="spellEnd"/>
      <w:r w:rsidRPr="00583EFB">
        <w:rPr>
          <w:rFonts w:ascii="Times New Roman" w:hAnsi="Times New Roman"/>
          <w:sz w:val="12"/>
          <w:szCs w:val="12"/>
        </w:rPr>
        <w:t xml:space="preserve"> книги об учете личного подсобного хозяйства ЛПХ (в случае, если производитель является ЛПХ);</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 xml:space="preserve">заверенные кредитной организацией: копия кредитного договора (договора займа), выписка из ссудного счёта производителя о получении кредита или документ, подтверждающий получение займа, а также график погашения кредита (займа) и уплаты процентов по нему (в случае, </w:t>
      </w:r>
      <w:r w:rsidRPr="00583EFB">
        <w:rPr>
          <w:rFonts w:ascii="Times New Roman" w:hAnsi="Times New Roman"/>
          <w:sz w:val="12"/>
          <w:szCs w:val="12"/>
        </w:rPr>
        <w:lastRenderedPageBreak/>
        <w:t>если ранее копия кредитного договора (договора займа), выписка из ссудного счёта производителя о получении кредита или документ, подтверждающий получение займа, а также график погашения кредита (займа</w:t>
      </w:r>
      <w:proofErr w:type="gramEnd"/>
      <w:r w:rsidRPr="00583EFB">
        <w:rPr>
          <w:rFonts w:ascii="Times New Roman" w:hAnsi="Times New Roman"/>
          <w:sz w:val="12"/>
          <w:szCs w:val="12"/>
        </w:rPr>
        <w:t xml:space="preserve">) и уплаты процентов по нему не представлялись в орган местного самоуправления для получения субсидии по кредитному договору (договору займа); </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заверенные кредитной организацией: копия дополнительного соглашения к кредитному договору (договору займа), а также график погашения кредита (займа) и уплаты процентов по нему (в случае, предусмотренном пунктом 8 настоящего Порядка, если ранее копия дополнительного соглашения к кредитному договору (договору займа), а также график погашения кредита (займа) и уплаты процентов по нему не представлялись в орган местного самоуправления для получения субсидии по</w:t>
      </w:r>
      <w:proofErr w:type="gramEnd"/>
      <w:r w:rsidRPr="00583EFB">
        <w:rPr>
          <w:rFonts w:ascii="Times New Roman" w:hAnsi="Times New Roman"/>
          <w:sz w:val="12"/>
          <w:szCs w:val="12"/>
        </w:rPr>
        <w:t xml:space="preserve"> кредитному договору (договору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выписка из Единого государственного реестра юридических лиц (если производитель является юридическим лицом), выданная не </w:t>
      </w:r>
      <w:proofErr w:type="gramStart"/>
      <w:r w:rsidRPr="00583EFB">
        <w:rPr>
          <w:rFonts w:ascii="Times New Roman" w:hAnsi="Times New Roman"/>
          <w:sz w:val="12"/>
          <w:szCs w:val="12"/>
        </w:rPr>
        <w:t>позднее</w:t>
      </w:r>
      <w:proofErr w:type="gramEnd"/>
      <w:r w:rsidRPr="00583EFB">
        <w:rPr>
          <w:rFonts w:ascii="Times New Roman" w:hAnsi="Times New Roman"/>
          <w:sz w:val="12"/>
          <w:szCs w:val="12"/>
        </w:rPr>
        <w:t xml:space="preserve"> чем за 30 дней до даты подачи производителем заявления;</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выписка из Единого государственного реестра индивидуальных предпринимателей (если производитель является индивидуальным предпринимателем), выданная не </w:t>
      </w:r>
      <w:proofErr w:type="gramStart"/>
      <w:r w:rsidRPr="00583EFB">
        <w:rPr>
          <w:rFonts w:ascii="Times New Roman" w:hAnsi="Times New Roman"/>
          <w:sz w:val="12"/>
          <w:szCs w:val="12"/>
        </w:rPr>
        <w:t>позднее</w:t>
      </w:r>
      <w:proofErr w:type="gramEnd"/>
      <w:r w:rsidRPr="00583EFB">
        <w:rPr>
          <w:rFonts w:ascii="Times New Roman" w:hAnsi="Times New Roman"/>
          <w:sz w:val="12"/>
          <w:szCs w:val="12"/>
        </w:rPr>
        <w:t xml:space="preserve"> чем за 30 дней до даты подачи производителем заявления;</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на дату не </w:t>
      </w:r>
      <w:proofErr w:type="gramStart"/>
      <w:r w:rsidRPr="00583EFB">
        <w:rPr>
          <w:rFonts w:ascii="Times New Roman" w:hAnsi="Times New Roman"/>
          <w:sz w:val="12"/>
          <w:szCs w:val="12"/>
        </w:rPr>
        <w:t>позднее</w:t>
      </w:r>
      <w:proofErr w:type="gramEnd"/>
      <w:r w:rsidRPr="00583EFB">
        <w:rPr>
          <w:rFonts w:ascii="Times New Roman" w:hAnsi="Times New Roman"/>
          <w:sz w:val="12"/>
          <w:szCs w:val="12"/>
        </w:rPr>
        <w:t xml:space="preserve"> чем за 30 дней до даты подачи производителем заявления (за исключением ЛПХ);</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письмо, подтверждающее, что производитель не находится в процессе ликвидации, а также не признан в установленном порядке банкротом и в отношении него не открыта процедура конкурсного производства, подписанное производителем; </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расчёт размера субсидий (расчёты размера субсидий) по форме согласно приложениям 6, 7 к настоящему Порядку (за исключением случая, указанного в пункте 9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документы, подтверждающие целевое использование кредита (займа), в соответствии с приложениями 3, 4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орган местного самоуправления для получения субсидии по кредитному договору (договору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копия акта обследования объектов растениеводства, пострадавших в результате чрезвычайной ситуации (стихийного бедствия), утвержденного главой муниципального района (администрации района) Самарской области, заверенная производителем (в случае, предусмотренном абзацем четвертым пункта 8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б) при последующем обращении (обращение производителя после принятия решения о предоставлении субсидии при первоначальном обращении на основании заключенного кредитного договора (договора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сопроводительное письмо по форме согласно приложению 8 к настоящему Порядку с приложением следующих документов:</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заверенные кредитной организацией: копия дополнительного соглашения к кредитному договору (договору займа), а также график погашения кредита (займа) и уплаты процентов по нему (в случае, предусмотренном пунктом 8 настоящего Порядка, если ранее копия дополнительного соглашения к кредитному договору (договору займа), а также график погашения кредита (займа) и уплаты процентов по нему не представлялись в орган местного самоуправления для получения субсидии по</w:t>
      </w:r>
      <w:proofErr w:type="gramEnd"/>
      <w:r w:rsidRPr="00583EFB">
        <w:rPr>
          <w:rFonts w:ascii="Times New Roman" w:hAnsi="Times New Roman"/>
          <w:sz w:val="12"/>
          <w:szCs w:val="12"/>
        </w:rPr>
        <w:t xml:space="preserve"> кредитному договору (договору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расчёт размера субсидий (расчёты размера субсидий) по форме согласно приложениям 6, 7 к настоящему Порядку (за исключением случая, указанного в пункте 9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справка об исполнении налогоплательщиком (плательщиком сбора, налоговым агентом) обязанности по уплате налогов, сборов, пеней, штрафов, процентов на дату не </w:t>
      </w:r>
      <w:proofErr w:type="gramStart"/>
      <w:r w:rsidRPr="00583EFB">
        <w:rPr>
          <w:rFonts w:ascii="Times New Roman" w:hAnsi="Times New Roman"/>
          <w:sz w:val="12"/>
          <w:szCs w:val="12"/>
        </w:rPr>
        <w:t>позднее</w:t>
      </w:r>
      <w:proofErr w:type="gramEnd"/>
      <w:r w:rsidRPr="00583EFB">
        <w:rPr>
          <w:rFonts w:ascii="Times New Roman" w:hAnsi="Times New Roman"/>
          <w:sz w:val="12"/>
          <w:szCs w:val="12"/>
        </w:rPr>
        <w:t xml:space="preserve"> чем за 30 дней до даты подачи производителем сопроводительного письма;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письмо, подтверждающее, что производитель не находится в процессе ликвидации, а также не признан в установленном порядке банкротом и в отношении него не открыта процедура конкурсного производства, подписанное производителем; </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документы, подтверждающие целевое использование кредита (займа), в соответствии с приложениями 3, 4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орган местного самоуправления для получения субсидии по кредитному договору (договору займа).</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Производитель вправе представить по собственной инициативе справку об исполнении налогоплательщиком (плательщиком сбора, налоговым агентом) обязанности по уплате налогов, сборов, пеней, штрафов, процентов, выписку из Единого государственного реестра юридических лиц (если производитель является юридическим лицом), выписку из Единого государственного реестра индивидуальных предпринимателей (если производитель является индивидуальным предпринимателем).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 </w:t>
      </w:r>
      <w:proofErr w:type="gramStart"/>
      <w:r w:rsidRPr="00583EFB">
        <w:rPr>
          <w:rFonts w:ascii="Times New Roman" w:hAnsi="Times New Roman"/>
          <w:sz w:val="12"/>
          <w:szCs w:val="12"/>
        </w:rPr>
        <w:t>В случае если производитель не представил указанные документы по собственной инициативе,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производителя задолженности по уплате налогов, сборов, пеней и штрафов</w:t>
      </w:r>
      <w:proofErr w:type="gramEnd"/>
      <w:r w:rsidRPr="00583EFB">
        <w:rPr>
          <w:rFonts w:ascii="Times New Roman" w:hAnsi="Times New Roman"/>
          <w:sz w:val="12"/>
          <w:szCs w:val="12"/>
        </w:rPr>
        <w:t>, процентов  за нарушение законодательства Российской Федерации о налогах и сборах.</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17. В случае осуществления деятельности производителем одновременно на территории двух и более муниципальных образований в Самарской области отчётность и документы на предоставление субсидий, указанные в пунктах 12, 14-16 настоящего Порядка, принимаются органом местного самоуправления по месту государственной регистрации соответствующего хозяйствующего субъекта.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18. Управление сельского хозяйства администрации муниципального района Сергиевский в целях предоставления субсидий осуществляет:</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регистрацию заявлений, сопроводительных писем, справок - перерасчётов, а также в случае, предусмотренном пунктом 21 настоящего Порядка, представляемых кредитными организациями уведомлений об остатке ссудной задолженности и о начисленных и уплаченных процентах (далее – банковское уведомление) в порядке их поступления в специальном журнале, листы которого должны быть пронумерованы, прошнурованы, скреплены печатью министерства, по форме согласно приложению 9 к настоящему Порядку;</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 направление производителю в течение 10 дней со дня регистрации принятых документов уведомления о принятии заявления к рассмотрению или уведомления об отказе в принятии заявления к рассмотрению с указанием причины отказа (при первоначальном обращении);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рассмотрение документов, предусмотренных пунктами 12,16, 19 настоящего Порядка, и принятие решения о предоставлении производителю субсидии или отказе в её предоставлении в течение 10 рабочих дней со дня регистрации уведомления о принятии заявления к рассмотрению (при первоначальном обращении) или со дня регистрации сопроводительного письма (справки - перерасчёта, банковского уведомления) (при последующем обращении);</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 заключение в течение 9 рабочих дней со дня принятия решения о предоставлении субсидии соглашения (единовременно). </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 Решения о предоставлении субсидий (отказе в предоставлении субсидий) оформляются в виде реестра получателей субсидий (реестра производителей, которым отказано в предоставлении субсидии), подписываемого руководителем управления сельского хозяйства администрации муниципального района Сергиевский.</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Предоставление субсидий осуществляется на основании реестра получателей субсидий в течение 10 рабочих дней со дня его подписания путём перечисления суммы субсидии на счёт, открытый получателю в кредитной организации (за исключением случая, предусмотренного пунктом 19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В случае, предусмотренном пунктом 19 настоящего Порядка, платёжное поручение составляется на общую сумму средств на возмещение части затрат, подлежащих перечислению в течение 10 рабочих дней со дня принятия решения о предоставлении субсидии на счёт кредитной организации для последующего зачисления этой кредитной организацией средств на возмещение части затрат, отраженных в расчёте размера субсидий, на счета производителей.</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lastRenderedPageBreak/>
        <w:t>В случае отказа в предоставлении производителю субсидии Управление сельского хозяйства администрации муниципального района Сергиевский делает соответствующую запись в журнале регистрации, при этом производителю в течение 10 дней со дня принятия решения об отказе в её предоставлении направляется соответствующее письменное уведомление.</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Основаниями для отказа в предоставлении производителю субсидии являются:</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несоответствие производителя требованиям пунктов 4-9 настоящего Порядка;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отсутствие или использование органом местного самоуправления в полном объеме субвенций, распределенных законом Самарской области об областном бюджете на очередной финансовый год и плановый период;</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превышение суммы субсидии, указанной производителем в расчёте размера субсидии (справке - перерасчёте), над остатком объёма субвенций, распределенных законом Самарской области об областном бюджете на очередной финансовый год и плановый период;</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представление документов, указанных в пунктах 12, 16 настоящего Порядка, не в полном объёме и (или) не соответствующих требованиям действующего законодательства.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в Управление сельского хозяйства администрации муниципального района Сергиевский в порядке, установленном пунктами 12,16 настоящего Порядка. </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19.  Администрация муниципального района Сергиевский вправе привлекать кредитные организации для формирования документов, необходимых для предоставления производителям субсидий, при условии заключения соответствующего соглашения Администрации муниципального района Сергиевский с кредитной организацией в порядке, установленном действующим законодательством (далее – соглашение с банком).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По согласованию с кредитной организацией и крестьянскими (фермерскими) хозяйствами субсидии могут перечисляться одновременно нескольким крестьянским (фермерским) хозяйствам, у которых в указанной организации открыты счета.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Кредитные организации ежемесячно в срок до 10-го числа месяца, следующего </w:t>
      </w:r>
      <w:proofErr w:type="gramStart"/>
      <w:r w:rsidRPr="00583EFB">
        <w:rPr>
          <w:rFonts w:ascii="Times New Roman" w:hAnsi="Times New Roman"/>
          <w:sz w:val="12"/>
          <w:szCs w:val="12"/>
        </w:rPr>
        <w:t>за</w:t>
      </w:r>
      <w:proofErr w:type="gramEnd"/>
      <w:r w:rsidRPr="00583EFB">
        <w:rPr>
          <w:rFonts w:ascii="Times New Roman" w:hAnsi="Times New Roman"/>
          <w:sz w:val="12"/>
          <w:szCs w:val="12"/>
        </w:rPr>
        <w:t xml:space="preserve"> </w:t>
      </w:r>
      <w:proofErr w:type="gramStart"/>
      <w:r w:rsidRPr="00583EFB">
        <w:rPr>
          <w:rFonts w:ascii="Times New Roman" w:hAnsi="Times New Roman"/>
          <w:sz w:val="12"/>
          <w:szCs w:val="12"/>
        </w:rPr>
        <w:t>отчётным</w:t>
      </w:r>
      <w:proofErr w:type="gramEnd"/>
      <w:r w:rsidRPr="00583EFB">
        <w:rPr>
          <w:rFonts w:ascii="Times New Roman" w:hAnsi="Times New Roman"/>
          <w:sz w:val="12"/>
          <w:szCs w:val="12"/>
        </w:rPr>
        <w:t>, представляют в Управление сельского хозяйства администрации муниципального района Сергиевский банковские уведомления.</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В случае заключения соглашения с банком кредитные организации на основании документов, подтверждающих целевое использование кредита (займа), составляют банковское уведомление, с подтверждением кредитной организацией целевого использования кредита (займа).</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 xml:space="preserve">Кредитные организации ежемесячно в срок до 10-го числа месяца, следующего </w:t>
      </w:r>
      <w:proofErr w:type="gramStart"/>
      <w:r w:rsidRPr="00583EFB">
        <w:rPr>
          <w:rFonts w:ascii="Times New Roman" w:hAnsi="Times New Roman"/>
          <w:sz w:val="12"/>
          <w:szCs w:val="12"/>
        </w:rPr>
        <w:t>за</w:t>
      </w:r>
      <w:proofErr w:type="gramEnd"/>
      <w:r w:rsidRPr="00583EFB">
        <w:rPr>
          <w:rFonts w:ascii="Times New Roman" w:hAnsi="Times New Roman"/>
          <w:sz w:val="12"/>
          <w:szCs w:val="12"/>
        </w:rPr>
        <w:t xml:space="preserve"> </w:t>
      </w:r>
      <w:proofErr w:type="gramStart"/>
      <w:r w:rsidRPr="00583EFB">
        <w:rPr>
          <w:rFonts w:ascii="Times New Roman" w:hAnsi="Times New Roman"/>
          <w:sz w:val="12"/>
          <w:szCs w:val="12"/>
        </w:rPr>
        <w:t>отчётным</w:t>
      </w:r>
      <w:proofErr w:type="gramEnd"/>
      <w:r w:rsidRPr="00583EFB">
        <w:rPr>
          <w:rFonts w:ascii="Times New Roman" w:hAnsi="Times New Roman"/>
          <w:sz w:val="12"/>
          <w:szCs w:val="12"/>
        </w:rPr>
        <w:t>, представляют в Управление сельского хозяйства администрации муниципального района Сергиевский банковские уведомления.</w:t>
      </w:r>
    </w:p>
    <w:p w:rsidR="00583EFB" w:rsidRPr="00583EFB" w:rsidRDefault="00583EFB" w:rsidP="00583EFB">
      <w:pPr>
        <w:spacing w:after="0" w:line="240" w:lineRule="auto"/>
        <w:ind w:firstLine="284"/>
        <w:jc w:val="both"/>
        <w:rPr>
          <w:rFonts w:ascii="Times New Roman" w:hAnsi="Times New Roman"/>
          <w:sz w:val="12"/>
          <w:szCs w:val="12"/>
        </w:rPr>
      </w:pPr>
      <w:proofErr w:type="gramStart"/>
      <w:r w:rsidRPr="00583EFB">
        <w:rPr>
          <w:rFonts w:ascii="Times New Roman" w:hAnsi="Times New Roman"/>
          <w:sz w:val="12"/>
          <w:szCs w:val="12"/>
        </w:rPr>
        <w:t>Управление сельского хозяйства администрации муниципального района Сергиевский после проверки представленных документов, подтверждающих целевое использование кредита (займа), оформляет расчёт размера субсидий в течение 10 рабочих дней со дня регистрации банковского уведомления по форме, определенной кредитной организацией по согласованию с Управлением сельского хозяйства администрации муниципального района Сергиевский, на основании представленного этой кредитной организацией банковского уведомления.</w:t>
      </w:r>
      <w:proofErr w:type="gramEnd"/>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20. В случае нарушения производителем условий, предусмотренных пунктом 14 настоящего Порядка, производитель обязан в течение 10 рабочих дней со дня получения письменного требования Администрации муниципального района Сергиевский о возврате субсидии или её части возвратить в доход местного бюджета предоставленную субсидию или её часть, полученную неправомерно.</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83EFB" w:rsidRPr="00583EFB"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21. Администрация муниципального района Сергиевский осуществляет обязательную проверку соблюдения условий, целей и порядка предоставления субсидий их получателями.</w:t>
      </w:r>
    </w:p>
    <w:p w:rsidR="006E74EF" w:rsidRPr="006E74EF" w:rsidRDefault="00583EFB" w:rsidP="00583EFB">
      <w:pPr>
        <w:spacing w:after="0" w:line="240" w:lineRule="auto"/>
        <w:ind w:firstLine="284"/>
        <w:jc w:val="both"/>
        <w:rPr>
          <w:rFonts w:ascii="Times New Roman" w:hAnsi="Times New Roman"/>
          <w:sz w:val="12"/>
          <w:szCs w:val="12"/>
        </w:rPr>
      </w:pPr>
      <w:r w:rsidRPr="00583EFB">
        <w:rPr>
          <w:rFonts w:ascii="Times New Roman" w:hAnsi="Times New Roman"/>
          <w:sz w:val="12"/>
          <w:szCs w:val="12"/>
        </w:rPr>
        <w:t>Министерство и органы государственного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CF7392" w:rsidRPr="00CF7392" w:rsidRDefault="00CF7392" w:rsidP="00CF7392">
      <w:pPr>
        <w:spacing w:after="0" w:line="240" w:lineRule="auto"/>
        <w:jc w:val="right"/>
        <w:rPr>
          <w:rFonts w:ascii="Times New Roman" w:hAnsi="Times New Roman"/>
          <w:i/>
          <w:sz w:val="12"/>
          <w:szCs w:val="12"/>
        </w:rPr>
      </w:pPr>
      <w:r w:rsidRPr="00CF7392">
        <w:rPr>
          <w:rFonts w:ascii="Times New Roman" w:hAnsi="Times New Roman"/>
          <w:i/>
          <w:sz w:val="12"/>
          <w:szCs w:val="12"/>
        </w:rPr>
        <w:t>ПРИЛОЖЕНИЕ 1</w:t>
      </w:r>
    </w:p>
    <w:p w:rsidR="00CF7392" w:rsidRDefault="00CF7392" w:rsidP="00CF7392">
      <w:pPr>
        <w:spacing w:after="0" w:line="240" w:lineRule="auto"/>
        <w:jc w:val="right"/>
        <w:rPr>
          <w:rFonts w:ascii="Times New Roman" w:hAnsi="Times New Roman"/>
          <w:i/>
          <w:sz w:val="12"/>
          <w:szCs w:val="12"/>
        </w:rPr>
      </w:pPr>
      <w:r w:rsidRPr="00CF7392">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CF7392" w:rsidRDefault="00CF7392" w:rsidP="00CF7392">
      <w:pPr>
        <w:spacing w:after="0" w:line="240" w:lineRule="auto"/>
        <w:jc w:val="right"/>
        <w:rPr>
          <w:rFonts w:ascii="Times New Roman" w:hAnsi="Times New Roman"/>
          <w:i/>
          <w:sz w:val="12"/>
          <w:szCs w:val="12"/>
        </w:rPr>
      </w:pPr>
      <w:r w:rsidRPr="00CF7392">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CF7392" w:rsidRPr="00CF7392" w:rsidRDefault="00CF7392" w:rsidP="00CF7392">
      <w:pPr>
        <w:spacing w:after="0" w:line="240" w:lineRule="auto"/>
        <w:jc w:val="right"/>
        <w:rPr>
          <w:rFonts w:ascii="Times New Roman" w:hAnsi="Times New Roman"/>
          <w:i/>
          <w:sz w:val="12"/>
          <w:szCs w:val="12"/>
        </w:rPr>
      </w:pPr>
      <w:r w:rsidRPr="00CF7392">
        <w:rPr>
          <w:rFonts w:ascii="Times New Roman" w:hAnsi="Times New Roman"/>
          <w:i/>
          <w:sz w:val="12"/>
          <w:szCs w:val="12"/>
        </w:rPr>
        <w:t>по долгосрочным, среднесрочным и краткосрочным</w:t>
      </w:r>
      <w:r>
        <w:rPr>
          <w:rFonts w:ascii="Times New Roman" w:hAnsi="Times New Roman"/>
          <w:i/>
          <w:sz w:val="12"/>
          <w:szCs w:val="12"/>
        </w:rPr>
        <w:t xml:space="preserve"> </w:t>
      </w:r>
      <w:r w:rsidRPr="00CF7392">
        <w:rPr>
          <w:rFonts w:ascii="Times New Roman" w:hAnsi="Times New Roman"/>
          <w:i/>
          <w:sz w:val="12"/>
          <w:szCs w:val="12"/>
        </w:rPr>
        <w:t>кредитам (займам)</w:t>
      </w:r>
    </w:p>
    <w:p w:rsidR="00CF7392" w:rsidRDefault="00CF7392" w:rsidP="00CF7392">
      <w:pPr>
        <w:spacing w:after="0" w:line="240" w:lineRule="auto"/>
        <w:jc w:val="center"/>
        <w:rPr>
          <w:rFonts w:ascii="Times New Roman" w:hAnsi="Times New Roman"/>
          <w:b/>
          <w:sz w:val="12"/>
          <w:szCs w:val="12"/>
        </w:rPr>
      </w:pPr>
      <w:r w:rsidRPr="00CF7392">
        <w:rPr>
          <w:rFonts w:ascii="Times New Roman" w:hAnsi="Times New Roman"/>
          <w:b/>
          <w:sz w:val="12"/>
          <w:szCs w:val="12"/>
        </w:rPr>
        <w:t>Справка-перерасчёт размера субсидий</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по кредиту (займу), полученному </w:t>
      </w:r>
      <w:proofErr w:type="gramStart"/>
      <w:r w:rsidRPr="00CF7392">
        <w:rPr>
          <w:rFonts w:ascii="Times New Roman" w:hAnsi="Times New Roman"/>
          <w:sz w:val="12"/>
          <w:szCs w:val="12"/>
        </w:rPr>
        <w:t>в</w:t>
      </w:r>
      <w:proofErr w:type="gramEnd"/>
      <w:r w:rsidRPr="00CF7392">
        <w:rPr>
          <w:rFonts w:ascii="Times New Roman" w:hAnsi="Times New Roman"/>
          <w:sz w:val="12"/>
          <w:szCs w:val="12"/>
        </w:rPr>
        <w:t xml:space="preserve"> __________________________</w:t>
      </w:r>
      <w:r>
        <w:rPr>
          <w:rFonts w:ascii="Times New Roman" w:hAnsi="Times New Roman"/>
          <w:sz w:val="12"/>
          <w:szCs w:val="12"/>
        </w:rPr>
        <w:t>_____________________________________________________________</w:t>
      </w:r>
      <w:r w:rsidRPr="00CF7392">
        <w:rPr>
          <w:rFonts w:ascii="Times New Roman" w:hAnsi="Times New Roman"/>
          <w:sz w:val="12"/>
          <w:szCs w:val="12"/>
        </w:rPr>
        <w:t xml:space="preserve">_______ </w:t>
      </w:r>
    </w:p>
    <w:p w:rsidR="00CF7392" w:rsidRPr="00CF7392" w:rsidRDefault="00CF7392" w:rsidP="00CF7392">
      <w:pPr>
        <w:spacing w:after="0" w:line="240" w:lineRule="auto"/>
        <w:jc w:val="center"/>
        <w:rPr>
          <w:rFonts w:ascii="Times New Roman" w:hAnsi="Times New Roman"/>
          <w:sz w:val="12"/>
          <w:szCs w:val="12"/>
        </w:rPr>
      </w:pPr>
      <w:proofErr w:type="gramStart"/>
      <w:r w:rsidRPr="00CF7392">
        <w:rPr>
          <w:rFonts w:ascii="Times New Roman" w:hAnsi="Times New Roman"/>
          <w:sz w:val="12"/>
          <w:szCs w:val="12"/>
        </w:rPr>
        <w:t>(наименование российской кредитной</w:t>
      </w:r>
      <w:proofErr w:type="gramEnd"/>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_______________________________</w:t>
      </w:r>
      <w:r>
        <w:rPr>
          <w:rFonts w:ascii="Times New Roman" w:hAnsi="Times New Roman"/>
          <w:sz w:val="12"/>
          <w:szCs w:val="12"/>
        </w:rPr>
        <w:t>_________________________________________________</w:t>
      </w:r>
      <w:r w:rsidRPr="00CF7392">
        <w:rPr>
          <w:rFonts w:ascii="Times New Roman" w:hAnsi="Times New Roman"/>
          <w:sz w:val="12"/>
          <w:szCs w:val="12"/>
        </w:rPr>
        <w:t>_____________________________________________</w:t>
      </w:r>
    </w:p>
    <w:p w:rsidR="00CF7392" w:rsidRPr="00CF7392" w:rsidRDefault="00CF7392" w:rsidP="00CF7392">
      <w:pPr>
        <w:spacing w:after="0" w:line="240" w:lineRule="auto"/>
        <w:jc w:val="center"/>
        <w:rPr>
          <w:rFonts w:ascii="Times New Roman" w:hAnsi="Times New Roman"/>
          <w:sz w:val="12"/>
          <w:szCs w:val="12"/>
        </w:rPr>
      </w:pPr>
      <w:r w:rsidRPr="00CF7392">
        <w:rPr>
          <w:rFonts w:ascii="Times New Roman" w:hAnsi="Times New Roman"/>
          <w:sz w:val="12"/>
          <w:szCs w:val="12"/>
        </w:rPr>
        <w:t>организации (сельскохозяйственного кредитного потребительского кооператива)</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______________________________________________________________________________ </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или государственной корпорации «Банк развития и внешнеэкономической __________________________________________</w:t>
      </w:r>
      <w:r>
        <w:rPr>
          <w:rFonts w:ascii="Times New Roman" w:hAnsi="Times New Roman"/>
          <w:sz w:val="12"/>
          <w:szCs w:val="12"/>
        </w:rPr>
        <w:t>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деятельности (Внешэкономбанк)» (далее – кредитная организация)</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Полное наименование производителя  _______________________________</w:t>
      </w:r>
      <w:r>
        <w:rPr>
          <w:rFonts w:ascii="Times New Roman" w:hAnsi="Times New Roman"/>
          <w:sz w:val="12"/>
          <w:szCs w:val="12"/>
        </w:rPr>
        <w:t>__</w:t>
      </w:r>
      <w:r w:rsidRPr="00CF7392">
        <w:rPr>
          <w:rFonts w:ascii="Times New Roman" w:hAnsi="Times New Roman"/>
          <w:sz w:val="12"/>
          <w:szCs w:val="12"/>
        </w:rPr>
        <w:t>__________________________________________________________.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ИНН __________________, </w:t>
      </w:r>
      <w:proofErr w:type="gramStart"/>
      <w:r w:rsidRPr="00CF7392">
        <w:rPr>
          <w:rFonts w:ascii="Times New Roman" w:hAnsi="Times New Roman"/>
          <w:sz w:val="12"/>
          <w:szCs w:val="12"/>
        </w:rPr>
        <w:t>р</w:t>
      </w:r>
      <w:proofErr w:type="gramEnd"/>
      <w:r w:rsidRPr="00CF7392">
        <w:rPr>
          <w:rFonts w:ascii="Times New Roman" w:hAnsi="Times New Roman"/>
          <w:sz w:val="12"/>
          <w:szCs w:val="12"/>
        </w:rPr>
        <w:t>/</w:t>
      </w:r>
      <w:proofErr w:type="spellStart"/>
      <w:r w:rsidRPr="00CF7392">
        <w:rPr>
          <w:rFonts w:ascii="Times New Roman" w:hAnsi="Times New Roman"/>
          <w:sz w:val="12"/>
          <w:szCs w:val="12"/>
        </w:rPr>
        <w:t>сч</w:t>
      </w:r>
      <w:proofErr w:type="spellEnd"/>
      <w:r w:rsidRPr="00CF7392">
        <w:rPr>
          <w:rFonts w:ascii="Times New Roman" w:hAnsi="Times New Roman"/>
          <w:sz w:val="12"/>
          <w:szCs w:val="12"/>
        </w:rPr>
        <w:t xml:space="preserve"> (№ счёта)  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ОКТМО _____________________, ОКПО ____________________________,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вид деятельности производителя по ОКВЭД 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наименование кредитной организации  ______________________________,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БИК ________________, корреспондентский счёт 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цель кредита (займа)______________________________________________.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По кредитному договору (договору займа) № ________ от «___» ___ 20__г. </w:t>
      </w:r>
    </w:p>
    <w:p w:rsid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За период с «___» _______ 20__ г. по  «___» _______ 20__ г.</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1. Дата заключения кредитного договора (договора займа) 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2. Сроки погашения кредита (займа) ________________________________.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3. Размер полученного кредита (займа)________________________рублей.</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4. Процентная  ставка  по  кредиту  (займу)  на  дату заключения кредитного договора (договора займа)  _____% </w:t>
      </w:r>
      <w:proofErr w:type="gramStart"/>
      <w:r w:rsidRPr="00CF7392">
        <w:rPr>
          <w:rFonts w:ascii="Times New Roman" w:hAnsi="Times New Roman"/>
          <w:sz w:val="12"/>
          <w:szCs w:val="12"/>
        </w:rPr>
        <w:t>годовых</w:t>
      </w:r>
      <w:proofErr w:type="gramEnd"/>
      <w:r w:rsidRPr="00CF7392">
        <w:rPr>
          <w:rFonts w:ascii="Times New Roman" w:hAnsi="Times New Roman"/>
          <w:sz w:val="12"/>
          <w:szCs w:val="12"/>
        </w:rPr>
        <w:t>.</w:t>
      </w:r>
    </w:p>
    <w:p w:rsid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_________% </w:t>
      </w:r>
      <w:proofErr w:type="gramStart"/>
      <w:r w:rsidRPr="00CF7392">
        <w:rPr>
          <w:rFonts w:ascii="Times New Roman" w:hAnsi="Times New Roman"/>
          <w:sz w:val="12"/>
          <w:szCs w:val="12"/>
        </w:rPr>
        <w:t>годовых</w:t>
      </w:r>
      <w:proofErr w:type="gramEnd"/>
      <w:r w:rsidRPr="00CF7392">
        <w:rPr>
          <w:rFonts w:ascii="Times New Roman" w:hAnsi="Times New Roman"/>
          <w:sz w:val="12"/>
          <w:szCs w:val="12"/>
        </w:rPr>
        <w:t>.</w:t>
      </w:r>
    </w:p>
    <w:tbl>
      <w:tblPr>
        <w:tblW w:w="7513" w:type="dxa"/>
        <w:tblInd w:w="70" w:type="dxa"/>
        <w:tblLayout w:type="fixed"/>
        <w:tblCellMar>
          <w:left w:w="70" w:type="dxa"/>
          <w:right w:w="70" w:type="dxa"/>
        </w:tblCellMar>
        <w:tblLook w:val="0000" w:firstRow="0" w:lastRow="0" w:firstColumn="0" w:lastColumn="0" w:noHBand="0" w:noVBand="0"/>
      </w:tblPr>
      <w:tblGrid>
        <w:gridCol w:w="709"/>
        <w:gridCol w:w="425"/>
        <w:gridCol w:w="426"/>
        <w:gridCol w:w="850"/>
        <w:gridCol w:w="851"/>
        <w:gridCol w:w="688"/>
        <w:gridCol w:w="729"/>
        <w:gridCol w:w="709"/>
        <w:gridCol w:w="709"/>
        <w:gridCol w:w="708"/>
        <w:gridCol w:w="709"/>
      </w:tblGrid>
      <w:tr w:rsidR="00CF7392" w:rsidRPr="00CF7392" w:rsidTr="00482B90">
        <w:trPr>
          <w:trHeight w:val="20"/>
        </w:trPr>
        <w:tc>
          <w:tcPr>
            <w:tcW w:w="709" w:type="dxa"/>
            <w:vMerge w:val="restart"/>
            <w:tcBorders>
              <w:top w:val="single" w:sz="6" w:space="0" w:color="auto"/>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proofErr w:type="gramStart"/>
            <w:r w:rsidRPr="0044629B">
              <w:rPr>
                <w:rFonts w:ascii="Times New Roman" w:hAnsi="Times New Roman"/>
                <w:sz w:val="12"/>
                <w:szCs w:val="12"/>
              </w:rPr>
              <w:t>Остаток ссудной задолженности</w:t>
            </w:r>
            <w:r w:rsidR="0044629B" w:rsidRPr="0044629B">
              <w:rPr>
                <w:rFonts w:ascii="Times New Roman" w:hAnsi="Times New Roman"/>
                <w:sz w:val="12"/>
                <w:szCs w:val="12"/>
              </w:rPr>
              <w:t xml:space="preserve"> </w:t>
            </w:r>
            <w:r w:rsidRPr="0044629B">
              <w:rPr>
                <w:rFonts w:ascii="Times New Roman" w:hAnsi="Times New Roman"/>
                <w:sz w:val="12"/>
                <w:szCs w:val="12"/>
              </w:rPr>
              <w:t xml:space="preserve">по </w:t>
            </w:r>
            <w:r w:rsidR="0044629B" w:rsidRPr="0044629B">
              <w:rPr>
                <w:rFonts w:ascii="Times New Roman" w:hAnsi="Times New Roman"/>
                <w:sz w:val="12"/>
                <w:szCs w:val="12"/>
              </w:rPr>
              <w:t>кредит</w:t>
            </w:r>
            <w:r w:rsidRPr="0044629B">
              <w:rPr>
                <w:rFonts w:ascii="Times New Roman" w:hAnsi="Times New Roman"/>
                <w:sz w:val="12"/>
                <w:szCs w:val="12"/>
              </w:rPr>
              <w:t>ному</w:t>
            </w:r>
            <w:r w:rsidR="0044629B" w:rsidRPr="0044629B">
              <w:rPr>
                <w:rFonts w:ascii="Times New Roman" w:hAnsi="Times New Roman"/>
                <w:sz w:val="12"/>
                <w:szCs w:val="12"/>
              </w:rPr>
              <w:t xml:space="preserve"> </w:t>
            </w:r>
            <w:r w:rsidRPr="0044629B">
              <w:rPr>
                <w:rFonts w:ascii="Times New Roman" w:hAnsi="Times New Roman"/>
                <w:sz w:val="12"/>
                <w:szCs w:val="12"/>
              </w:rPr>
              <w:t xml:space="preserve">договору (договору займа), исходя из </w:t>
            </w:r>
            <w:r w:rsidRPr="0044629B">
              <w:rPr>
                <w:rFonts w:ascii="Times New Roman" w:hAnsi="Times New Roman"/>
                <w:sz w:val="12"/>
                <w:szCs w:val="12"/>
              </w:rPr>
              <w:lastRenderedPageBreak/>
              <w:t>которой исчис</w:t>
            </w:r>
            <w:r w:rsidR="0044629B" w:rsidRPr="0044629B">
              <w:rPr>
                <w:rFonts w:ascii="Times New Roman" w:hAnsi="Times New Roman"/>
                <w:sz w:val="12"/>
                <w:szCs w:val="12"/>
              </w:rPr>
              <w:t xml:space="preserve">ляется </w:t>
            </w:r>
            <w:r w:rsidRPr="0044629B">
              <w:rPr>
                <w:rFonts w:ascii="Times New Roman" w:hAnsi="Times New Roman"/>
                <w:sz w:val="12"/>
                <w:szCs w:val="12"/>
              </w:rPr>
              <w:t>размер субсидий</w:t>
            </w:r>
            <w:r w:rsidR="0044629B" w:rsidRPr="0044629B">
              <w:rPr>
                <w:rFonts w:ascii="Times New Roman" w:hAnsi="Times New Roman"/>
                <w:sz w:val="12"/>
                <w:szCs w:val="12"/>
              </w:rPr>
              <w:t xml:space="preserve">, </w:t>
            </w:r>
            <w:r w:rsidRPr="0044629B">
              <w:rPr>
                <w:rFonts w:ascii="Times New Roman" w:hAnsi="Times New Roman"/>
                <w:sz w:val="12"/>
                <w:szCs w:val="12"/>
              </w:rPr>
              <w:t>рублей</w:t>
            </w:r>
            <w:proofErr w:type="gramEnd"/>
            <w:r w:rsidRPr="0044629B">
              <w:rPr>
                <w:rFonts w:ascii="Times New Roman" w:hAnsi="Times New Roman"/>
                <w:sz w:val="12"/>
                <w:szCs w:val="12"/>
              </w:rPr>
              <w:t xml:space="preserve"> </w:t>
            </w:r>
          </w:p>
        </w:tc>
        <w:tc>
          <w:tcPr>
            <w:tcW w:w="425" w:type="dxa"/>
            <w:vMerge w:val="restart"/>
            <w:tcBorders>
              <w:top w:val="single" w:sz="6" w:space="0" w:color="auto"/>
              <w:left w:val="single" w:sz="6" w:space="0" w:color="auto"/>
              <w:bottom w:val="nil"/>
              <w:right w:val="single" w:sz="6" w:space="0" w:color="auto"/>
            </w:tcBorders>
          </w:tcPr>
          <w:p w:rsidR="00CF7392" w:rsidRPr="0044629B" w:rsidRDefault="0044629B" w:rsidP="0044629B">
            <w:pPr>
              <w:spacing w:after="0" w:line="240" w:lineRule="auto"/>
              <w:rPr>
                <w:rFonts w:ascii="Times New Roman" w:hAnsi="Times New Roman"/>
                <w:sz w:val="12"/>
                <w:szCs w:val="12"/>
              </w:rPr>
            </w:pPr>
            <w:r w:rsidRPr="0044629B">
              <w:rPr>
                <w:rFonts w:ascii="Times New Roman" w:hAnsi="Times New Roman"/>
                <w:sz w:val="12"/>
                <w:szCs w:val="12"/>
              </w:rPr>
              <w:t>Количество дней пользования креди</w:t>
            </w:r>
            <w:r w:rsidR="00CF7392" w:rsidRPr="0044629B">
              <w:rPr>
                <w:rFonts w:ascii="Times New Roman" w:hAnsi="Times New Roman"/>
                <w:sz w:val="12"/>
                <w:szCs w:val="12"/>
              </w:rPr>
              <w:t>том (займом)</w:t>
            </w:r>
            <w:r w:rsidRPr="0044629B">
              <w:rPr>
                <w:rFonts w:ascii="Times New Roman" w:hAnsi="Times New Roman"/>
                <w:sz w:val="12"/>
                <w:szCs w:val="12"/>
              </w:rPr>
              <w:t xml:space="preserve"> в </w:t>
            </w:r>
            <w:r w:rsidR="00847959">
              <w:rPr>
                <w:rFonts w:ascii="Times New Roman" w:hAnsi="Times New Roman"/>
                <w:sz w:val="12"/>
                <w:szCs w:val="12"/>
              </w:rPr>
              <w:t>расчет</w:t>
            </w:r>
            <w:r w:rsidR="00CF7392" w:rsidRPr="0044629B">
              <w:rPr>
                <w:rFonts w:ascii="Times New Roman" w:hAnsi="Times New Roman"/>
                <w:sz w:val="12"/>
                <w:szCs w:val="12"/>
              </w:rPr>
              <w:t>ном периоде</w:t>
            </w:r>
          </w:p>
        </w:tc>
        <w:tc>
          <w:tcPr>
            <w:tcW w:w="426" w:type="dxa"/>
            <w:vMerge w:val="restart"/>
            <w:tcBorders>
              <w:top w:val="single" w:sz="6" w:space="0" w:color="auto"/>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Сумма </w:t>
            </w:r>
            <w:r w:rsidR="0044629B" w:rsidRPr="0044629B">
              <w:rPr>
                <w:rFonts w:ascii="Times New Roman" w:hAnsi="Times New Roman"/>
                <w:sz w:val="12"/>
                <w:szCs w:val="12"/>
              </w:rPr>
              <w:t>начис</w:t>
            </w:r>
            <w:r w:rsidRPr="0044629B">
              <w:rPr>
                <w:rFonts w:ascii="Times New Roman" w:hAnsi="Times New Roman"/>
                <w:sz w:val="12"/>
                <w:szCs w:val="12"/>
              </w:rPr>
              <w:t>ленных и уп</w:t>
            </w:r>
            <w:r w:rsidR="0044629B" w:rsidRPr="0044629B">
              <w:rPr>
                <w:rFonts w:ascii="Times New Roman" w:hAnsi="Times New Roman"/>
                <w:sz w:val="12"/>
                <w:szCs w:val="12"/>
              </w:rPr>
              <w:t xml:space="preserve">лаченных </w:t>
            </w:r>
            <w:r w:rsidRPr="0044629B">
              <w:rPr>
                <w:rFonts w:ascii="Times New Roman" w:hAnsi="Times New Roman"/>
                <w:sz w:val="12"/>
                <w:szCs w:val="12"/>
              </w:rPr>
              <w:t>процентов по кредиту</w:t>
            </w:r>
            <w:r w:rsidR="0044629B" w:rsidRPr="0044629B">
              <w:rPr>
                <w:rFonts w:ascii="Times New Roman" w:hAnsi="Times New Roman"/>
                <w:sz w:val="12"/>
                <w:szCs w:val="12"/>
              </w:rPr>
              <w:t xml:space="preserve"> </w:t>
            </w:r>
            <w:r w:rsidRPr="0044629B">
              <w:rPr>
                <w:rFonts w:ascii="Times New Roman" w:hAnsi="Times New Roman"/>
                <w:sz w:val="12"/>
                <w:szCs w:val="12"/>
              </w:rPr>
              <w:t>(займу),</w:t>
            </w:r>
            <w:r w:rsidR="0044629B" w:rsidRPr="0044629B">
              <w:rPr>
                <w:rFonts w:ascii="Times New Roman" w:hAnsi="Times New Roman"/>
                <w:sz w:val="12"/>
                <w:szCs w:val="12"/>
              </w:rPr>
              <w:t xml:space="preserve"> </w:t>
            </w:r>
            <w:r w:rsidRPr="0044629B">
              <w:rPr>
                <w:rFonts w:ascii="Times New Roman" w:hAnsi="Times New Roman"/>
                <w:sz w:val="12"/>
                <w:szCs w:val="12"/>
              </w:rPr>
              <w:t xml:space="preserve">рублей </w:t>
            </w:r>
          </w:p>
        </w:tc>
        <w:tc>
          <w:tcPr>
            <w:tcW w:w="1701" w:type="dxa"/>
            <w:gridSpan w:val="2"/>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Размер субсидирования процентной ставки по кредиту (займу)</w:t>
            </w:r>
          </w:p>
        </w:tc>
        <w:tc>
          <w:tcPr>
            <w:tcW w:w="1417" w:type="dxa"/>
            <w:gridSpan w:val="2"/>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Сумма причитающейся субсидии, рублей</w:t>
            </w:r>
          </w:p>
        </w:tc>
        <w:tc>
          <w:tcPr>
            <w:tcW w:w="1418" w:type="dxa"/>
            <w:gridSpan w:val="2"/>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Сумма ранее полученной  субсидии, рублей</w:t>
            </w:r>
          </w:p>
        </w:tc>
        <w:tc>
          <w:tcPr>
            <w:tcW w:w="1417" w:type="dxa"/>
            <w:gridSpan w:val="2"/>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Сумма субсидии к выплате, рублей</w:t>
            </w:r>
          </w:p>
        </w:tc>
      </w:tr>
      <w:tr w:rsidR="0044629B" w:rsidRPr="00CF7392" w:rsidTr="00482B90">
        <w:trPr>
          <w:trHeight w:val="20"/>
        </w:trPr>
        <w:tc>
          <w:tcPr>
            <w:tcW w:w="709" w:type="dxa"/>
            <w:vMerge/>
            <w:tcBorders>
              <w:top w:val="nil"/>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425" w:type="dxa"/>
            <w:vMerge/>
            <w:tcBorders>
              <w:top w:val="nil"/>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426" w:type="dxa"/>
            <w:vMerge/>
            <w:tcBorders>
              <w:top w:val="nil"/>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850" w:type="dxa"/>
            <w:tcBorders>
              <w:top w:val="single" w:sz="6" w:space="0" w:color="auto"/>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w:t>
            </w:r>
            <w:r w:rsidR="0044629B" w:rsidRPr="0044629B">
              <w:rPr>
                <w:rFonts w:ascii="Times New Roman" w:hAnsi="Times New Roman"/>
                <w:sz w:val="12"/>
                <w:szCs w:val="12"/>
              </w:rPr>
              <w:t xml:space="preserve"> </w:t>
            </w:r>
            <w:r w:rsidRPr="0044629B">
              <w:rPr>
                <w:rFonts w:ascii="Times New Roman" w:hAnsi="Times New Roman"/>
                <w:sz w:val="12"/>
                <w:szCs w:val="12"/>
              </w:rPr>
              <w:t>бюджета, формируемых за счёт</w:t>
            </w:r>
            <w:r w:rsidR="0044629B" w:rsidRPr="0044629B">
              <w:rPr>
                <w:rFonts w:ascii="Times New Roman" w:hAnsi="Times New Roman"/>
                <w:sz w:val="12"/>
                <w:szCs w:val="12"/>
              </w:rPr>
              <w:t xml:space="preserve"> поступа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w:t>
            </w:r>
            <w:r w:rsidRPr="0044629B">
              <w:rPr>
                <w:rFonts w:ascii="Times New Roman" w:hAnsi="Times New Roman"/>
                <w:sz w:val="12"/>
                <w:szCs w:val="12"/>
              </w:rPr>
              <w:t>федераль</w:t>
            </w:r>
            <w:r w:rsidR="0044629B" w:rsidRPr="0044629B">
              <w:rPr>
                <w:rFonts w:ascii="Times New Roman" w:hAnsi="Times New Roman"/>
                <w:sz w:val="12"/>
                <w:szCs w:val="12"/>
              </w:rPr>
              <w:t xml:space="preserve">ного </w:t>
            </w:r>
            <w:r w:rsidRPr="0044629B">
              <w:rPr>
                <w:rFonts w:ascii="Times New Roman" w:hAnsi="Times New Roman"/>
                <w:sz w:val="12"/>
                <w:szCs w:val="12"/>
              </w:rPr>
              <w:t>бюджета</w:t>
            </w:r>
          </w:p>
        </w:tc>
        <w:tc>
          <w:tcPr>
            <w:tcW w:w="851" w:type="dxa"/>
            <w:tcBorders>
              <w:top w:val="single" w:sz="6" w:space="0" w:color="auto"/>
              <w:left w:val="single" w:sz="6" w:space="0" w:color="auto"/>
              <w:bottom w:val="nil"/>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 бюд</w:t>
            </w:r>
            <w:r w:rsidR="0044629B" w:rsidRPr="0044629B">
              <w:rPr>
                <w:rFonts w:ascii="Times New Roman" w:hAnsi="Times New Roman"/>
                <w:sz w:val="12"/>
                <w:szCs w:val="12"/>
              </w:rPr>
              <w:t>жета, за исключе</w:t>
            </w:r>
            <w:r w:rsidRPr="0044629B">
              <w:rPr>
                <w:rFonts w:ascii="Times New Roman" w:hAnsi="Times New Roman"/>
                <w:sz w:val="12"/>
                <w:szCs w:val="12"/>
              </w:rPr>
              <w:t>нием по</w:t>
            </w:r>
            <w:r w:rsidR="0044629B" w:rsidRPr="0044629B">
              <w:rPr>
                <w:rFonts w:ascii="Times New Roman" w:hAnsi="Times New Roman"/>
                <w:sz w:val="12"/>
                <w:szCs w:val="12"/>
              </w:rPr>
              <w:t>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w:t>
            </w:r>
            <w:r w:rsidRPr="0044629B">
              <w:rPr>
                <w:rFonts w:ascii="Times New Roman" w:hAnsi="Times New Roman"/>
                <w:sz w:val="12"/>
                <w:szCs w:val="12"/>
              </w:rPr>
              <w:t>федераль</w:t>
            </w:r>
            <w:r w:rsidR="0044629B" w:rsidRPr="0044629B">
              <w:rPr>
                <w:rFonts w:ascii="Times New Roman" w:hAnsi="Times New Roman"/>
                <w:sz w:val="12"/>
                <w:szCs w:val="12"/>
              </w:rPr>
              <w:t xml:space="preserve">ного </w:t>
            </w:r>
            <w:r w:rsidRPr="0044629B">
              <w:rPr>
                <w:rFonts w:ascii="Times New Roman" w:hAnsi="Times New Roman"/>
                <w:sz w:val="12"/>
                <w:szCs w:val="12"/>
              </w:rPr>
              <w:t>бюджета</w:t>
            </w:r>
          </w:p>
        </w:tc>
        <w:tc>
          <w:tcPr>
            <w:tcW w:w="688"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w:t>
            </w:r>
            <w:r w:rsidR="0044629B" w:rsidRPr="0044629B">
              <w:rPr>
                <w:rFonts w:ascii="Times New Roman" w:hAnsi="Times New Roman"/>
                <w:sz w:val="12"/>
                <w:szCs w:val="12"/>
              </w:rPr>
              <w:t xml:space="preserve"> </w:t>
            </w:r>
            <w:r w:rsidRPr="0044629B">
              <w:rPr>
                <w:rFonts w:ascii="Times New Roman" w:hAnsi="Times New Roman"/>
                <w:sz w:val="12"/>
                <w:szCs w:val="12"/>
              </w:rPr>
              <w:t>бюджета, формируемых за счёт</w:t>
            </w:r>
            <w:r w:rsidR="0044629B" w:rsidRPr="0044629B">
              <w:rPr>
                <w:rFonts w:ascii="Times New Roman" w:hAnsi="Times New Roman"/>
                <w:sz w:val="12"/>
                <w:szCs w:val="12"/>
              </w:rPr>
              <w:t xml:space="preserve"> поступа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w:t>
            </w:r>
            <w:r w:rsidRPr="0044629B">
              <w:rPr>
                <w:rFonts w:ascii="Times New Roman" w:hAnsi="Times New Roman"/>
                <w:sz w:val="12"/>
                <w:szCs w:val="12"/>
              </w:rPr>
              <w:t>федераль</w:t>
            </w:r>
            <w:r w:rsidR="0044629B" w:rsidRPr="0044629B">
              <w:rPr>
                <w:rFonts w:ascii="Times New Roman" w:hAnsi="Times New Roman"/>
                <w:sz w:val="12"/>
                <w:szCs w:val="12"/>
              </w:rPr>
              <w:t xml:space="preserve">ного </w:t>
            </w:r>
            <w:r w:rsidRPr="0044629B">
              <w:rPr>
                <w:rFonts w:ascii="Times New Roman" w:hAnsi="Times New Roman"/>
                <w:sz w:val="12"/>
                <w:szCs w:val="12"/>
              </w:rPr>
              <w:t>бюджета</w:t>
            </w:r>
          </w:p>
        </w:tc>
        <w:tc>
          <w:tcPr>
            <w:tcW w:w="72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w:t>
            </w:r>
            <w:r w:rsidRPr="0044629B">
              <w:rPr>
                <w:rFonts w:ascii="Times New Roman" w:hAnsi="Times New Roman"/>
                <w:sz w:val="12"/>
                <w:szCs w:val="12"/>
              </w:rPr>
              <w:t>о</w:t>
            </w:r>
            <w:r w:rsidR="0044629B" w:rsidRPr="0044629B">
              <w:rPr>
                <w:rFonts w:ascii="Times New Roman" w:hAnsi="Times New Roman"/>
                <w:sz w:val="12"/>
                <w:szCs w:val="12"/>
              </w:rPr>
              <w:t>бласт</w:t>
            </w:r>
            <w:r w:rsidRPr="0044629B">
              <w:rPr>
                <w:rFonts w:ascii="Times New Roman" w:hAnsi="Times New Roman"/>
                <w:sz w:val="12"/>
                <w:szCs w:val="12"/>
              </w:rPr>
              <w:t>ного бюд</w:t>
            </w:r>
            <w:r w:rsidR="0044629B" w:rsidRPr="0044629B">
              <w:rPr>
                <w:rFonts w:ascii="Times New Roman" w:hAnsi="Times New Roman"/>
                <w:sz w:val="12"/>
                <w:szCs w:val="12"/>
              </w:rPr>
              <w:t xml:space="preserve">жета, за </w:t>
            </w:r>
            <w:r w:rsidRPr="0044629B">
              <w:rPr>
                <w:rFonts w:ascii="Times New Roman" w:hAnsi="Times New Roman"/>
                <w:sz w:val="12"/>
                <w:szCs w:val="12"/>
              </w:rPr>
              <w:t>исключением по</w:t>
            </w:r>
            <w:r w:rsidR="0044629B" w:rsidRPr="0044629B">
              <w:rPr>
                <w:rFonts w:ascii="Times New Roman" w:hAnsi="Times New Roman"/>
                <w:sz w:val="12"/>
                <w:szCs w:val="12"/>
              </w:rPr>
              <w:t>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федерального </w:t>
            </w:r>
            <w:r w:rsidRPr="0044629B">
              <w:rPr>
                <w:rFonts w:ascii="Times New Roman" w:hAnsi="Times New Roman"/>
                <w:sz w:val="12"/>
                <w:szCs w:val="12"/>
              </w:rPr>
              <w:t>бюджета</w:t>
            </w: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w:t>
            </w:r>
            <w:r w:rsidR="0044629B" w:rsidRPr="0044629B">
              <w:rPr>
                <w:rFonts w:ascii="Times New Roman" w:hAnsi="Times New Roman"/>
                <w:sz w:val="12"/>
                <w:szCs w:val="12"/>
              </w:rPr>
              <w:t xml:space="preserve"> бюджета, формиру</w:t>
            </w:r>
            <w:r w:rsidRPr="0044629B">
              <w:rPr>
                <w:rFonts w:ascii="Times New Roman" w:hAnsi="Times New Roman"/>
                <w:sz w:val="12"/>
                <w:szCs w:val="12"/>
              </w:rPr>
              <w:t>емых за счёт</w:t>
            </w:r>
            <w:r w:rsidR="0044629B" w:rsidRPr="0044629B">
              <w:rPr>
                <w:rFonts w:ascii="Times New Roman" w:hAnsi="Times New Roman"/>
                <w:sz w:val="12"/>
                <w:szCs w:val="12"/>
              </w:rPr>
              <w:t xml:space="preserve"> </w:t>
            </w:r>
            <w:r w:rsidRPr="0044629B">
              <w:rPr>
                <w:rFonts w:ascii="Times New Roman" w:hAnsi="Times New Roman"/>
                <w:sz w:val="12"/>
                <w:szCs w:val="12"/>
              </w:rPr>
              <w:t>поступающих в областной бюджет средств</w:t>
            </w:r>
            <w:r w:rsidR="0044629B" w:rsidRPr="0044629B">
              <w:rPr>
                <w:rFonts w:ascii="Times New Roman" w:hAnsi="Times New Roman"/>
                <w:sz w:val="12"/>
                <w:szCs w:val="12"/>
              </w:rPr>
              <w:t xml:space="preserve"> </w:t>
            </w:r>
            <w:r w:rsidRPr="0044629B">
              <w:rPr>
                <w:rFonts w:ascii="Times New Roman" w:hAnsi="Times New Roman"/>
                <w:sz w:val="12"/>
                <w:szCs w:val="12"/>
              </w:rPr>
              <w:t>федераль</w:t>
            </w:r>
            <w:r w:rsidR="0044629B" w:rsidRPr="0044629B">
              <w:rPr>
                <w:rFonts w:ascii="Times New Roman" w:hAnsi="Times New Roman"/>
                <w:sz w:val="12"/>
                <w:szCs w:val="12"/>
              </w:rPr>
              <w:t xml:space="preserve">ного </w:t>
            </w:r>
            <w:r w:rsidRPr="0044629B">
              <w:rPr>
                <w:rFonts w:ascii="Times New Roman" w:hAnsi="Times New Roman"/>
                <w:sz w:val="12"/>
                <w:szCs w:val="12"/>
              </w:rPr>
              <w:t>бюджета</w:t>
            </w: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 бюджет</w:t>
            </w:r>
            <w:r w:rsidR="0044629B" w:rsidRPr="0044629B">
              <w:rPr>
                <w:rFonts w:ascii="Times New Roman" w:hAnsi="Times New Roman"/>
                <w:sz w:val="12"/>
                <w:szCs w:val="12"/>
              </w:rPr>
              <w:t>а, за исключе</w:t>
            </w:r>
            <w:r w:rsidRPr="0044629B">
              <w:rPr>
                <w:rFonts w:ascii="Times New Roman" w:hAnsi="Times New Roman"/>
                <w:sz w:val="12"/>
                <w:szCs w:val="12"/>
              </w:rPr>
              <w:t>нием по</w:t>
            </w:r>
            <w:r w:rsidR="0044629B" w:rsidRPr="0044629B">
              <w:rPr>
                <w:rFonts w:ascii="Times New Roman" w:hAnsi="Times New Roman"/>
                <w:sz w:val="12"/>
                <w:szCs w:val="12"/>
              </w:rPr>
              <w:t>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федерального </w:t>
            </w:r>
            <w:r w:rsidRPr="0044629B">
              <w:rPr>
                <w:rFonts w:ascii="Times New Roman" w:hAnsi="Times New Roman"/>
                <w:sz w:val="12"/>
                <w:szCs w:val="12"/>
              </w:rPr>
              <w:t>бюджета</w:t>
            </w:r>
          </w:p>
        </w:tc>
        <w:tc>
          <w:tcPr>
            <w:tcW w:w="708"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w:t>
            </w:r>
            <w:r w:rsidR="0044629B" w:rsidRPr="0044629B">
              <w:rPr>
                <w:rFonts w:ascii="Times New Roman" w:hAnsi="Times New Roman"/>
                <w:sz w:val="12"/>
                <w:szCs w:val="12"/>
              </w:rPr>
              <w:t xml:space="preserve"> </w:t>
            </w:r>
            <w:r w:rsidRPr="0044629B">
              <w:rPr>
                <w:rFonts w:ascii="Times New Roman" w:hAnsi="Times New Roman"/>
                <w:sz w:val="12"/>
                <w:szCs w:val="12"/>
              </w:rPr>
              <w:t>бюджета, формируемых за счёт</w:t>
            </w:r>
            <w:r w:rsidR="0044629B" w:rsidRPr="0044629B">
              <w:rPr>
                <w:rFonts w:ascii="Times New Roman" w:hAnsi="Times New Roman"/>
                <w:sz w:val="12"/>
                <w:szCs w:val="12"/>
              </w:rPr>
              <w:t xml:space="preserve"> поступа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w:t>
            </w:r>
            <w:r w:rsidRPr="0044629B">
              <w:rPr>
                <w:rFonts w:ascii="Times New Roman" w:hAnsi="Times New Roman"/>
                <w:sz w:val="12"/>
                <w:szCs w:val="12"/>
              </w:rPr>
              <w:t>федераль</w:t>
            </w:r>
            <w:r w:rsidR="0044629B" w:rsidRPr="0044629B">
              <w:rPr>
                <w:rFonts w:ascii="Times New Roman" w:hAnsi="Times New Roman"/>
                <w:sz w:val="12"/>
                <w:szCs w:val="12"/>
              </w:rPr>
              <w:t xml:space="preserve">ного </w:t>
            </w:r>
            <w:r w:rsidRPr="0044629B">
              <w:rPr>
                <w:rFonts w:ascii="Times New Roman" w:hAnsi="Times New Roman"/>
                <w:sz w:val="12"/>
                <w:szCs w:val="12"/>
              </w:rPr>
              <w:t>бюджета</w:t>
            </w: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за счёт</w:t>
            </w:r>
            <w:r w:rsidR="0044629B" w:rsidRPr="0044629B">
              <w:rPr>
                <w:rFonts w:ascii="Times New Roman" w:hAnsi="Times New Roman"/>
                <w:sz w:val="12"/>
                <w:szCs w:val="12"/>
              </w:rPr>
              <w:t xml:space="preserve"> </w:t>
            </w:r>
            <w:r w:rsidRPr="0044629B">
              <w:rPr>
                <w:rFonts w:ascii="Times New Roman" w:hAnsi="Times New Roman"/>
                <w:sz w:val="12"/>
                <w:szCs w:val="12"/>
              </w:rPr>
              <w:t>средств</w:t>
            </w:r>
            <w:r w:rsidR="0044629B" w:rsidRPr="0044629B">
              <w:rPr>
                <w:rFonts w:ascii="Times New Roman" w:hAnsi="Times New Roman"/>
                <w:sz w:val="12"/>
                <w:szCs w:val="12"/>
              </w:rPr>
              <w:t xml:space="preserve"> област</w:t>
            </w:r>
            <w:r w:rsidRPr="0044629B">
              <w:rPr>
                <w:rFonts w:ascii="Times New Roman" w:hAnsi="Times New Roman"/>
                <w:sz w:val="12"/>
                <w:szCs w:val="12"/>
              </w:rPr>
              <w:t>ного бюд</w:t>
            </w:r>
            <w:r w:rsidR="0044629B" w:rsidRPr="0044629B">
              <w:rPr>
                <w:rFonts w:ascii="Times New Roman" w:hAnsi="Times New Roman"/>
                <w:sz w:val="12"/>
                <w:szCs w:val="12"/>
              </w:rPr>
              <w:t xml:space="preserve">жета, за </w:t>
            </w:r>
            <w:r w:rsidRPr="0044629B">
              <w:rPr>
                <w:rFonts w:ascii="Times New Roman" w:hAnsi="Times New Roman"/>
                <w:sz w:val="12"/>
                <w:szCs w:val="12"/>
              </w:rPr>
              <w:t>исключением по</w:t>
            </w:r>
            <w:r w:rsidR="0044629B" w:rsidRPr="0044629B">
              <w:rPr>
                <w:rFonts w:ascii="Times New Roman" w:hAnsi="Times New Roman"/>
                <w:sz w:val="12"/>
                <w:szCs w:val="12"/>
              </w:rPr>
              <w:t>ступа</w:t>
            </w:r>
            <w:r w:rsidRPr="0044629B">
              <w:rPr>
                <w:rFonts w:ascii="Times New Roman" w:hAnsi="Times New Roman"/>
                <w:sz w:val="12"/>
                <w:szCs w:val="12"/>
              </w:rPr>
              <w:t>ющих в областной бюджет средств</w:t>
            </w:r>
            <w:r w:rsidR="0044629B" w:rsidRPr="0044629B">
              <w:rPr>
                <w:rFonts w:ascii="Times New Roman" w:hAnsi="Times New Roman"/>
                <w:sz w:val="12"/>
                <w:szCs w:val="12"/>
              </w:rPr>
              <w:t xml:space="preserve"> </w:t>
            </w:r>
            <w:r w:rsidRPr="0044629B">
              <w:rPr>
                <w:rFonts w:ascii="Times New Roman" w:hAnsi="Times New Roman"/>
                <w:sz w:val="12"/>
                <w:szCs w:val="12"/>
              </w:rPr>
              <w:t>федераль</w:t>
            </w:r>
            <w:r w:rsidR="0044629B" w:rsidRPr="0044629B">
              <w:rPr>
                <w:rFonts w:ascii="Times New Roman" w:hAnsi="Times New Roman"/>
                <w:sz w:val="12"/>
                <w:szCs w:val="12"/>
              </w:rPr>
              <w:t xml:space="preserve">ного </w:t>
            </w:r>
            <w:r w:rsidRPr="0044629B">
              <w:rPr>
                <w:rFonts w:ascii="Times New Roman" w:hAnsi="Times New Roman"/>
                <w:sz w:val="12"/>
                <w:szCs w:val="12"/>
              </w:rPr>
              <w:t>бюджета</w:t>
            </w:r>
          </w:p>
        </w:tc>
      </w:tr>
      <w:tr w:rsidR="0044629B" w:rsidRPr="00CF7392" w:rsidTr="00482B90">
        <w:trPr>
          <w:trHeight w:val="20"/>
        </w:trPr>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1  </w:t>
            </w:r>
          </w:p>
        </w:tc>
        <w:tc>
          <w:tcPr>
            <w:tcW w:w="425"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2  </w:t>
            </w:r>
          </w:p>
        </w:tc>
        <w:tc>
          <w:tcPr>
            <w:tcW w:w="426"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3  </w:t>
            </w:r>
          </w:p>
        </w:tc>
        <w:tc>
          <w:tcPr>
            <w:tcW w:w="850"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4   </w:t>
            </w:r>
          </w:p>
        </w:tc>
        <w:tc>
          <w:tcPr>
            <w:tcW w:w="851"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5   </w:t>
            </w:r>
          </w:p>
        </w:tc>
        <w:tc>
          <w:tcPr>
            <w:tcW w:w="688"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6            </w:t>
            </w:r>
          </w:p>
        </w:tc>
        <w:tc>
          <w:tcPr>
            <w:tcW w:w="72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 xml:space="preserve">7            </w:t>
            </w: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8</w:t>
            </w: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9</w:t>
            </w:r>
          </w:p>
        </w:tc>
        <w:tc>
          <w:tcPr>
            <w:tcW w:w="708"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10</w:t>
            </w: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r w:rsidRPr="0044629B">
              <w:rPr>
                <w:rFonts w:ascii="Times New Roman" w:hAnsi="Times New Roman"/>
                <w:sz w:val="12"/>
                <w:szCs w:val="12"/>
              </w:rPr>
              <w:t>11</w:t>
            </w:r>
          </w:p>
        </w:tc>
      </w:tr>
      <w:tr w:rsidR="0044629B" w:rsidRPr="00CF7392" w:rsidTr="0041397D">
        <w:trPr>
          <w:cantSplit/>
          <w:trHeight w:val="20"/>
        </w:trPr>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425"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426"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851"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688"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72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708"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CF7392" w:rsidRPr="0044629B" w:rsidRDefault="00CF7392" w:rsidP="0044629B">
            <w:pPr>
              <w:spacing w:after="0" w:line="240" w:lineRule="auto"/>
              <w:rPr>
                <w:rFonts w:ascii="Times New Roman" w:hAnsi="Times New Roman"/>
                <w:sz w:val="12"/>
                <w:szCs w:val="12"/>
              </w:rPr>
            </w:pPr>
          </w:p>
        </w:tc>
      </w:tr>
    </w:tbl>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Приложение (опись прилагаемых документов):*</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1.   __________________________</w:t>
      </w:r>
      <w:r w:rsidR="0044629B">
        <w:rPr>
          <w:rFonts w:ascii="Times New Roman" w:hAnsi="Times New Roman"/>
          <w:sz w:val="12"/>
          <w:szCs w:val="12"/>
        </w:rPr>
        <w:t>______________________________________________________________________________________________</w:t>
      </w:r>
      <w:r w:rsidRPr="00CF7392">
        <w:rPr>
          <w:rFonts w:ascii="Times New Roman" w:hAnsi="Times New Roman"/>
          <w:sz w:val="12"/>
          <w:szCs w:val="12"/>
        </w:rPr>
        <w:t>_ .</w:t>
      </w:r>
    </w:p>
    <w:p w:rsidR="00576BEB"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2.   _____________</w:t>
      </w:r>
      <w:r w:rsidR="0044629B" w:rsidRPr="000277F7">
        <w:rPr>
          <w:rFonts w:ascii="Times New Roman" w:hAnsi="Times New Roman"/>
          <w:sz w:val="12"/>
          <w:szCs w:val="12"/>
        </w:rPr>
        <w:t>______________________________________________________________________________________________</w:t>
      </w:r>
      <w:r w:rsidRPr="000277F7">
        <w:rPr>
          <w:rFonts w:ascii="Times New Roman" w:hAnsi="Times New Roman"/>
          <w:sz w:val="12"/>
          <w:szCs w:val="12"/>
        </w:rPr>
        <w:t>______________.</w:t>
      </w:r>
    </w:p>
    <w:p w:rsidR="00CF7392"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CF7392"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 xml:space="preserve">Подпись производителя </w:t>
      </w:r>
      <w:r w:rsidRPr="000277F7">
        <w:rPr>
          <w:rFonts w:ascii="Times New Roman" w:hAnsi="Times New Roman"/>
          <w:sz w:val="12"/>
          <w:szCs w:val="12"/>
          <w:vertAlign w:val="superscript"/>
        </w:rPr>
        <w:t>**</w:t>
      </w:r>
      <w:r w:rsidRPr="000277F7">
        <w:rPr>
          <w:rFonts w:ascii="Times New Roman" w:hAnsi="Times New Roman"/>
          <w:sz w:val="12"/>
          <w:szCs w:val="12"/>
        </w:rPr>
        <w:t xml:space="preserve">   _______________      ___________________</w:t>
      </w:r>
    </w:p>
    <w:p w:rsidR="00CF7392"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 xml:space="preserve">                                                        (подпись)                  (И.О.</w:t>
      </w:r>
      <w:r w:rsidR="000277F7">
        <w:rPr>
          <w:rFonts w:ascii="Times New Roman" w:hAnsi="Times New Roman"/>
          <w:sz w:val="12"/>
          <w:szCs w:val="12"/>
        </w:rPr>
        <w:t xml:space="preserve"> </w:t>
      </w:r>
      <w:r w:rsidRPr="000277F7">
        <w:rPr>
          <w:rFonts w:ascii="Times New Roman" w:hAnsi="Times New Roman"/>
          <w:sz w:val="12"/>
          <w:szCs w:val="12"/>
        </w:rPr>
        <w:t>Фамилия)</w:t>
      </w:r>
    </w:p>
    <w:p w:rsidR="00CF7392"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«___»_____________20__ г.</w:t>
      </w:r>
    </w:p>
    <w:p w:rsidR="00CF7392"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М.П.</w:t>
      </w:r>
    </w:p>
    <w:tbl>
      <w:tblPr>
        <w:tblW w:w="8707" w:type="dxa"/>
        <w:tblLook w:val="04A0" w:firstRow="1" w:lastRow="0" w:firstColumn="1" w:lastColumn="0" w:noHBand="0" w:noVBand="1"/>
      </w:tblPr>
      <w:tblGrid>
        <w:gridCol w:w="3534"/>
        <w:gridCol w:w="685"/>
        <w:gridCol w:w="178"/>
        <w:gridCol w:w="58"/>
        <w:gridCol w:w="2092"/>
        <w:gridCol w:w="2160"/>
      </w:tblGrid>
      <w:tr w:rsidR="00CF7392" w:rsidRPr="000277F7" w:rsidTr="000277F7">
        <w:trPr>
          <w:gridAfter w:val="1"/>
          <w:wAfter w:w="2160" w:type="dxa"/>
          <w:trHeight w:val="74"/>
        </w:trPr>
        <w:tc>
          <w:tcPr>
            <w:tcW w:w="3534" w:type="dxa"/>
            <w:shd w:val="clear" w:color="auto" w:fill="auto"/>
          </w:tcPr>
          <w:p w:rsidR="00CF7392" w:rsidRPr="000277F7" w:rsidRDefault="00CF7392" w:rsidP="00CF7392">
            <w:pPr>
              <w:spacing w:after="0" w:line="240" w:lineRule="auto"/>
              <w:jc w:val="both"/>
              <w:rPr>
                <w:rFonts w:ascii="Times New Roman" w:hAnsi="Times New Roman"/>
                <w:sz w:val="12"/>
                <w:szCs w:val="12"/>
              </w:rPr>
            </w:pPr>
            <w:r w:rsidRPr="000277F7">
              <w:rPr>
                <w:rFonts w:ascii="Times New Roman" w:hAnsi="Times New Roman"/>
                <w:sz w:val="12"/>
                <w:szCs w:val="12"/>
              </w:rPr>
              <w:t xml:space="preserve">Расчёт, своевременную уплату основного долга и </w:t>
            </w:r>
            <w:proofErr w:type="gramStart"/>
            <w:r w:rsidRPr="000277F7">
              <w:rPr>
                <w:rFonts w:ascii="Times New Roman" w:hAnsi="Times New Roman"/>
                <w:sz w:val="12"/>
                <w:szCs w:val="12"/>
              </w:rPr>
              <w:t>целевое</w:t>
            </w:r>
            <w:proofErr w:type="gramEnd"/>
            <w:r w:rsidRPr="000277F7">
              <w:rPr>
                <w:rFonts w:ascii="Times New Roman" w:hAnsi="Times New Roman"/>
                <w:sz w:val="12"/>
                <w:szCs w:val="12"/>
              </w:rPr>
              <w:t xml:space="preserve"> </w:t>
            </w:r>
          </w:p>
          <w:p w:rsidR="00CF7392" w:rsidRPr="000277F7" w:rsidRDefault="00CF7392" w:rsidP="000277F7">
            <w:pPr>
              <w:spacing w:after="0" w:line="240" w:lineRule="auto"/>
              <w:jc w:val="both"/>
              <w:rPr>
                <w:rFonts w:ascii="Times New Roman" w:hAnsi="Times New Roman"/>
                <w:sz w:val="12"/>
                <w:szCs w:val="12"/>
              </w:rPr>
            </w:pPr>
            <w:r w:rsidRPr="000277F7">
              <w:rPr>
                <w:rFonts w:ascii="Times New Roman" w:hAnsi="Times New Roman"/>
                <w:sz w:val="12"/>
                <w:szCs w:val="12"/>
              </w:rPr>
              <w:t>использование кредита (займа)  подтверждаю.</w:t>
            </w:r>
          </w:p>
        </w:tc>
        <w:tc>
          <w:tcPr>
            <w:tcW w:w="863" w:type="dxa"/>
            <w:gridSpan w:val="2"/>
            <w:shd w:val="clear" w:color="auto" w:fill="auto"/>
          </w:tcPr>
          <w:p w:rsidR="00CF7392" w:rsidRPr="000277F7" w:rsidRDefault="00CF7392" w:rsidP="00CF7392">
            <w:pPr>
              <w:spacing w:after="0" w:line="240" w:lineRule="auto"/>
              <w:jc w:val="both"/>
              <w:rPr>
                <w:rFonts w:ascii="Times New Roman" w:hAnsi="Times New Roman"/>
                <w:sz w:val="12"/>
                <w:szCs w:val="12"/>
              </w:rPr>
            </w:pPr>
          </w:p>
        </w:tc>
        <w:tc>
          <w:tcPr>
            <w:tcW w:w="2150" w:type="dxa"/>
            <w:gridSpan w:val="2"/>
            <w:shd w:val="clear" w:color="auto" w:fill="auto"/>
          </w:tcPr>
          <w:p w:rsidR="00CF7392" w:rsidRPr="000277F7" w:rsidRDefault="00CF7392" w:rsidP="000277F7">
            <w:pPr>
              <w:spacing w:after="0" w:line="240" w:lineRule="auto"/>
              <w:jc w:val="both"/>
              <w:rPr>
                <w:rFonts w:ascii="Times New Roman" w:hAnsi="Times New Roman"/>
                <w:sz w:val="12"/>
                <w:szCs w:val="12"/>
              </w:rPr>
            </w:pPr>
            <w:r w:rsidRPr="000277F7">
              <w:rPr>
                <w:rFonts w:ascii="Times New Roman" w:hAnsi="Times New Roman"/>
                <w:sz w:val="12"/>
                <w:szCs w:val="12"/>
              </w:rPr>
              <w:t>Целевое предоставление</w:t>
            </w:r>
            <w:r w:rsidR="000277F7">
              <w:rPr>
                <w:rFonts w:ascii="Times New Roman" w:hAnsi="Times New Roman"/>
                <w:sz w:val="12"/>
                <w:szCs w:val="12"/>
              </w:rPr>
              <w:t xml:space="preserve"> </w:t>
            </w:r>
            <w:r w:rsidRPr="000277F7">
              <w:rPr>
                <w:rFonts w:ascii="Times New Roman" w:hAnsi="Times New Roman"/>
                <w:sz w:val="12"/>
                <w:szCs w:val="12"/>
              </w:rPr>
              <w:t>субсидий подтверждаю.</w:t>
            </w:r>
          </w:p>
        </w:tc>
      </w:tr>
      <w:tr w:rsidR="00CF7392" w:rsidRPr="00CF7392" w:rsidTr="000277F7">
        <w:trPr>
          <w:gridAfter w:val="1"/>
          <w:wAfter w:w="2160" w:type="dxa"/>
        </w:trPr>
        <w:tc>
          <w:tcPr>
            <w:tcW w:w="3534" w:type="dxa"/>
            <w:shd w:val="clear" w:color="auto" w:fill="auto"/>
          </w:tcPr>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Руководитель кредитной</w:t>
            </w:r>
            <w:r w:rsidR="000277F7">
              <w:rPr>
                <w:rFonts w:ascii="Times New Roman" w:hAnsi="Times New Roman"/>
                <w:sz w:val="12"/>
                <w:szCs w:val="12"/>
              </w:rPr>
              <w:t xml:space="preserve"> </w:t>
            </w:r>
            <w:r w:rsidRPr="00CF7392">
              <w:rPr>
                <w:rFonts w:ascii="Times New Roman" w:hAnsi="Times New Roman"/>
                <w:sz w:val="12"/>
                <w:szCs w:val="12"/>
              </w:rPr>
              <w:t>организации (филиала)</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____________  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(подпись)          (И.О.</w:t>
            </w:r>
            <w:r w:rsidR="000277F7">
              <w:rPr>
                <w:rFonts w:ascii="Times New Roman" w:hAnsi="Times New Roman"/>
                <w:sz w:val="12"/>
                <w:szCs w:val="12"/>
              </w:rPr>
              <w:t xml:space="preserve"> </w:t>
            </w:r>
            <w:r w:rsidRPr="00CF7392">
              <w:rPr>
                <w:rFonts w:ascii="Times New Roman" w:hAnsi="Times New Roman"/>
                <w:sz w:val="12"/>
                <w:szCs w:val="12"/>
              </w:rPr>
              <w:t>Фамилия)</w:t>
            </w:r>
          </w:p>
        </w:tc>
        <w:tc>
          <w:tcPr>
            <w:tcW w:w="863" w:type="dxa"/>
            <w:gridSpan w:val="2"/>
            <w:shd w:val="clear" w:color="auto" w:fill="auto"/>
          </w:tcPr>
          <w:p w:rsidR="00CF7392" w:rsidRPr="00CF7392" w:rsidRDefault="00CF7392" w:rsidP="00CF7392">
            <w:pPr>
              <w:spacing w:after="0" w:line="240" w:lineRule="auto"/>
              <w:jc w:val="both"/>
              <w:rPr>
                <w:rFonts w:ascii="Times New Roman" w:hAnsi="Times New Roman"/>
                <w:sz w:val="12"/>
                <w:szCs w:val="12"/>
              </w:rPr>
            </w:pPr>
          </w:p>
        </w:tc>
        <w:tc>
          <w:tcPr>
            <w:tcW w:w="2150" w:type="dxa"/>
            <w:gridSpan w:val="2"/>
            <w:shd w:val="clear" w:color="auto" w:fill="auto"/>
          </w:tcPr>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Глава администрации  муниципального района Сергиевский</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  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(подпись)       (И.О.</w:t>
            </w:r>
            <w:r w:rsidR="000277F7">
              <w:rPr>
                <w:rFonts w:ascii="Times New Roman" w:hAnsi="Times New Roman"/>
                <w:sz w:val="12"/>
                <w:szCs w:val="12"/>
              </w:rPr>
              <w:t xml:space="preserve"> </w:t>
            </w:r>
            <w:r w:rsidRPr="00CF7392">
              <w:rPr>
                <w:rFonts w:ascii="Times New Roman" w:hAnsi="Times New Roman"/>
                <w:sz w:val="12"/>
                <w:szCs w:val="12"/>
              </w:rPr>
              <w:t>Фамилия)</w:t>
            </w:r>
          </w:p>
        </w:tc>
      </w:tr>
      <w:tr w:rsidR="00CF7392" w:rsidRPr="00CF7392" w:rsidTr="000277F7">
        <w:tc>
          <w:tcPr>
            <w:tcW w:w="4219" w:type="dxa"/>
            <w:gridSpan w:val="2"/>
            <w:shd w:val="clear" w:color="auto" w:fill="auto"/>
          </w:tcPr>
          <w:p w:rsidR="00CF7392" w:rsidRPr="00CF7392" w:rsidRDefault="000277F7" w:rsidP="00CF7392">
            <w:pPr>
              <w:spacing w:after="0" w:line="240" w:lineRule="auto"/>
              <w:jc w:val="both"/>
              <w:rPr>
                <w:rFonts w:ascii="Times New Roman" w:hAnsi="Times New Roman"/>
                <w:sz w:val="12"/>
                <w:szCs w:val="12"/>
              </w:rPr>
            </w:pPr>
            <w:r>
              <w:rPr>
                <w:rFonts w:ascii="Times New Roman" w:hAnsi="Times New Roman"/>
                <w:sz w:val="12"/>
                <w:szCs w:val="12"/>
              </w:rPr>
              <w:t xml:space="preserve">Должностное лицо кредитной </w:t>
            </w:r>
            <w:r w:rsidR="00CF7392" w:rsidRPr="00CF7392">
              <w:rPr>
                <w:rFonts w:ascii="Times New Roman" w:hAnsi="Times New Roman"/>
                <w:sz w:val="12"/>
                <w:szCs w:val="12"/>
              </w:rPr>
              <w:t>организации (филиала), ответственное за проверку расчёта, своевременную уплату основного долга и целевое использование кредита (займа)</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(должность)</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______________        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     (подпись)            (И.О.</w:t>
            </w:r>
            <w:r w:rsidR="00025ED5">
              <w:rPr>
                <w:rFonts w:ascii="Times New Roman" w:hAnsi="Times New Roman"/>
                <w:sz w:val="12"/>
                <w:szCs w:val="12"/>
              </w:rPr>
              <w:t xml:space="preserve"> </w:t>
            </w:r>
            <w:r w:rsidRPr="00CF7392">
              <w:rPr>
                <w:rFonts w:ascii="Times New Roman" w:hAnsi="Times New Roman"/>
                <w:sz w:val="12"/>
                <w:szCs w:val="12"/>
              </w:rPr>
              <w:t>Фамилия)</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  «____»________________20__г.</w:t>
            </w:r>
          </w:p>
          <w:p w:rsidR="00CF7392" w:rsidRPr="00CF7392" w:rsidRDefault="00CF7392" w:rsidP="000277F7">
            <w:pPr>
              <w:spacing w:after="0" w:line="240" w:lineRule="auto"/>
              <w:jc w:val="both"/>
              <w:rPr>
                <w:rFonts w:ascii="Times New Roman" w:hAnsi="Times New Roman"/>
                <w:sz w:val="12"/>
                <w:szCs w:val="12"/>
              </w:rPr>
            </w:pPr>
            <w:r w:rsidRPr="00CF7392">
              <w:rPr>
                <w:rFonts w:ascii="Times New Roman" w:hAnsi="Times New Roman"/>
                <w:sz w:val="12"/>
                <w:szCs w:val="12"/>
              </w:rPr>
              <w:t>М.П.</w:t>
            </w:r>
          </w:p>
        </w:tc>
        <w:tc>
          <w:tcPr>
            <w:tcW w:w="236" w:type="dxa"/>
            <w:gridSpan w:val="2"/>
            <w:shd w:val="clear" w:color="auto" w:fill="auto"/>
          </w:tcPr>
          <w:p w:rsidR="00CF7392" w:rsidRPr="00CF7392" w:rsidRDefault="00CF7392" w:rsidP="00CF7392">
            <w:pPr>
              <w:spacing w:after="0" w:line="240" w:lineRule="auto"/>
              <w:jc w:val="both"/>
              <w:rPr>
                <w:rFonts w:ascii="Times New Roman" w:hAnsi="Times New Roman"/>
                <w:sz w:val="12"/>
                <w:szCs w:val="12"/>
              </w:rPr>
            </w:pPr>
          </w:p>
        </w:tc>
        <w:tc>
          <w:tcPr>
            <w:tcW w:w="4252" w:type="dxa"/>
            <w:gridSpan w:val="2"/>
            <w:shd w:val="clear" w:color="auto" w:fill="auto"/>
          </w:tcPr>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Должностное лицо, ответственное за проверку </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расчёта</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__________________________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(должность)</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        _____________</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 xml:space="preserve"> (подпись)            (И.О.</w:t>
            </w:r>
            <w:r w:rsidR="00025ED5">
              <w:rPr>
                <w:rFonts w:ascii="Times New Roman" w:hAnsi="Times New Roman"/>
                <w:sz w:val="12"/>
                <w:szCs w:val="12"/>
              </w:rPr>
              <w:t xml:space="preserve"> </w:t>
            </w:r>
            <w:r w:rsidRPr="00CF7392">
              <w:rPr>
                <w:rFonts w:ascii="Times New Roman" w:hAnsi="Times New Roman"/>
                <w:sz w:val="12"/>
                <w:szCs w:val="12"/>
              </w:rPr>
              <w:t>Фамилия)</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«____»______________20__г.</w:t>
            </w:r>
          </w:p>
          <w:p w:rsidR="00CF7392" w:rsidRPr="00CF7392" w:rsidRDefault="00CF7392" w:rsidP="00CF7392">
            <w:pPr>
              <w:spacing w:after="0" w:line="240" w:lineRule="auto"/>
              <w:jc w:val="both"/>
              <w:rPr>
                <w:rFonts w:ascii="Times New Roman" w:hAnsi="Times New Roman"/>
                <w:sz w:val="12"/>
                <w:szCs w:val="12"/>
              </w:rPr>
            </w:pPr>
            <w:r w:rsidRPr="00CF7392">
              <w:rPr>
                <w:rFonts w:ascii="Times New Roman" w:hAnsi="Times New Roman"/>
                <w:sz w:val="12"/>
                <w:szCs w:val="12"/>
              </w:rPr>
              <w:t>М.П.</w:t>
            </w:r>
          </w:p>
          <w:p w:rsidR="00CF7392" w:rsidRPr="00CF7392" w:rsidRDefault="00CF7392" w:rsidP="00CF7392">
            <w:pPr>
              <w:spacing w:after="0" w:line="240" w:lineRule="auto"/>
              <w:jc w:val="both"/>
              <w:rPr>
                <w:rFonts w:ascii="Times New Roman" w:hAnsi="Times New Roman"/>
                <w:sz w:val="12"/>
                <w:szCs w:val="12"/>
              </w:rPr>
            </w:pPr>
          </w:p>
        </w:tc>
      </w:tr>
    </w:tbl>
    <w:p w:rsidR="00CF7392" w:rsidRPr="00CF7392" w:rsidRDefault="00CF7392" w:rsidP="00CF7392">
      <w:pPr>
        <w:spacing w:after="0" w:line="240" w:lineRule="auto"/>
        <w:jc w:val="both"/>
        <w:rPr>
          <w:rFonts w:ascii="Times New Roman" w:hAnsi="Times New Roman"/>
          <w:bCs/>
          <w:sz w:val="12"/>
          <w:szCs w:val="12"/>
        </w:rPr>
      </w:pPr>
      <w:r w:rsidRPr="00CF7392">
        <w:rPr>
          <w:rFonts w:ascii="Times New Roman" w:hAnsi="Times New Roman"/>
          <w:bCs/>
          <w:sz w:val="12"/>
          <w:szCs w:val="12"/>
        </w:rPr>
        <w:t>_______________________</w:t>
      </w:r>
    </w:p>
    <w:p w:rsidR="00CF7392" w:rsidRPr="00CF7392" w:rsidRDefault="00CF7392" w:rsidP="00CF7392">
      <w:pPr>
        <w:spacing w:after="0" w:line="240" w:lineRule="auto"/>
        <w:jc w:val="both"/>
        <w:rPr>
          <w:rFonts w:ascii="Times New Roman" w:hAnsi="Times New Roman"/>
          <w:bCs/>
          <w:sz w:val="12"/>
          <w:szCs w:val="12"/>
        </w:rPr>
      </w:pPr>
      <w:r w:rsidRPr="00CF7392">
        <w:rPr>
          <w:rFonts w:ascii="Times New Roman" w:hAnsi="Times New Roman"/>
          <w:bCs/>
          <w:sz w:val="12"/>
          <w:szCs w:val="12"/>
        </w:rPr>
        <w:t>* В случае представления нескольких справок-перерасчётов одновременно документы прилагаются к одной справке-перерасчёту.</w:t>
      </w:r>
    </w:p>
    <w:p w:rsidR="00CF7392" w:rsidRPr="00CF7392" w:rsidRDefault="00CF7392" w:rsidP="00CF7392">
      <w:pPr>
        <w:spacing w:after="0" w:line="240" w:lineRule="auto"/>
        <w:jc w:val="both"/>
        <w:rPr>
          <w:rFonts w:ascii="Times New Roman" w:hAnsi="Times New Roman"/>
          <w:bCs/>
          <w:sz w:val="12"/>
          <w:szCs w:val="12"/>
        </w:rPr>
      </w:pPr>
      <w:r w:rsidRPr="00CF7392">
        <w:rPr>
          <w:rFonts w:ascii="Times New Roman" w:hAnsi="Times New Roman"/>
          <w:bCs/>
          <w:sz w:val="12"/>
          <w:szCs w:val="12"/>
        </w:rPr>
        <w:t>** Для:</w:t>
      </w:r>
    </w:p>
    <w:p w:rsidR="00CF7392" w:rsidRPr="00CF7392" w:rsidRDefault="00CF7392" w:rsidP="00CF7392">
      <w:pPr>
        <w:spacing w:after="0" w:line="240" w:lineRule="auto"/>
        <w:jc w:val="both"/>
        <w:rPr>
          <w:rFonts w:ascii="Times New Roman" w:hAnsi="Times New Roman"/>
          <w:bCs/>
          <w:sz w:val="12"/>
          <w:szCs w:val="12"/>
        </w:rPr>
      </w:pPr>
      <w:r w:rsidRPr="00CF7392">
        <w:rPr>
          <w:rFonts w:ascii="Times New Roman" w:hAnsi="Times New Roman"/>
          <w:bCs/>
          <w:sz w:val="12"/>
          <w:szCs w:val="12"/>
        </w:rPr>
        <w:t>крестьянского (фермерского) хозяйства – подпись главы крестьянского (фермерского) хозяйства, печать;</w:t>
      </w:r>
    </w:p>
    <w:p w:rsidR="00CF7392" w:rsidRPr="00CF7392" w:rsidRDefault="00CF7392" w:rsidP="00CF7392">
      <w:pPr>
        <w:spacing w:after="0" w:line="240" w:lineRule="auto"/>
        <w:jc w:val="both"/>
        <w:rPr>
          <w:rFonts w:ascii="Times New Roman" w:hAnsi="Times New Roman"/>
          <w:bCs/>
          <w:sz w:val="12"/>
          <w:szCs w:val="12"/>
        </w:rPr>
      </w:pPr>
      <w:r w:rsidRPr="00CF7392">
        <w:rPr>
          <w:rFonts w:ascii="Times New Roman" w:hAnsi="Times New Roman"/>
          <w:bCs/>
          <w:sz w:val="12"/>
          <w:szCs w:val="12"/>
        </w:rPr>
        <w:t>личного подсобного хозяйства – подпись получателя;</w:t>
      </w:r>
    </w:p>
    <w:p w:rsidR="00CF7392" w:rsidRPr="00CF7392" w:rsidRDefault="00CF7392" w:rsidP="00CF7392">
      <w:pPr>
        <w:spacing w:after="0" w:line="240" w:lineRule="auto"/>
        <w:jc w:val="both"/>
        <w:rPr>
          <w:rFonts w:ascii="Times New Roman" w:hAnsi="Times New Roman"/>
          <w:bCs/>
          <w:sz w:val="12"/>
          <w:szCs w:val="12"/>
        </w:rPr>
      </w:pPr>
      <w:r w:rsidRPr="00CF7392">
        <w:rPr>
          <w:rFonts w:ascii="Times New Roman" w:hAnsi="Times New Roman"/>
          <w:bCs/>
          <w:sz w:val="12"/>
          <w:szCs w:val="12"/>
        </w:rPr>
        <w:t>сельскохозяйственного потребительского кооператива – подпись руководителя, главного бухгалтера, печать.</w:t>
      </w:r>
    </w:p>
    <w:p w:rsidR="00F3568C" w:rsidRPr="00F3568C" w:rsidRDefault="00F3568C" w:rsidP="00F3568C">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F3568C" w:rsidRPr="00F3568C" w:rsidRDefault="00F3568C" w:rsidP="00F3568C">
      <w:pPr>
        <w:spacing w:after="0" w:line="240" w:lineRule="auto"/>
        <w:jc w:val="right"/>
        <w:rPr>
          <w:rFonts w:ascii="Times New Roman" w:hAnsi="Times New Roman"/>
          <w:i/>
          <w:sz w:val="12"/>
          <w:szCs w:val="12"/>
        </w:rPr>
      </w:pPr>
      <w:r w:rsidRPr="00F3568C">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F3568C" w:rsidRPr="00F3568C" w:rsidRDefault="00F3568C" w:rsidP="00F3568C">
      <w:pPr>
        <w:spacing w:after="0" w:line="240" w:lineRule="auto"/>
        <w:jc w:val="right"/>
        <w:rPr>
          <w:rFonts w:ascii="Times New Roman" w:hAnsi="Times New Roman"/>
          <w:i/>
          <w:sz w:val="12"/>
          <w:szCs w:val="12"/>
        </w:rPr>
      </w:pPr>
      <w:r w:rsidRPr="00F3568C">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F3568C" w:rsidRPr="00F3568C" w:rsidRDefault="00F3568C" w:rsidP="00F3568C">
      <w:pPr>
        <w:spacing w:after="0" w:line="240" w:lineRule="auto"/>
        <w:jc w:val="right"/>
        <w:rPr>
          <w:rFonts w:ascii="Times New Roman" w:hAnsi="Times New Roman"/>
          <w:i/>
          <w:sz w:val="12"/>
          <w:szCs w:val="12"/>
        </w:rPr>
      </w:pPr>
      <w:r w:rsidRPr="00F3568C">
        <w:rPr>
          <w:rFonts w:ascii="Times New Roman" w:hAnsi="Times New Roman"/>
          <w:i/>
          <w:sz w:val="12"/>
          <w:szCs w:val="12"/>
        </w:rPr>
        <w:t>по долгосрочным, среднесрочным и краткосрочным кредитам (займам)</w:t>
      </w:r>
    </w:p>
    <w:p w:rsidR="00BE6824" w:rsidRPr="00BE6824" w:rsidRDefault="00BE6824" w:rsidP="00BE6824">
      <w:pPr>
        <w:spacing w:after="0" w:line="240" w:lineRule="auto"/>
        <w:jc w:val="center"/>
        <w:rPr>
          <w:rFonts w:ascii="Times New Roman" w:hAnsi="Times New Roman"/>
          <w:b/>
          <w:sz w:val="12"/>
          <w:szCs w:val="12"/>
        </w:rPr>
      </w:pPr>
      <w:r w:rsidRPr="00BE6824">
        <w:rPr>
          <w:rFonts w:ascii="Times New Roman" w:hAnsi="Times New Roman"/>
          <w:b/>
          <w:sz w:val="12"/>
          <w:szCs w:val="12"/>
        </w:rPr>
        <w:t>Справка-перерасчёт размера субсидий</w:t>
      </w:r>
      <w:r w:rsidR="00482B90">
        <w:rPr>
          <w:rFonts w:ascii="Times New Roman" w:hAnsi="Times New Roman"/>
          <w:b/>
          <w:sz w:val="12"/>
          <w:szCs w:val="12"/>
        </w:rPr>
        <w:t xml:space="preserve"> </w:t>
      </w:r>
      <w:r w:rsidRPr="00BE6824">
        <w:rPr>
          <w:rFonts w:ascii="Times New Roman" w:hAnsi="Times New Roman"/>
          <w:b/>
          <w:sz w:val="12"/>
          <w:szCs w:val="12"/>
        </w:rPr>
        <w:t>по кредиту (займу), полученному в иностранной валюте</w:t>
      </w:r>
    </w:p>
    <w:p w:rsidR="00BE6824" w:rsidRPr="00BE6824" w:rsidRDefault="00BE6824" w:rsidP="00BE6824">
      <w:pPr>
        <w:spacing w:after="0" w:line="240" w:lineRule="auto"/>
        <w:jc w:val="center"/>
        <w:rPr>
          <w:rFonts w:ascii="Times New Roman" w:hAnsi="Times New Roman"/>
          <w:sz w:val="12"/>
          <w:szCs w:val="12"/>
        </w:rPr>
      </w:pPr>
      <w:proofErr w:type="gramStart"/>
      <w:r w:rsidRPr="00BE6824">
        <w:rPr>
          <w:rFonts w:ascii="Times New Roman" w:hAnsi="Times New Roman"/>
          <w:sz w:val="12"/>
          <w:szCs w:val="12"/>
        </w:rPr>
        <w:t>в ________________________________________</w:t>
      </w:r>
      <w:r>
        <w:rPr>
          <w:rFonts w:ascii="Times New Roman" w:hAnsi="Times New Roman"/>
          <w:sz w:val="12"/>
          <w:szCs w:val="12"/>
        </w:rPr>
        <w:t>________________________________________________________________</w:t>
      </w:r>
      <w:r w:rsidRPr="00BE6824">
        <w:rPr>
          <w:rFonts w:ascii="Times New Roman" w:hAnsi="Times New Roman"/>
          <w:sz w:val="12"/>
          <w:szCs w:val="12"/>
        </w:rPr>
        <w:t>___________________ (наименование российской кредитной организации (сельскохозяйственного кредитного</w:t>
      </w:r>
      <w:proofErr w:type="gramEnd"/>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_______________________________________________________________________</w:t>
      </w:r>
      <w:r>
        <w:rPr>
          <w:rFonts w:ascii="Times New Roman" w:hAnsi="Times New Roman"/>
          <w:sz w:val="12"/>
          <w:szCs w:val="12"/>
        </w:rPr>
        <w:t>_________________________________________________</w:t>
      </w:r>
      <w:r w:rsidRPr="00BE6824">
        <w:rPr>
          <w:rFonts w:ascii="Times New Roman" w:hAnsi="Times New Roman"/>
          <w:sz w:val="12"/>
          <w:szCs w:val="12"/>
        </w:rPr>
        <w:t>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потребительского кооператива) или государственной корпорации «Банк  развития и __________________________________________</w:t>
      </w:r>
      <w:r>
        <w:rPr>
          <w:rFonts w:ascii="Times New Roman" w:hAnsi="Times New Roman"/>
          <w:sz w:val="12"/>
          <w:szCs w:val="12"/>
        </w:rPr>
        <w:t>__________</w:t>
      </w:r>
      <w:r w:rsidRPr="00BE6824">
        <w:rPr>
          <w:rFonts w:ascii="Times New Roman" w:hAnsi="Times New Roman"/>
          <w:sz w:val="12"/>
          <w:szCs w:val="12"/>
        </w:rPr>
        <w:t xml:space="preserve"> </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внешнеэкономической деятельности (Внешэкономбанк)» (далее – кредитная организация)</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Полное наименование производителя  _______________________________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________________________________________________________________.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ИНН __________________, </w:t>
      </w:r>
      <w:proofErr w:type="gramStart"/>
      <w:r w:rsidRPr="00BE6824">
        <w:rPr>
          <w:rFonts w:ascii="Times New Roman" w:hAnsi="Times New Roman"/>
          <w:sz w:val="12"/>
          <w:szCs w:val="12"/>
        </w:rPr>
        <w:t>р</w:t>
      </w:r>
      <w:proofErr w:type="gramEnd"/>
      <w:r w:rsidRPr="00BE6824">
        <w:rPr>
          <w:rFonts w:ascii="Times New Roman" w:hAnsi="Times New Roman"/>
          <w:sz w:val="12"/>
          <w:szCs w:val="12"/>
        </w:rPr>
        <w:t>/</w:t>
      </w:r>
      <w:proofErr w:type="spellStart"/>
      <w:r w:rsidRPr="00BE6824">
        <w:rPr>
          <w:rFonts w:ascii="Times New Roman" w:hAnsi="Times New Roman"/>
          <w:sz w:val="12"/>
          <w:szCs w:val="12"/>
        </w:rPr>
        <w:t>сч</w:t>
      </w:r>
      <w:proofErr w:type="spellEnd"/>
      <w:r w:rsidRPr="00BE6824">
        <w:rPr>
          <w:rFonts w:ascii="Times New Roman" w:hAnsi="Times New Roman"/>
          <w:sz w:val="12"/>
          <w:szCs w:val="12"/>
        </w:rPr>
        <w:t xml:space="preserve"> (№ счёта)  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ОКТМО _____________________, ОКПО 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вид деятельности производителя по ОКВЭД 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наименование кредитной организации  ______________________________,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БИК ________________, корреспондентский счёт 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цель кредита (займа)______________________________________________.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По кредитному договору (договору займа) № ________ от «___» ___ 20__г. </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За период с «___» _______ 20__ г. по  «___» _______ 20__ г.</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1. Дата заключения кредитного договора (договора займа) 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2. Сроки погашения кредита (займа) ________________________________.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3. Размер полученного кредита (займа)_______________________ рублей.</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4. Процентная  ставка  по  кредиту  (займу)  на  дату заключения кредитного договора (договора займа)  _____% </w:t>
      </w:r>
      <w:proofErr w:type="gramStart"/>
      <w:r w:rsidRPr="00BE6824">
        <w:rPr>
          <w:rFonts w:ascii="Times New Roman" w:hAnsi="Times New Roman"/>
          <w:sz w:val="12"/>
          <w:szCs w:val="12"/>
        </w:rPr>
        <w:t>годовых</w:t>
      </w:r>
      <w:proofErr w:type="gramEnd"/>
      <w:r w:rsidRPr="00BE6824">
        <w:rPr>
          <w:rFonts w:ascii="Times New Roman" w:hAnsi="Times New Roman"/>
          <w:sz w:val="12"/>
          <w:szCs w:val="12"/>
        </w:rPr>
        <w:t>.</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5. Предельная ставка по кредиту (займу) _________% </w:t>
      </w:r>
      <w:proofErr w:type="gramStart"/>
      <w:r w:rsidRPr="00BE6824">
        <w:rPr>
          <w:rFonts w:ascii="Times New Roman" w:hAnsi="Times New Roman"/>
          <w:sz w:val="12"/>
          <w:szCs w:val="12"/>
        </w:rPr>
        <w:t>годовых</w:t>
      </w:r>
      <w:proofErr w:type="gramEnd"/>
      <w:r w:rsidRPr="00BE6824">
        <w:rPr>
          <w:rFonts w:ascii="Times New Roman" w:hAnsi="Times New Roman"/>
          <w:sz w:val="12"/>
          <w:szCs w:val="12"/>
        </w:rPr>
        <w:t>.</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6. Курс к иностранной валюте, установленный Центральным банком Российской Федерации на дату уплаты процентов по кредиту (займу) ____ _______ рублей.</w:t>
      </w:r>
    </w:p>
    <w:p w:rsidR="00A835B2"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7. Дата уплаты производителем процентов по кредиту (займу) __________</w:t>
      </w:r>
    </w:p>
    <w:tbl>
      <w:tblPr>
        <w:tblW w:w="7513" w:type="dxa"/>
        <w:tblInd w:w="70" w:type="dxa"/>
        <w:tblLayout w:type="fixed"/>
        <w:tblCellMar>
          <w:left w:w="70" w:type="dxa"/>
          <w:right w:w="70" w:type="dxa"/>
        </w:tblCellMar>
        <w:tblLook w:val="0000" w:firstRow="0" w:lastRow="0" w:firstColumn="0" w:lastColumn="0" w:noHBand="0" w:noVBand="0"/>
      </w:tblPr>
      <w:tblGrid>
        <w:gridCol w:w="709"/>
        <w:gridCol w:w="532"/>
        <w:gridCol w:w="602"/>
        <w:gridCol w:w="714"/>
        <w:gridCol w:w="696"/>
        <w:gridCol w:w="696"/>
        <w:gridCol w:w="696"/>
        <w:gridCol w:w="668"/>
        <w:gridCol w:w="686"/>
        <w:gridCol w:w="686"/>
        <w:gridCol w:w="828"/>
      </w:tblGrid>
      <w:tr w:rsidR="00BE6824" w:rsidRPr="00BE6824" w:rsidTr="00482B90">
        <w:trPr>
          <w:trHeight w:val="20"/>
        </w:trPr>
        <w:tc>
          <w:tcPr>
            <w:tcW w:w="709" w:type="dxa"/>
            <w:vMerge w:val="restart"/>
            <w:tcBorders>
              <w:top w:val="single" w:sz="6" w:space="0" w:color="auto"/>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proofErr w:type="gramStart"/>
            <w:r w:rsidRPr="00A77FB7">
              <w:rPr>
                <w:rFonts w:ascii="Times New Roman" w:hAnsi="Times New Roman"/>
                <w:sz w:val="12"/>
                <w:szCs w:val="12"/>
              </w:rPr>
              <w:t>Остаток ссудной задолженности</w:t>
            </w:r>
            <w:r w:rsidR="00A77FB7">
              <w:rPr>
                <w:rFonts w:ascii="Times New Roman" w:hAnsi="Times New Roman"/>
                <w:sz w:val="12"/>
                <w:szCs w:val="12"/>
              </w:rPr>
              <w:t xml:space="preserve"> </w:t>
            </w:r>
            <w:r w:rsidRPr="00A77FB7">
              <w:rPr>
                <w:rFonts w:ascii="Times New Roman" w:hAnsi="Times New Roman"/>
                <w:sz w:val="12"/>
                <w:szCs w:val="12"/>
              </w:rPr>
              <w:t>по кредит-</w:t>
            </w:r>
            <w:r w:rsidRPr="00A77FB7">
              <w:rPr>
                <w:rFonts w:ascii="Times New Roman" w:hAnsi="Times New Roman"/>
                <w:sz w:val="12"/>
                <w:szCs w:val="12"/>
              </w:rPr>
              <w:lastRenderedPageBreak/>
              <w:t>ному</w:t>
            </w:r>
            <w:r w:rsidR="00A77FB7">
              <w:rPr>
                <w:rFonts w:ascii="Times New Roman" w:hAnsi="Times New Roman"/>
                <w:sz w:val="12"/>
                <w:szCs w:val="12"/>
              </w:rPr>
              <w:t xml:space="preserve"> </w:t>
            </w:r>
            <w:r w:rsidRPr="00A77FB7">
              <w:rPr>
                <w:rFonts w:ascii="Times New Roman" w:hAnsi="Times New Roman"/>
                <w:sz w:val="12"/>
                <w:szCs w:val="12"/>
              </w:rPr>
              <w:t>договору (договору займа), исходя из которой исчисля</w:t>
            </w:r>
            <w:r w:rsidR="00A77FB7">
              <w:rPr>
                <w:rFonts w:ascii="Times New Roman" w:hAnsi="Times New Roman"/>
                <w:sz w:val="12"/>
                <w:szCs w:val="12"/>
              </w:rPr>
              <w:t xml:space="preserve">ется </w:t>
            </w:r>
            <w:r w:rsidRPr="00A77FB7">
              <w:rPr>
                <w:rFonts w:ascii="Times New Roman" w:hAnsi="Times New Roman"/>
                <w:sz w:val="12"/>
                <w:szCs w:val="12"/>
              </w:rPr>
              <w:t>размер субсидий</w:t>
            </w:r>
            <w:r w:rsidR="00A77FB7">
              <w:rPr>
                <w:rFonts w:ascii="Times New Roman" w:hAnsi="Times New Roman"/>
                <w:sz w:val="12"/>
                <w:szCs w:val="12"/>
              </w:rPr>
              <w:t xml:space="preserve"> (указывается в ино</w:t>
            </w:r>
            <w:r w:rsidRPr="00A77FB7">
              <w:rPr>
                <w:rFonts w:ascii="Times New Roman" w:hAnsi="Times New Roman"/>
                <w:sz w:val="12"/>
                <w:szCs w:val="12"/>
              </w:rPr>
              <w:t>странной валюте)*</w:t>
            </w:r>
            <w:proofErr w:type="gramEnd"/>
          </w:p>
        </w:tc>
        <w:tc>
          <w:tcPr>
            <w:tcW w:w="532" w:type="dxa"/>
            <w:vMerge w:val="restart"/>
            <w:tcBorders>
              <w:top w:val="single" w:sz="6" w:space="0" w:color="auto"/>
              <w:left w:val="single" w:sz="6" w:space="0" w:color="auto"/>
              <w:bottom w:val="nil"/>
              <w:right w:val="single" w:sz="6" w:space="0" w:color="auto"/>
            </w:tcBorders>
          </w:tcPr>
          <w:p w:rsidR="00BE6824" w:rsidRPr="00A77FB7" w:rsidRDefault="00A77FB7" w:rsidP="00A77FB7">
            <w:pPr>
              <w:spacing w:after="0" w:line="240" w:lineRule="auto"/>
              <w:rPr>
                <w:rFonts w:ascii="Times New Roman" w:hAnsi="Times New Roman"/>
                <w:sz w:val="12"/>
                <w:szCs w:val="12"/>
              </w:rPr>
            </w:pPr>
            <w:r>
              <w:rPr>
                <w:rFonts w:ascii="Times New Roman" w:hAnsi="Times New Roman"/>
                <w:sz w:val="12"/>
                <w:szCs w:val="12"/>
              </w:rPr>
              <w:lastRenderedPageBreak/>
              <w:t>Коли</w:t>
            </w:r>
            <w:r w:rsidR="00BE6824" w:rsidRPr="00A77FB7">
              <w:rPr>
                <w:rFonts w:ascii="Times New Roman" w:hAnsi="Times New Roman"/>
                <w:sz w:val="12"/>
                <w:szCs w:val="12"/>
              </w:rPr>
              <w:t>чество дней пол</w:t>
            </w:r>
            <w:r>
              <w:rPr>
                <w:rFonts w:ascii="Times New Roman" w:hAnsi="Times New Roman"/>
                <w:sz w:val="12"/>
                <w:szCs w:val="12"/>
              </w:rPr>
              <w:t xml:space="preserve">ьзования </w:t>
            </w:r>
            <w:r>
              <w:rPr>
                <w:rFonts w:ascii="Times New Roman" w:hAnsi="Times New Roman"/>
                <w:sz w:val="12"/>
                <w:szCs w:val="12"/>
              </w:rPr>
              <w:lastRenderedPageBreak/>
              <w:t>креди</w:t>
            </w:r>
            <w:r w:rsidR="00BE6824" w:rsidRPr="00A77FB7">
              <w:rPr>
                <w:rFonts w:ascii="Times New Roman" w:hAnsi="Times New Roman"/>
                <w:sz w:val="12"/>
                <w:szCs w:val="12"/>
              </w:rPr>
              <w:t>том (займом</w:t>
            </w:r>
            <w:r>
              <w:rPr>
                <w:rFonts w:ascii="Times New Roman" w:hAnsi="Times New Roman"/>
                <w:sz w:val="12"/>
                <w:szCs w:val="12"/>
              </w:rPr>
              <w:t xml:space="preserve">) в </w:t>
            </w:r>
            <w:r w:rsidR="00847959">
              <w:rPr>
                <w:rFonts w:ascii="Times New Roman" w:hAnsi="Times New Roman"/>
                <w:sz w:val="12"/>
                <w:szCs w:val="12"/>
              </w:rPr>
              <w:t>расчет</w:t>
            </w:r>
            <w:r w:rsidR="00BE6824" w:rsidRPr="00A77FB7">
              <w:rPr>
                <w:rFonts w:ascii="Times New Roman" w:hAnsi="Times New Roman"/>
                <w:sz w:val="12"/>
                <w:szCs w:val="12"/>
              </w:rPr>
              <w:t>ном периоде</w:t>
            </w:r>
          </w:p>
        </w:tc>
        <w:tc>
          <w:tcPr>
            <w:tcW w:w="602" w:type="dxa"/>
            <w:vMerge w:val="restart"/>
            <w:tcBorders>
              <w:top w:val="single" w:sz="6" w:space="0" w:color="auto"/>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 xml:space="preserve">Сумма </w:t>
            </w:r>
            <w:r w:rsidR="00A77FB7">
              <w:rPr>
                <w:rFonts w:ascii="Times New Roman" w:hAnsi="Times New Roman"/>
                <w:sz w:val="12"/>
                <w:szCs w:val="12"/>
              </w:rPr>
              <w:t>начис</w:t>
            </w:r>
            <w:r w:rsidRPr="00A77FB7">
              <w:rPr>
                <w:rFonts w:ascii="Times New Roman" w:hAnsi="Times New Roman"/>
                <w:sz w:val="12"/>
                <w:szCs w:val="12"/>
              </w:rPr>
              <w:t>ленных и уп</w:t>
            </w:r>
            <w:r w:rsidR="00A77FB7">
              <w:rPr>
                <w:rFonts w:ascii="Times New Roman" w:hAnsi="Times New Roman"/>
                <w:sz w:val="12"/>
                <w:szCs w:val="12"/>
              </w:rPr>
              <w:t>лачен</w:t>
            </w:r>
            <w:r w:rsidRPr="00A77FB7">
              <w:rPr>
                <w:rFonts w:ascii="Times New Roman" w:hAnsi="Times New Roman"/>
                <w:sz w:val="12"/>
                <w:szCs w:val="12"/>
              </w:rPr>
              <w:t xml:space="preserve">ных </w:t>
            </w:r>
            <w:r w:rsidRPr="00A77FB7">
              <w:rPr>
                <w:rFonts w:ascii="Times New Roman" w:hAnsi="Times New Roman"/>
                <w:sz w:val="12"/>
                <w:szCs w:val="12"/>
              </w:rPr>
              <w:lastRenderedPageBreak/>
              <w:t>процентов по кредиту (займу),</w:t>
            </w:r>
            <w:r w:rsidR="00A77FB7">
              <w:rPr>
                <w:rFonts w:ascii="Times New Roman" w:hAnsi="Times New Roman"/>
                <w:sz w:val="12"/>
                <w:szCs w:val="12"/>
              </w:rPr>
              <w:t xml:space="preserve"> </w:t>
            </w:r>
            <w:r w:rsidRPr="00A77FB7">
              <w:rPr>
                <w:rFonts w:ascii="Times New Roman" w:hAnsi="Times New Roman"/>
                <w:sz w:val="12"/>
                <w:szCs w:val="12"/>
              </w:rPr>
              <w:t xml:space="preserve">рублей </w:t>
            </w:r>
          </w:p>
        </w:tc>
        <w:tc>
          <w:tcPr>
            <w:tcW w:w="1410" w:type="dxa"/>
            <w:gridSpan w:val="2"/>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Размер субсидирования процентной ставки по кредиту (займу)</w:t>
            </w:r>
          </w:p>
        </w:tc>
        <w:tc>
          <w:tcPr>
            <w:tcW w:w="1392" w:type="dxa"/>
            <w:gridSpan w:val="2"/>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Сумма причитающейся субсидии, рублей           </w:t>
            </w:r>
          </w:p>
        </w:tc>
        <w:tc>
          <w:tcPr>
            <w:tcW w:w="1354" w:type="dxa"/>
            <w:gridSpan w:val="2"/>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Сумма ранее </w:t>
            </w:r>
          </w:p>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полученной  субсидии, рублей           </w:t>
            </w:r>
          </w:p>
        </w:tc>
        <w:tc>
          <w:tcPr>
            <w:tcW w:w="1514" w:type="dxa"/>
            <w:gridSpan w:val="2"/>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Сумма субсидии</w:t>
            </w:r>
          </w:p>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 к выплате, рублей   </w:t>
            </w:r>
          </w:p>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        </w:t>
            </w:r>
          </w:p>
        </w:tc>
      </w:tr>
      <w:tr w:rsidR="00BE6824" w:rsidRPr="00BE6824" w:rsidTr="00482B90">
        <w:trPr>
          <w:trHeight w:val="20"/>
        </w:trPr>
        <w:tc>
          <w:tcPr>
            <w:tcW w:w="709" w:type="dxa"/>
            <w:vMerge/>
            <w:tcBorders>
              <w:top w:val="nil"/>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532" w:type="dxa"/>
            <w:vMerge/>
            <w:tcBorders>
              <w:top w:val="nil"/>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02" w:type="dxa"/>
            <w:vMerge/>
            <w:tcBorders>
              <w:top w:val="nil"/>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714" w:type="dxa"/>
            <w:tcBorders>
              <w:top w:val="single" w:sz="6" w:space="0" w:color="auto"/>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w:t>
            </w:r>
            <w:r w:rsidR="00A77FB7">
              <w:rPr>
                <w:rFonts w:ascii="Times New Roman" w:hAnsi="Times New Roman"/>
                <w:sz w:val="12"/>
                <w:szCs w:val="12"/>
              </w:rPr>
              <w:t xml:space="preserve"> </w:t>
            </w:r>
            <w:r w:rsidRPr="00A77FB7">
              <w:rPr>
                <w:rFonts w:ascii="Times New Roman" w:hAnsi="Times New Roman"/>
                <w:sz w:val="12"/>
                <w:szCs w:val="12"/>
              </w:rPr>
              <w:t>бюджета, формируемых за счёт</w:t>
            </w:r>
            <w:r w:rsidR="00A77FB7">
              <w:rPr>
                <w:rFonts w:ascii="Times New Roman" w:hAnsi="Times New Roman"/>
                <w:sz w:val="12"/>
                <w:szCs w:val="12"/>
              </w:rPr>
              <w:t xml:space="preserve"> поступа</w:t>
            </w:r>
            <w:r w:rsidRPr="00A77FB7">
              <w:rPr>
                <w:rFonts w:ascii="Times New Roman" w:hAnsi="Times New Roman"/>
                <w:sz w:val="12"/>
                <w:szCs w:val="12"/>
              </w:rPr>
              <w:t>ющих в областной бюджет средств</w:t>
            </w:r>
            <w:r w:rsidR="00A77FB7">
              <w:rPr>
                <w:rFonts w:ascii="Times New Roman" w:hAnsi="Times New Roman"/>
                <w:sz w:val="12"/>
                <w:szCs w:val="12"/>
              </w:rPr>
              <w:t xml:space="preserve"> федерального </w:t>
            </w:r>
            <w:r w:rsidRPr="00A77FB7">
              <w:rPr>
                <w:rFonts w:ascii="Times New Roman" w:hAnsi="Times New Roman"/>
                <w:sz w:val="12"/>
                <w:szCs w:val="12"/>
              </w:rPr>
              <w:t>бюджета</w:t>
            </w:r>
          </w:p>
        </w:tc>
        <w:tc>
          <w:tcPr>
            <w:tcW w:w="696" w:type="dxa"/>
            <w:tcBorders>
              <w:top w:val="single" w:sz="6" w:space="0" w:color="auto"/>
              <w:left w:val="single" w:sz="6" w:space="0" w:color="auto"/>
              <w:bottom w:val="nil"/>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 бюд</w:t>
            </w:r>
            <w:r w:rsidR="00A77FB7">
              <w:rPr>
                <w:rFonts w:ascii="Times New Roman" w:hAnsi="Times New Roman"/>
                <w:sz w:val="12"/>
                <w:szCs w:val="12"/>
              </w:rPr>
              <w:t>жета, за исключе</w:t>
            </w:r>
            <w:r w:rsidRPr="00A77FB7">
              <w:rPr>
                <w:rFonts w:ascii="Times New Roman" w:hAnsi="Times New Roman"/>
                <w:sz w:val="12"/>
                <w:szCs w:val="12"/>
              </w:rPr>
              <w:t>нием по</w:t>
            </w:r>
            <w:r w:rsidR="00A77FB7">
              <w:rPr>
                <w:rFonts w:ascii="Times New Roman" w:hAnsi="Times New Roman"/>
                <w:sz w:val="12"/>
                <w:szCs w:val="12"/>
              </w:rPr>
              <w:t>ступа</w:t>
            </w:r>
            <w:r w:rsidRPr="00A77FB7">
              <w:rPr>
                <w:rFonts w:ascii="Times New Roman" w:hAnsi="Times New Roman"/>
                <w:sz w:val="12"/>
                <w:szCs w:val="12"/>
              </w:rPr>
              <w:t>ющих в областной бюджет средств</w:t>
            </w:r>
            <w:r w:rsidR="00A77FB7">
              <w:rPr>
                <w:rFonts w:ascii="Times New Roman" w:hAnsi="Times New Roman"/>
                <w:sz w:val="12"/>
                <w:szCs w:val="12"/>
              </w:rPr>
              <w:t xml:space="preserve"> федерального </w:t>
            </w:r>
            <w:r w:rsidRPr="00A77FB7">
              <w:rPr>
                <w:rFonts w:ascii="Times New Roman" w:hAnsi="Times New Roman"/>
                <w:sz w:val="12"/>
                <w:szCs w:val="12"/>
              </w:rPr>
              <w:t>бюджета</w:t>
            </w: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w:t>
            </w:r>
            <w:r w:rsidR="00A77FB7">
              <w:rPr>
                <w:rFonts w:ascii="Times New Roman" w:hAnsi="Times New Roman"/>
                <w:sz w:val="12"/>
                <w:szCs w:val="12"/>
              </w:rPr>
              <w:t xml:space="preserve"> </w:t>
            </w:r>
            <w:r w:rsidRPr="00A77FB7">
              <w:rPr>
                <w:rFonts w:ascii="Times New Roman" w:hAnsi="Times New Roman"/>
                <w:sz w:val="12"/>
                <w:szCs w:val="12"/>
              </w:rPr>
              <w:t>бюджета, формируемых за счёт</w:t>
            </w:r>
            <w:r w:rsidR="00A77FB7">
              <w:rPr>
                <w:rFonts w:ascii="Times New Roman" w:hAnsi="Times New Roman"/>
                <w:sz w:val="12"/>
                <w:szCs w:val="12"/>
              </w:rPr>
              <w:t xml:space="preserve"> </w:t>
            </w:r>
            <w:r w:rsidRPr="00A77FB7">
              <w:rPr>
                <w:rFonts w:ascii="Times New Roman" w:hAnsi="Times New Roman"/>
                <w:sz w:val="12"/>
                <w:szCs w:val="12"/>
              </w:rPr>
              <w:t>поступающих в областной бюджет средств</w:t>
            </w:r>
            <w:r w:rsidR="00A77FB7">
              <w:rPr>
                <w:rFonts w:ascii="Times New Roman" w:hAnsi="Times New Roman"/>
                <w:sz w:val="12"/>
                <w:szCs w:val="12"/>
              </w:rPr>
              <w:t xml:space="preserve"> </w:t>
            </w:r>
            <w:r w:rsidRPr="00A77FB7">
              <w:rPr>
                <w:rFonts w:ascii="Times New Roman" w:hAnsi="Times New Roman"/>
                <w:sz w:val="12"/>
                <w:szCs w:val="12"/>
              </w:rPr>
              <w:t>федераль</w:t>
            </w:r>
            <w:r w:rsidR="00A77FB7">
              <w:rPr>
                <w:rFonts w:ascii="Times New Roman" w:hAnsi="Times New Roman"/>
                <w:sz w:val="12"/>
                <w:szCs w:val="12"/>
              </w:rPr>
              <w:t xml:space="preserve">ного </w:t>
            </w:r>
            <w:r w:rsidRPr="00A77FB7">
              <w:rPr>
                <w:rFonts w:ascii="Times New Roman" w:hAnsi="Times New Roman"/>
                <w:sz w:val="12"/>
                <w:szCs w:val="12"/>
              </w:rPr>
              <w:t>бюджета</w:t>
            </w: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 бюд</w:t>
            </w:r>
            <w:r w:rsidR="00A77FB7">
              <w:rPr>
                <w:rFonts w:ascii="Times New Roman" w:hAnsi="Times New Roman"/>
                <w:sz w:val="12"/>
                <w:szCs w:val="12"/>
              </w:rPr>
              <w:t>жета, за исключе</w:t>
            </w:r>
            <w:r w:rsidRPr="00A77FB7">
              <w:rPr>
                <w:rFonts w:ascii="Times New Roman" w:hAnsi="Times New Roman"/>
                <w:sz w:val="12"/>
                <w:szCs w:val="12"/>
              </w:rPr>
              <w:t>нием поступающих в областной бюджет средств</w:t>
            </w:r>
            <w:r w:rsidR="00A77FB7">
              <w:rPr>
                <w:rFonts w:ascii="Times New Roman" w:hAnsi="Times New Roman"/>
                <w:sz w:val="12"/>
                <w:szCs w:val="12"/>
              </w:rPr>
              <w:t xml:space="preserve"> </w:t>
            </w:r>
            <w:r w:rsidRPr="00A77FB7">
              <w:rPr>
                <w:rFonts w:ascii="Times New Roman" w:hAnsi="Times New Roman"/>
                <w:sz w:val="12"/>
                <w:szCs w:val="12"/>
              </w:rPr>
              <w:t>федераль</w:t>
            </w:r>
            <w:r w:rsidR="00A77FB7">
              <w:rPr>
                <w:rFonts w:ascii="Times New Roman" w:hAnsi="Times New Roman"/>
                <w:sz w:val="12"/>
                <w:szCs w:val="12"/>
              </w:rPr>
              <w:t xml:space="preserve">ного </w:t>
            </w:r>
            <w:r w:rsidRPr="00A77FB7">
              <w:rPr>
                <w:rFonts w:ascii="Times New Roman" w:hAnsi="Times New Roman"/>
                <w:sz w:val="12"/>
                <w:szCs w:val="12"/>
              </w:rPr>
              <w:t>бюджета</w:t>
            </w:r>
          </w:p>
        </w:tc>
        <w:tc>
          <w:tcPr>
            <w:tcW w:w="668"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w:t>
            </w:r>
            <w:r w:rsidR="00A77FB7">
              <w:rPr>
                <w:rFonts w:ascii="Times New Roman" w:hAnsi="Times New Roman"/>
                <w:sz w:val="12"/>
                <w:szCs w:val="12"/>
              </w:rPr>
              <w:t xml:space="preserve"> </w:t>
            </w:r>
            <w:r w:rsidRPr="00A77FB7">
              <w:rPr>
                <w:rFonts w:ascii="Times New Roman" w:hAnsi="Times New Roman"/>
                <w:sz w:val="12"/>
                <w:szCs w:val="12"/>
              </w:rPr>
              <w:t>бюджета, формируемых за счёт</w:t>
            </w:r>
            <w:r w:rsidR="00A77FB7">
              <w:rPr>
                <w:rFonts w:ascii="Times New Roman" w:hAnsi="Times New Roman"/>
                <w:sz w:val="12"/>
                <w:szCs w:val="12"/>
              </w:rPr>
              <w:t xml:space="preserve"> поступа</w:t>
            </w:r>
            <w:r w:rsidRPr="00A77FB7">
              <w:rPr>
                <w:rFonts w:ascii="Times New Roman" w:hAnsi="Times New Roman"/>
                <w:sz w:val="12"/>
                <w:szCs w:val="12"/>
              </w:rPr>
              <w:t>ющих в областной бюджет средств</w:t>
            </w:r>
            <w:r w:rsidR="00A77FB7">
              <w:rPr>
                <w:rFonts w:ascii="Times New Roman" w:hAnsi="Times New Roman"/>
                <w:sz w:val="12"/>
                <w:szCs w:val="12"/>
              </w:rPr>
              <w:t xml:space="preserve"> федераль</w:t>
            </w:r>
            <w:r w:rsidRPr="00A77FB7">
              <w:rPr>
                <w:rFonts w:ascii="Times New Roman" w:hAnsi="Times New Roman"/>
                <w:sz w:val="12"/>
                <w:szCs w:val="12"/>
              </w:rPr>
              <w:t>н</w:t>
            </w:r>
            <w:r w:rsidR="00A77FB7">
              <w:rPr>
                <w:rFonts w:ascii="Times New Roman" w:hAnsi="Times New Roman"/>
                <w:sz w:val="12"/>
                <w:szCs w:val="12"/>
              </w:rPr>
              <w:t xml:space="preserve">ого </w:t>
            </w:r>
            <w:r w:rsidRPr="00A77FB7">
              <w:rPr>
                <w:rFonts w:ascii="Times New Roman" w:hAnsi="Times New Roman"/>
                <w:sz w:val="12"/>
                <w:szCs w:val="12"/>
              </w:rPr>
              <w:t>бюджета</w:t>
            </w:r>
          </w:p>
        </w:tc>
        <w:tc>
          <w:tcPr>
            <w:tcW w:w="68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 бюд</w:t>
            </w:r>
            <w:r w:rsidR="00A77FB7">
              <w:rPr>
                <w:rFonts w:ascii="Times New Roman" w:hAnsi="Times New Roman"/>
                <w:sz w:val="12"/>
                <w:szCs w:val="12"/>
              </w:rPr>
              <w:t>жета, за исключе</w:t>
            </w:r>
            <w:r w:rsidRPr="00A77FB7">
              <w:rPr>
                <w:rFonts w:ascii="Times New Roman" w:hAnsi="Times New Roman"/>
                <w:sz w:val="12"/>
                <w:szCs w:val="12"/>
              </w:rPr>
              <w:t>нием поступающих в областной бюджет средств</w:t>
            </w:r>
            <w:r w:rsidR="00A77FB7">
              <w:rPr>
                <w:rFonts w:ascii="Times New Roman" w:hAnsi="Times New Roman"/>
                <w:sz w:val="12"/>
                <w:szCs w:val="12"/>
              </w:rPr>
              <w:t xml:space="preserve"> федерального </w:t>
            </w:r>
            <w:r w:rsidRPr="00A77FB7">
              <w:rPr>
                <w:rFonts w:ascii="Times New Roman" w:hAnsi="Times New Roman"/>
                <w:sz w:val="12"/>
                <w:szCs w:val="12"/>
              </w:rPr>
              <w:t>бюджета</w:t>
            </w:r>
          </w:p>
        </w:tc>
        <w:tc>
          <w:tcPr>
            <w:tcW w:w="68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ного</w:t>
            </w:r>
            <w:r w:rsidR="00A77FB7">
              <w:rPr>
                <w:rFonts w:ascii="Times New Roman" w:hAnsi="Times New Roman"/>
                <w:sz w:val="12"/>
                <w:szCs w:val="12"/>
              </w:rPr>
              <w:t xml:space="preserve"> бюджета, формиру</w:t>
            </w:r>
            <w:r w:rsidRPr="00A77FB7">
              <w:rPr>
                <w:rFonts w:ascii="Times New Roman" w:hAnsi="Times New Roman"/>
                <w:sz w:val="12"/>
                <w:szCs w:val="12"/>
              </w:rPr>
              <w:t>емых за счёт</w:t>
            </w:r>
            <w:r w:rsidR="00A77FB7">
              <w:rPr>
                <w:rFonts w:ascii="Times New Roman" w:hAnsi="Times New Roman"/>
                <w:sz w:val="12"/>
                <w:szCs w:val="12"/>
              </w:rPr>
              <w:t xml:space="preserve"> </w:t>
            </w:r>
            <w:r w:rsidRPr="00A77FB7">
              <w:rPr>
                <w:rFonts w:ascii="Times New Roman" w:hAnsi="Times New Roman"/>
                <w:sz w:val="12"/>
                <w:szCs w:val="12"/>
              </w:rPr>
              <w:t>поступающих в областной бюджет средств</w:t>
            </w:r>
            <w:r w:rsidR="00A77FB7">
              <w:rPr>
                <w:rFonts w:ascii="Times New Roman" w:hAnsi="Times New Roman"/>
                <w:sz w:val="12"/>
                <w:szCs w:val="12"/>
              </w:rPr>
              <w:t xml:space="preserve"> </w:t>
            </w:r>
            <w:r w:rsidRPr="00A77FB7">
              <w:rPr>
                <w:rFonts w:ascii="Times New Roman" w:hAnsi="Times New Roman"/>
                <w:sz w:val="12"/>
                <w:szCs w:val="12"/>
              </w:rPr>
              <w:t>федераль</w:t>
            </w:r>
            <w:r w:rsidR="00A77FB7">
              <w:rPr>
                <w:rFonts w:ascii="Times New Roman" w:hAnsi="Times New Roman"/>
                <w:sz w:val="12"/>
                <w:szCs w:val="12"/>
              </w:rPr>
              <w:t xml:space="preserve">ного </w:t>
            </w:r>
            <w:r w:rsidRPr="00A77FB7">
              <w:rPr>
                <w:rFonts w:ascii="Times New Roman" w:hAnsi="Times New Roman"/>
                <w:sz w:val="12"/>
                <w:szCs w:val="12"/>
              </w:rPr>
              <w:t>бюджета</w:t>
            </w:r>
          </w:p>
        </w:tc>
        <w:tc>
          <w:tcPr>
            <w:tcW w:w="828"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за счёт</w:t>
            </w:r>
            <w:r w:rsidR="00A77FB7">
              <w:rPr>
                <w:rFonts w:ascii="Times New Roman" w:hAnsi="Times New Roman"/>
                <w:sz w:val="12"/>
                <w:szCs w:val="12"/>
              </w:rPr>
              <w:t xml:space="preserve"> </w:t>
            </w:r>
            <w:r w:rsidRPr="00A77FB7">
              <w:rPr>
                <w:rFonts w:ascii="Times New Roman" w:hAnsi="Times New Roman"/>
                <w:sz w:val="12"/>
                <w:szCs w:val="12"/>
              </w:rPr>
              <w:t>средств</w:t>
            </w:r>
            <w:r w:rsidR="00A77FB7">
              <w:rPr>
                <w:rFonts w:ascii="Times New Roman" w:hAnsi="Times New Roman"/>
                <w:sz w:val="12"/>
                <w:szCs w:val="12"/>
              </w:rPr>
              <w:t xml:space="preserve"> </w:t>
            </w:r>
            <w:r w:rsidR="00A77FB7">
              <w:rPr>
                <w:rFonts w:ascii="Times New Roman" w:hAnsi="Times New Roman"/>
                <w:sz w:val="12"/>
                <w:szCs w:val="12"/>
              </w:rPr>
              <w:lastRenderedPageBreak/>
              <w:t>област</w:t>
            </w:r>
            <w:r w:rsidRPr="00A77FB7">
              <w:rPr>
                <w:rFonts w:ascii="Times New Roman" w:hAnsi="Times New Roman"/>
                <w:sz w:val="12"/>
                <w:szCs w:val="12"/>
              </w:rPr>
              <w:t xml:space="preserve">ного бюджета, за </w:t>
            </w:r>
            <w:r w:rsidR="00A77FB7">
              <w:rPr>
                <w:rFonts w:ascii="Times New Roman" w:hAnsi="Times New Roman"/>
                <w:sz w:val="12"/>
                <w:szCs w:val="12"/>
              </w:rPr>
              <w:t>исключе</w:t>
            </w:r>
            <w:r w:rsidRPr="00A77FB7">
              <w:rPr>
                <w:rFonts w:ascii="Times New Roman" w:hAnsi="Times New Roman"/>
                <w:sz w:val="12"/>
                <w:szCs w:val="12"/>
              </w:rPr>
              <w:t>нием по</w:t>
            </w:r>
            <w:r w:rsidR="00A77FB7">
              <w:rPr>
                <w:rFonts w:ascii="Times New Roman" w:hAnsi="Times New Roman"/>
                <w:sz w:val="12"/>
                <w:szCs w:val="12"/>
              </w:rPr>
              <w:t>ступа</w:t>
            </w:r>
            <w:r w:rsidRPr="00A77FB7">
              <w:rPr>
                <w:rFonts w:ascii="Times New Roman" w:hAnsi="Times New Roman"/>
                <w:sz w:val="12"/>
                <w:szCs w:val="12"/>
              </w:rPr>
              <w:t>ющих в областной бюджет средств</w:t>
            </w:r>
            <w:r w:rsidR="00A77FB7">
              <w:rPr>
                <w:rFonts w:ascii="Times New Roman" w:hAnsi="Times New Roman"/>
                <w:sz w:val="12"/>
                <w:szCs w:val="12"/>
              </w:rPr>
              <w:t xml:space="preserve"> федерального</w:t>
            </w:r>
            <w:r w:rsidRPr="00A77FB7">
              <w:rPr>
                <w:rFonts w:ascii="Times New Roman" w:hAnsi="Times New Roman"/>
                <w:sz w:val="12"/>
                <w:szCs w:val="12"/>
              </w:rPr>
              <w:t xml:space="preserve"> бюджета</w:t>
            </w:r>
          </w:p>
        </w:tc>
      </w:tr>
      <w:tr w:rsidR="00BE6824" w:rsidRPr="00BE6824" w:rsidTr="00482B90">
        <w:trPr>
          <w:trHeight w:val="20"/>
        </w:trPr>
        <w:tc>
          <w:tcPr>
            <w:tcW w:w="709"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lastRenderedPageBreak/>
              <w:t xml:space="preserve">1  </w:t>
            </w:r>
          </w:p>
        </w:tc>
        <w:tc>
          <w:tcPr>
            <w:tcW w:w="532"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2  </w:t>
            </w:r>
          </w:p>
        </w:tc>
        <w:tc>
          <w:tcPr>
            <w:tcW w:w="602"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3  </w:t>
            </w:r>
          </w:p>
        </w:tc>
        <w:tc>
          <w:tcPr>
            <w:tcW w:w="714"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4   </w:t>
            </w: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5   </w:t>
            </w: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6            </w:t>
            </w: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 xml:space="preserve">7            </w:t>
            </w:r>
          </w:p>
        </w:tc>
        <w:tc>
          <w:tcPr>
            <w:tcW w:w="668"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8</w:t>
            </w:r>
          </w:p>
        </w:tc>
        <w:tc>
          <w:tcPr>
            <w:tcW w:w="68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9</w:t>
            </w:r>
          </w:p>
        </w:tc>
        <w:tc>
          <w:tcPr>
            <w:tcW w:w="68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10</w:t>
            </w:r>
          </w:p>
        </w:tc>
        <w:tc>
          <w:tcPr>
            <w:tcW w:w="828"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r w:rsidRPr="00A77FB7">
              <w:rPr>
                <w:rFonts w:ascii="Times New Roman" w:hAnsi="Times New Roman"/>
                <w:sz w:val="12"/>
                <w:szCs w:val="12"/>
              </w:rPr>
              <w:t>11</w:t>
            </w:r>
          </w:p>
        </w:tc>
      </w:tr>
      <w:tr w:rsidR="00BE6824" w:rsidRPr="00BE6824" w:rsidTr="00540039">
        <w:trPr>
          <w:cantSplit/>
          <w:trHeight w:val="20"/>
        </w:trPr>
        <w:tc>
          <w:tcPr>
            <w:tcW w:w="709"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532"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02"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714"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9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68"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8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686"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c>
          <w:tcPr>
            <w:tcW w:w="828" w:type="dxa"/>
            <w:tcBorders>
              <w:top w:val="single" w:sz="6" w:space="0" w:color="auto"/>
              <w:left w:val="single" w:sz="6" w:space="0" w:color="auto"/>
              <w:bottom w:val="single" w:sz="6" w:space="0" w:color="auto"/>
              <w:right w:val="single" w:sz="6" w:space="0" w:color="auto"/>
            </w:tcBorders>
          </w:tcPr>
          <w:p w:rsidR="00BE6824" w:rsidRPr="00A77FB7" w:rsidRDefault="00BE6824" w:rsidP="00A77FB7">
            <w:pPr>
              <w:spacing w:after="0" w:line="240" w:lineRule="auto"/>
              <w:rPr>
                <w:rFonts w:ascii="Times New Roman" w:hAnsi="Times New Roman"/>
                <w:sz w:val="12"/>
                <w:szCs w:val="12"/>
              </w:rPr>
            </w:pPr>
          </w:p>
        </w:tc>
      </w:tr>
    </w:tbl>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Приложение (опись прилагаемых документов):**</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1.   ___</w:t>
      </w:r>
      <w:r w:rsidR="00540039">
        <w:rPr>
          <w:rFonts w:ascii="Times New Roman" w:hAnsi="Times New Roman"/>
          <w:sz w:val="12"/>
          <w:szCs w:val="12"/>
        </w:rPr>
        <w:t>_________________________________________________________________________________________________</w:t>
      </w:r>
      <w:r w:rsidRPr="00BE6824">
        <w:rPr>
          <w:rFonts w:ascii="Times New Roman" w:hAnsi="Times New Roman"/>
          <w:sz w:val="12"/>
          <w:szCs w:val="12"/>
        </w:rPr>
        <w:t>_____________________.</w:t>
      </w:r>
    </w:p>
    <w:p w:rsidR="00A835B2"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2.   ________</w:t>
      </w:r>
      <w:r w:rsidR="00540039">
        <w:rPr>
          <w:rFonts w:ascii="Times New Roman" w:hAnsi="Times New Roman"/>
          <w:sz w:val="12"/>
          <w:szCs w:val="12"/>
        </w:rPr>
        <w:t>__________________________________________________________________________________________________</w:t>
      </w:r>
      <w:r w:rsidRPr="00BE6824">
        <w:rPr>
          <w:rFonts w:ascii="Times New Roman" w:hAnsi="Times New Roman"/>
          <w:sz w:val="12"/>
          <w:szCs w:val="12"/>
        </w:rPr>
        <w:t>________________</w:t>
      </w:r>
    </w:p>
    <w:p w:rsidR="00BE6824" w:rsidRPr="00540039" w:rsidRDefault="00BE6824" w:rsidP="00BE6824">
      <w:pPr>
        <w:spacing w:after="0" w:line="240" w:lineRule="auto"/>
        <w:jc w:val="both"/>
        <w:rPr>
          <w:rFonts w:ascii="Times New Roman" w:hAnsi="Times New Roman"/>
          <w:sz w:val="12"/>
          <w:szCs w:val="12"/>
        </w:rPr>
      </w:pPr>
      <w:r w:rsidRPr="00540039">
        <w:rPr>
          <w:rFonts w:ascii="Times New Roman" w:hAnsi="Times New Roman"/>
          <w:sz w:val="12"/>
          <w:szCs w:val="12"/>
        </w:rPr>
        <w:t>Проценты,  начисленные в соответствии с заключенным кредитным</w:t>
      </w:r>
      <w:r w:rsidR="00540039">
        <w:rPr>
          <w:rFonts w:ascii="Times New Roman" w:hAnsi="Times New Roman"/>
          <w:sz w:val="12"/>
          <w:szCs w:val="12"/>
        </w:rPr>
        <w:t xml:space="preserve"> </w:t>
      </w:r>
      <w:r w:rsidRPr="00540039">
        <w:rPr>
          <w:rFonts w:ascii="Times New Roman" w:hAnsi="Times New Roman"/>
          <w:sz w:val="12"/>
          <w:szCs w:val="12"/>
        </w:rPr>
        <w:t>договором (договором займа), оплачены в полном объёме.</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Подпись производителя ***_______________      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(подпись)                       (И.О.</w:t>
      </w:r>
      <w:r w:rsidR="00540039">
        <w:rPr>
          <w:rFonts w:ascii="Times New Roman" w:hAnsi="Times New Roman"/>
          <w:sz w:val="12"/>
          <w:szCs w:val="12"/>
        </w:rPr>
        <w:t xml:space="preserve"> </w:t>
      </w:r>
      <w:r w:rsidRPr="00BE6824">
        <w:rPr>
          <w:rFonts w:ascii="Times New Roman" w:hAnsi="Times New Roman"/>
          <w:sz w:val="12"/>
          <w:szCs w:val="12"/>
        </w:rPr>
        <w:t>Фамилия)</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«___»_____________20__ г.</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М.П.</w:t>
      </w:r>
    </w:p>
    <w:tbl>
      <w:tblPr>
        <w:tblW w:w="8643" w:type="dxa"/>
        <w:tblLook w:val="04A0" w:firstRow="1" w:lastRow="0" w:firstColumn="1" w:lastColumn="0" w:noHBand="0" w:noVBand="1"/>
      </w:tblPr>
      <w:tblGrid>
        <w:gridCol w:w="3538"/>
        <w:gridCol w:w="539"/>
        <w:gridCol w:w="284"/>
        <w:gridCol w:w="2052"/>
        <w:gridCol w:w="2230"/>
      </w:tblGrid>
      <w:tr w:rsidR="00BE6824" w:rsidRPr="00BE6824" w:rsidTr="00DB22E4">
        <w:trPr>
          <w:gridAfter w:val="1"/>
          <w:wAfter w:w="2230" w:type="dxa"/>
          <w:trHeight w:val="74"/>
        </w:trPr>
        <w:tc>
          <w:tcPr>
            <w:tcW w:w="3538" w:type="dxa"/>
            <w:shd w:val="clear" w:color="auto" w:fill="auto"/>
          </w:tcPr>
          <w:p w:rsidR="00BE6824" w:rsidRPr="00DB22E4" w:rsidRDefault="00BE6824" w:rsidP="00BE6824">
            <w:pPr>
              <w:spacing w:after="0" w:line="240" w:lineRule="auto"/>
              <w:jc w:val="both"/>
              <w:rPr>
                <w:rFonts w:ascii="Times New Roman" w:hAnsi="Times New Roman"/>
                <w:sz w:val="12"/>
                <w:szCs w:val="12"/>
              </w:rPr>
            </w:pPr>
            <w:r w:rsidRPr="00DB22E4">
              <w:rPr>
                <w:rFonts w:ascii="Times New Roman" w:hAnsi="Times New Roman"/>
                <w:sz w:val="12"/>
                <w:szCs w:val="12"/>
              </w:rPr>
              <w:t xml:space="preserve">Расчёт, своевременную уплату основного долга и </w:t>
            </w:r>
            <w:proofErr w:type="gramStart"/>
            <w:r w:rsidRPr="00DB22E4">
              <w:rPr>
                <w:rFonts w:ascii="Times New Roman" w:hAnsi="Times New Roman"/>
                <w:sz w:val="12"/>
                <w:szCs w:val="12"/>
              </w:rPr>
              <w:t>целевое</w:t>
            </w:r>
            <w:proofErr w:type="gramEnd"/>
            <w:r w:rsidRPr="00DB22E4">
              <w:rPr>
                <w:rFonts w:ascii="Times New Roman" w:hAnsi="Times New Roman"/>
                <w:sz w:val="12"/>
                <w:szCs w:val="12"/>
              </w:rPr>
              <w:t xml:space="preserve"> </w:t>
            </w:r>
          </w:p>
          <w:p w:rsidR="00BE6824" w:rsidRPr="00DB22E4" w:rsidRDefault="00BE6824" w:rsidP="00DB22E4">
            <w:pPr>
              <w:spacing w:after="0" w:line="240" w:lineRule="auto"/>
              <w:jc w:val="both"/>
              <w:rPr>
                <w:rFonts w:ascii="Times New Roman" w:hAnsi="Times New Roman"/>
                <w:sz w:val="12"/>
                <w:szCs w:val="12"/>
              </w:rPr>
            </w:pPr>
            <w:r w:rsidRPr="00DB22E4">
              <w:rPr>
                <w:rFonts w:ascii="Times New Roman" w:hAnsi="Times New Roman"/>
                <w:sz w:val="12"/>
                <w:szCs w:val="12"/>
              </w:rPr>
              <w:t>использование кредита (займа)  подтверждаю.</w:t>
            </w:r>
          </w:p>
        </w:tc>
        <w:tc>
          <w:tcPr>
            <w:tcW w:w="539" w:type="dxa"/>
            <w:shd w:val="clear" w:color="auto" w:fill="auto"/>
          </w:tcPr>
          <w:p w:rsidR="00BE6824" w:rsidRPr="00DB22E4" w:rsidRDefault="00BE6824" w:rsidP="00BE6824">
            <w:pPr>
              <w:spacing w:after="0" w:line="240" w:lineRule="auto"/>
              <w:jc w:val="both"/>
              <w:rPr>
                <w:rFonts w:ascii="Times New Roman" w:hAnsi="Times New Roman"/>
                <w:sz w:val="12"/>
                <w:szCs w:val="12"/>
              </w:rPr>
            </w:pPr>
          </w:p>
        </w:tc>
        <w:tc>
          <w:tcPr>
            <w:tcW w:w="2336" w:type="dxa"/>
            <w:gridSpan w:val="2"/>
            <w:shd w:val="clear" w:color="auto" w:fill="auto"/>
          </w:tcPr>
          <w:p w:rsidR="00BE6824" w:rsidRPr="00DB22E4" w:rsidRDefault="00BE6824" w:rsidP="00DB22E4">
            <w:pPr>
              <w:spacing w:after="0" w:line="240" w:lineRule="auto"/>
              <w:jc w:val="both"/>
              <w:rPr>
                <w:rFonts w:ascii="Times New Roman" w:hAnsi="Times New Roman"/>
                <w:sz w:val="12"/>
                <w:szCs w:val="12"/>
              </w:rPr>
            </w:pPr>
            <w:r w:rsidRPr="00DB22E4">
              <w:rPr>
                <w:rFonts w:ascii="Times New Roman" w:hAnsi="Times New Roman"/>
                <w:sz w:val="12"/>
                <w:szCs w:val="12"/>
              </w:rPr>
              <w:t>Целевое предоставление</w:t>
            </w:r>
            <w:r w:rsidR="00DB22E4">
              <w:rPr>
                <w:rFonts w:ascii="Times New Roman" w:hAnsi="Times New Roman"/>
                <w:sz w:val="12"/>
                <w:szCs w:val="12"/>
              </w:rPr>
              <w:t xml:space="preserve"> </w:t>
            </w:r>
            <w:r w:rsidRPr="00DB22E4">
              <w:rPr>
                <w:rFonts w:ascii="Times New Roman" w:hAnsi="Times New Roman"/>
                <w:sz w:val="12"/>
                <w:szCs w:val="12"/>
              </w:rPr>
              <w:t>субсидий подтверждаю.</w:t>
            </w:r>
          </w:p>
        </w:tc>
      </w:tr>
      <w:tr w:rsidR="00BE6824" w:rsidRPr="00BE6824" w:rsidTr="00DB22E4">
        <w:trPr>
          <w:gridAfter w:val="1"/>
          <w:wAfter w:w="2230" w:type="dxa"/>
        </w:trPr>
        <w:tc>
          <w:tcPr>
            <w:tcW w:w="3538" w:type="dxa"/>
            <w:shd w:val="clear" w:color="auto" w:fill="auto"/>
          </w:tcPr>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Руководитель кредитной</w:t>
            </w:r>
            <w:r w:rsidR="00DB22E4">
              <w:rPr>
                <w:rFonts w:ascii="Times New Roman" w:hAnsi="Times New Roman"/>
                <w:sz w:val="12"/>
                <w:szCs w:val="12"/>
              </w:rPr>
              <w:t xml:space="preserve"> </w:t>
            </w:r>
            <w:r w:rsidRPr="00BE6824">
              <w:rPr>
                <w:rFonts w:ascii="Times New Roman" w:hAnsi="Times New Roman"/>
                <w:sz w:val="12"/>
                <w:szCs w:val="12"/>
              </w:rPr>
              <w:t>организации (филиала)</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  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(подпись)         (И.О.</w:t>
            </w:r>
            <w:r w:rsidR="00DB22E4">
              <w:rPr>
                <w:rFonts w:ascii="Times New Roman" w:hAnsi="Times New Roman"/>
                <w:sz w:val="12"/>
                <w:szCs w:val="12"/>
              </w:rPr>
              <w:t xml:space="preserve"> </w:t>
            </w:r>
            <w:r w:rsidRPr="00BE6824">
              <w:rPr>
                <w:rFonts w:ascii="Times New Roman" w:hAnsi="Times New Roman"/>
                <w:sz w:val="12"/>
                <w:szCs w:val="12"/>
              </w:rPr>
              <w:t>Фамилия)</w:t>
            </w:r>
          </w:p>
        </w:tc>
        <w:tc>
          <w:tcPr>
            <w:tcW w:w="539" w:type="dxa"/>
            <w:shd w:val="clear" w:color="auto" w:fill="auto"/>
          </w:tcPr>
          <w:p w:rsidR="00BE6824" w:rsidRPr="00BE6824" w:rsidRDefault="00BE6824" w:rsidP="00BE6824">
            <w:pPr>
              <w:spacing w:after="0" w:line="240" w:lineRule="auto"/>
              <w:jc w:val="both"/>
              <w:rPr>
                <w:rFonts w:ascii="Times New Roman" w:hAnsi="Times New Roman"/>
                <w:sz w:val="12"/>
                <w:szCs w:val="12"/>
              </w:rPr>
            </w:pPr>
          </w:p>
        </w:tc>
        <w:tc>
          <w:tcPr>
            <w:tcW w:w="2336" w:type="dxa"/>
            <w:gridSpan w:val="2"/>
            <w:shd w:val="clear" w:color="auto" w:fill="auto"/>
          </w:tcPr>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Глава администрации  муниципального района Сергиевский</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  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(подпись)      (</w:t>
            </w:r>
            <w:proofErr w:type="spellStart"/>
            <w:r w:rsidRPr="00BE6824">
              <w:rPr>
                <w:rFonts w:ascii="Times New Roman" w:hAnsi="Times New Roman"/>
                <w:sz w:val="12"/>
                <w:szCs w:val="12"/>
              </w:rPr>
              <w:t>И.О.Фамилия</w:t>
            </w:r>
            <w:proofErr w:type="spellEnd"/>
            <w:r w:rsidRPr="00BE6824">
              <w:rPr>
                <w:rFonts w:ascii="Times New Roman" w:hAnsi="Times New Roman"/>
                <w:sz w:val="12"/>
                <w:szCs w:val="12"/>
              </w:rPr>
              <w:t>)</w:t>
            </w:r>
          </w:p>
        </w:tc>
      </w:tr>
      <w:tr w:rsidR="00BE6824" w:rsidRPr="00BE6824" w:rsidTr="00DB22E4">
        <w:trPr>
          <w:trHeight w:val="1086"/>
        </w:trPr>
        <w:tc>
          <w:tcPr>
            <w:tcW w:w="4077" w:type="dxa"/>
            <w:gridSpan w:val="2"/>
            <w:shd w:val="clear" w:color="auto" w:fill="auto"/>
          </w:tcPr>
          <w:p w:rsidR="00BE6824" w:rsidRPr="00BE6824" w:rsidRDefault="00DB22E4" w:rsidP="00BE6824">
            <w:pPr>
              <w:spacing w:after="0" w:line="240" w:lineRule="auto"/>
              <w:jc w:val="both"/>
              <w:rPr>
                <w:rFonts w:ascii="Times New Roman" w:hAnsi="Times New Roman"/>
                <w:sz w:val="12"/>
                <w:szCs w:val="12"/>
              </w:rPr>
            </w:pPr>
            <w:r>
              <w:rPr>
                <w:rFonts w:ascii="Times New Roman" w:hAnsi="Times New Roman"/>
                <w:sz w:val="12"/>
                <w:szCs w:val="12"/>
              </w:rPr>
              <w:t xml:space="preserve">Должностное лицо кредитной </w:t>
            </w:r>
            <w:r w:rsidR="00BE6824" w:rsidRPr="00BE6824">
              <w:rPr>
                <w:rFonts w:ascii="Times New Roman" w:hAnsi="Times New Roman"/>
                <w:sz w:val="12"/>
                <w:szCs w:val="12"/>
              </w:rPr>
              <w:t>организации (филиала), ответственное за проверку расчёта, своевременную уплату основного долга и целевое использование кредита (займа)</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(должность)</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        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(подпись)               (И.О.</w:t>
            </w:r>
            <w:r w:rsidR="00DB22E4">
              <w:rPr>
                <w:rFonts w:ascii="Times New Roman" w:hAnsi="Times New Roman"/>
                <w:sz w:val="12"/>
                <w:szCs w:val="12"/>
              </w:rPr>
              <w:t xml:space="preserve"> </w:t>
            </w:r>
            <w:r w:rsidRPr="00BE6824">
              <w:rPr>
                <w:rFonts w:ascii="Times New Roman" w:hAnsi="Times New Roman"/>
                <w:sz w:val="12"/>
                <w:szCs w:val="12"/>
              </w:rPr>
              <w:t>Фамилия)</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«____»________________20__г.</w:t>
            </w:r>
          </w:p>
          <w:p w:rsidR="00BE6824" w:rsidRPr="00BE6824" w:rsidRDefault="00BE6824" w:rsidP="00DB22E4">
            <w:pPr>
              <w:spacing w:after="0" w:line="240" w:lineRule="auto"/>
              <w:jc w:val="both"/>
              <w:rPr>
                <w:rFonts w:ascii="Times New Roman" w:hAnsi="Times New Roman"/>
                <w:sz w:val="12"/>
                <w:szCs w:val="12"/>
              </w:rPr>
            </w:pPr>
            <w:r w:rsidRPr="00BE6824">
              <w:rPr>
                <w:rFonts w:ascii="Times New Roman" w:hAnsi="Times New Roman"/>
                <w:sz w:val="12"/>
                <w:szCs w:val="12"/>
              </w:rPr>
              <w:t>М.П.</w:t>
            </w:r>
          </w:p>
        </w:tc>
        <w:tc>
          <w:tcPr>
            <w:tcW w:w="284" w:type="dxa"/>
            <w:shd w:val="clear" w:color="auto" w:fill="auto"/>
          </w:tcPr>
          <w:p w:rsidR="00BE6824" w:rsidRPr="00BE6824" w:rsidRDefault="00BE6824" w:rsidP="00BE6824">
            <w:pPr>
              <w:spacing w:after="0" w:line="240" w:lineRule="auto"/>
              <w:jc w:val="both"/>
              <w:rPr>
                <w:rFonts w:ascii="Times New Roman" w:hAnsi="Times New Roman"/>
                <w:sz w:val="12"/>
                <w:szCs w:val="12"/>
              </w:rPr>
            </w:pPr>
          </w:p>
        </w:tc>
        <w:tc>
          <w:tcPr>
            <w:tcW w:w="4282" w:type="dxa"/>
            <w:gridSpan w:val="2"/>
            <w:shd w:val="clear" w:color="auto" w:fill="auto"/>
          </w:tcPr>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Должностное лицо, ответственное за проверку</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расчёта</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(должность)</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        _____________</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(подпись)         (</w:t>
            </w:r>
            <w:proofErr w:type="spellStart"/>
            <w:r w:rsidRPr="00BE6824">
              <w:rPr>
                <w:rFonts w:ascii="Times New Roman" w:hAnsi="Times New Roman"/>
                <w:sz w:val="12"/>
                <w:szCs w:val="12"/>
              </w:rPr>
              <w:t>И.О.Фамилия</w:t>
            </w:r>
            <w:proofErr w:type="spellEnd"/>
            <w:r w:rsidRPr="00BE6824">
              <w:rPr>
                <w:rFonts w:ascii="Times New Roman" w:hAnsi="Times New Roman"/>
                <w:sz w:val="12"/>
                <w:szCs w:val="12"/>
              </w:rPr>
              <w:t>)</w:t>
            </w:r>
          </w:p>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«____»______________20__г.</w:t>
            </w:r>
          </w:p>
          <w:p w:rsidR="00BE6824" w:rsidRPr="00BE6824" w:rsidRDefault="00BE6824" w:rsidP="00251583">
            <w:pPr>
              <w:spacing w:after="0" w:line="240" w:lineRule="auto"/>
              <w:jc w:val="both"/>
              <w:rPr>
                <w:rFonts w:ascii="Times New Roman" w:hAnsi="Times New Roman"/>
                <w:sz w:val="12"/>
                <w:szCs w:val="12"/>
              </w:rPr>
            </w:pPr>
            <w:r w:rsidRPr="00BE6824">
              <w:rPr>
                <w:rFonts w:ascii="Times New Roman" w:hAnsi="Times New Roman"/>
                <w:sz w:val="12"/>
                <w:szCs w:val="12"/>
              </w:rPr>
              <w:t>М.П.</w:t>
            </w:r>
          </w:p>
        </w:tc>
      </w:tr>
      <w:tr w:rsidR="00BE6824" w:rsidRPr="00BE6824" w:rsidTr="00F83C70">
        <w:trPr>
          <w:trHeight w:val="126"/>
        </w:trPr>
        <w:tc>
          <w:tcPr>
            <w:tcW w:w="4077" w:type="dxa"/>
            <w:gridSpan w:val="2"/>
            <w:shd w:val="clear" w:color="auto" w:fill="auto"/>
          </w:tcPr>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_______________________________</w:t>
            </w:r>
          </w:p>
        </w:tc>
        <w:tc>
          <w:tcPr>
            <w:tcW w:w="284" w:type="dxa"/>
            <w:shd w:val="clear" w:color="auto" w:fill="auto"/>
          </w:tcPr>
          <w:p w:rsidR="00BE6824" w:rsidRPr="00BE6824" w:rsidRDefault="00BE6824" w:rsidP="00BE6824">
            <w:pPr>
              <w:spacing w:after="0" w:line="240" w:lineRule="auto"/>
              <w:jc w:val="both"/>
              <w:rPr>
                <w:rFonts w:ascii="Times New Roman" w:hAnsi="Times New Roman"/>
                <w:sz w:val="12"/>
                <w:szCs w:val="12"/>
              </w:rPr>
            </w:pPr>
          </w:p>
        </w:tc>
        <w:tc>
          <w:tcPr>
            <w:tcW w:w="4282" w:type="dxa"/>
            <w:gridSpan w:val="2"/>
            <w:shd w:val="clear" w:color="auto" w:fill="auto"/>
          </w:tcPr>
          <w:p w:rsidR="00BE6824" w:rsidRPr="00BE6824" w:rsidRDefault="00BE6824" w:rsidP="00BE6824">
            <w:pPr>
              <w:spacing w:after="0" w:line="240" w:lineRule="auto"/>
              <w:jc w:val="both"/>
              <w:rPr>
                <w:rFonts w:ascii="Times New Roman" w:hAnsi="Times New Roman"/>
                <w:sz w:val="12"/>
                <w:szCs w:val="12"/>
              </w:rPr>
            </w:pPr>
          </w:p>
        </w:tc>
      </w:tr>
    </w:tbl>
    <w:p w:rsidR="00BE6824" w:rsidRPr="00BE6824" w:rsidRDefault="00BE6824" w:rsidP="00BE6824">
      <w:pPr>
        <w:spacing w:after="0" w:line="240" w:lineRule="auto"/>
        <w:jc w:val="both"/>
        <w:rPr>
          <w:rFonts w:ascii="Times New Roman" w:hAnsi="Times New Roman"/>
          <w:sz w:val="12"/>
          <w:szCs w:val="12"/>
        </w:rPr>
      </w:pPr>
      <w:r w:rsidRPr="00BE6824">
        <w:rPr>
          <w:rFonts w:ascii="Times New Roman" w:hAnsi="Times New Roman"/>
          <w:sz w:val="12"/>
          <w:szCs w:val="12"/>
        </w:rPr>
        <w:t xml:space="preserve"> * Остаток ссудной задолженности по кредиту (займу), полученному в иностранной валюте, рассчитывается исходя из курса рубля к иностранной валюте, установленного Центральным банком Российской Федерации на дату совершения банковской операции по зачислению кредита на рублёвый счёт.</w:t>
      </w:r>
    </w:p>
    <w:p w:rsidR="00DB22E4" w:rsidRDefault="00BE6824" w:rsidP="00BE6824">
      <w:pPr>
        <w:spacing w:after="0" w:line="240" w:lineRule="auto"/>
        <w:jc w:val="both"/>
        <w:rPr>
          <w:rFonts w:ascii="Times New Roman" w:hAnsi="Times New Roman"/>
          <w:bCs/>
          <w:sz w:val="12"/>
          <w:szCs w:val="12"/>
        </w:rPr>
      </w:pPr>
      <w:r w:rsidRPr="00BE6824">
        <w:rPr>
          <w:rFonts w:ascii="Times New Roman" w:hAnsi="Times New Roman"/>
          <w:bCs/>
          <w:sz w:val="12"/>
          <w:szCs w:val="12"/>
        </w:rPr>
        <w:t>** В случае представления одновременно нескольких справок-перерасчётов документы прилагаются к одной справке-перерасчёту.</w:t>
      </w:r>
    </w:p>
    <w:p w:rsidR="00BE6824" w:rsidRPr="00BE6824" w:rsidRDefault="00BE6824" w:rsidP="00BE6824">
      <w:pPr>
        <w:spacing w:after="0" w:line="240" w:lineRule="auto"/>
        <w:jc w:val="both"/>
        <w:rPr>
          <w:rFonts w:ascii="Times New Roman" w:hAnsi="Times New Roman"/>
          <w:bCs/>
          <w:sz w:val="12"/>
          <w:szCs w:val="12"/>
        </w:rPr>
      </w:pPr>
      <w:r w:rsidRPr="00BE6824">
        <w:rPr>
          <w:rFonts w:ascii="Times New Roman" w:hAnsi="Times New Roman"/>
          <w:sz w:val="12"/>
          <w:szCs w:val="12"/>
        </w:rPr>
        <w:t xml:space="preserve"> *** </w:t>
      </w:r>
      <w:r w:rsidRPr="00BE6824">
        <w:rPr>
          <w:rFonts w:ascii="Times New Roman" w:hAnsi="Times New Roman"/>
          <w:bCs/>
          <w:sz w:val="12"/>
          <w:szCs w:val="12"/>
        </w:rPr>
        <w:t>Для:</w:t>
      </w:r>
    </w:p>
    <w:p w:rsidR="00BE6824" w:rsidRPr="00BE6824" w:rsidRDefault="00BE6824" w:rsidP="00BE6824">
      <w:pPr>
        <w:spacing w:after="0" w:line="240" w:lineRule="auto"/>
        <w:jc w:val="both"/>
        <w:rPr>
          <w:rFonts w:ascii="Times New Roman" w:hAnsi="Times New Roman"/>
          <w:bCs/>
          <w:sz w:val="12"/>
          <w:szCs w:val="12"/>
        </w:rPr>
      </w:pPr>
      <w:r w:rsidRPr="00BE6824">
        <w:rPr>
          <w:rFonts w:ascii="Times New Roman" w:hAnsi="Times New Roman"/>
          <w:bCs/>
          <w:sz w:val="12"/>
          <w:szCs w:val="12"/>
        </w:rPr>
        <w:t xml:space="preserve">крестьянского (фермерского) хозяйства </w:t>
      </w:r>
      <w:r w:rsidRPr="00BE6824">
        <w:rPr>
          <w:rFonts w:ascii="Times New Roman" w:hAnsi="Times New Roman"/>
          <w:sz w:val="12"/>
          <w:szCs w:val="12"/>
        </w:rPr>
        <w:t>–</w:t>
      </w:r>
      <w:r w:rsidRPr="00BE6824">
        <w:rPr>
          <w:rFonts w:ascii="Times New Roman" w:hAnsi="Times New Roman"/>
          <w:bCs/>
          <w:sz w:val="12"/>
          <w:szCs w:val="12"/>
        </w:rPr>
        <w:t xml:space="preserve"> подпись главы крестьянского (фермерского) хозяйства, печать;</w:t>
      </w:r>
    </w:p>
    <w:p w:rsidR="00BE6824" w:rsidRPr="00BE6824" w:rsidRDefault="00BE6824" w:rsidP="00BE6824">
      <w:pPr>
        <w:spacing w:after="0" w:line="240" w:lineRule="auto"/>
        <w:jc w:val="both"/>
        <w:rPr>
          <w:rFonts w:ascii="Times New Roman" w:hAnsi="Times New Roman"/>
          <w:bCs/>
          <w:sz w:val="12"/>
          <w:szCs w:val="12"/>
        </w:rPr>
      </w:pPr>
      <w:r w:rsidRPr="00BE6824">
        <w:rPr>
          <w:rFonts w:ascii="Times New Roman" w:hAnsi="Times New Roman"/>
          <w:bCs/>
          <w:sz w:val="12"/>
          <w:szCs w:val="12"/>
        </w:rPr>
        <w:t xml:space="preserve">личного подсобного хозяйства </w:t>
      </w:r>
      <w:r w:rsidRPr="00BE6824">
        <w:rPr>
          <w:rFonts w:ascii="Times New Roman" w:hAnsi="Times New Roman"/>
          <w:sz w:val="12"/>
          <w:szCs w:val="12"/>
        </w:rPr>
        <w:t>–</w:t>
      </w:r>
      <w:r w:rsidRPr="00BE6824">
        <w:rPr>
          <w:rFonts w:ascii="Times New Roman" w:hAnsi="Times New Roman"/>
          <w:bCs/>
          <w:sz w:val="12"/>
          <w:szCs w:val="12"/>
        </w:rPr>
        <w:t xml:space="preserve"> подпись получателя;</w:t>
      </w:r>
    </w:p>
    <w:p w:rsidR="00BE6824" w:rsidRPr="00BE6824" w:rsidRDefault="00BE6824" w:rsidP="00BE6824">
      <w:pPr>
        <w:spacing w:after="0" w:line="240" w:lineRule="auto"/>
        <w:jc w:val="both"/>
        <w:rPr>
          <w:rFonts w:ascii="Times New Roman" w:hAnsi="Times New Roman"/>
          <w:bCs/>
          <w:sz w:val="12"/>
          <w:szCs w:val="12"/>
        </w:rPr>
      </w:pPr>
      <w:r w:rsidRPr="00BE6824">
        <w:rPr>
          <w:rFonts w:ascii="Times New Roman" w:hAnsi="Times New Roman"/>
          <w:bCs/>
          <w:sz w:val="12"/>
          <w:szCs w:val="12"/>
        </w:rPr>
        <w:t xml:space="preserve">сельскохозяйственного потребительского кооператива </w:t>
      </w:r>
      <w:r w:rsidRPr="00BE6824">
        <w:rPr>
          <w:rFonts w:ascii="Times New Roman" w:hAnsi="Times New Roman"/>
          <w:sz w:val="12"/>
          <w:szCs w:val="12"/>
        </w:rPr>
        <w:t>–</w:t>
      </w:r>
      <w:r w:rsidRPr="00BE6824">
        <w:rPr>
          <w:rFonts w:ascii="Times New Roman" w:hAnsi="Times New Roman"/>
          <w:bCs/>
          <w:sz w:val="12"/>
          <w:szCs w:val="12"/>
        </w:rPr>
        <w:t xml:space="preserve"> подпись руководителя, главного бухгалтера, печать.</w:t>
      </w:r>
    </w:p>
    <w:p w:rsidR="00251583" w:rsidRPr="00251583" w:rsidRDefault="00251583" w:rsidP="00251583">
      <w:pPr>
        <w:spacing w:after="0" w:line="240" w:lineRule="auto"/>
        <w:jc w:val="right"/>
        <w:rPr>
          <w:rFonts w:ascii="Times New Roman" w:hAnsi="Times New Roman"/>
          <w:i/>
          <w:sz w:val="12"/>
          <w:szCs w:val="12"/>
        </w:rPr>
      </w:pPr>
      <w:r w:rsidRPr="00251583">
        <w:rPr>
          <w:rFonts w:ascii="Times New Roman" w:hAnsi="Times New Roman"/>
          <w:i/>
          <w:sz w:val="12"/>
          <w:szCs w:val="12"/>
        </w:rPr>
        <w:t xml:space="preserve">ПРИЛОЖЕНИЕ </w:t>
      </w:r>
      <w:r>
        <w:rPr>
          <w:rFonts w:ascii="Times New Roman" w:hAnsi="Times New Roman"/>
          <w:i/>
          <w:sz w:val="12"/>
          <w:szCs w:val="12"/>
        </w:rPr>
        <w:t>3</w:t>
      </w:r>
    </w:p>
    <w:p w:rsidR="00251583" w:rsidRPr="00251583" w:rsidRDefault="00251583" w:rsidP="00251583">
      <w:pPr>
        <w:spacing w:after="0" w:line="240" w:lineRule="auto"/>
        <w:jc w:val="right"/>
        <w:rPr>
          <w:rFonts w:ascii="Times New Roman" w:hAnsi="Times New Roman"/>
          <w:i/>
          <w:sz w:val="12"/>
          <w:szCs w:val="12"/>
        </w:rPr>
      </w:pPr>
      <w:r w:rsidRPr="00251583">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251583" w:rsidRPr="00251583" w:rsidRDefault="00251583" w:rsidP="00251583">
      <w:pPr>
        <w:spacing w:after="0" w:line="240" w:lineRule="auto"/>
        <w:jc w:val="right"/>
        <w:rPr>
          <w:rFonts w:ascii="Times New Roman" w:hAnsi="Times New Roman"/>
          <w:i/>
          <w:sz w:val="12"/>
          <w:szCs w:val="12"/>
        </w:rPr>
      </w:pPr>
      <w:r w:rsidRPr="00251583">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251583" w:rsidRPr="00251583" w:rsidRDefault="00251583" w:rsidP="00251583">
      <w:pPr>
        <w:spacing w:after="0" w:line="240" w:lineRule="auto"/>
        <w:jc w:val="right"/>
        <w:rPr>
          <w:rFonts w:ascii="Times New Roman" w:hAnsi="Times New Roman"/>
          <w:i/>
          <w:sz w:val="12"/>
          <w:szCs w:val="12"/>
        </w:rPr>
      </w:pPr>
      <w:r w:rsidRPr="00251583">
        <w:rPr>
          <w:rFonts w:ascii="Times New Roman" w:hAnsi="Times New Roman"/>
          <w:i/>
          <w:sz w:val="12"/>
          <w:szCs w:val="12"/>
        </w:rPr>
        <w:t>по долгосрочным, среднесрочным и краткосрочным кредитам (займам)</w:t>
      </w:r>
    </w:p>
    <w:p w:rsidR="0021048D" w:rsidRDefault="0021048D" w:rsidP="00F83C70">
      <w:pPr>
        <w:spacing w:after="0" w:line="240" w:lineRule="auto"/>
        <w:jc w:val="center"/>
        <w:rPr>
          <w:rFonts w:ascii="Times New Roman" w:hAnsi="Times New Roman"/>
          <w:b/>
          <w:sz w:val="12"/>
          <w:szCs w:val="12"/>
        </w:rPr>
      </w:pPr>
    </w:p>
    <w:p w:rsidR="00F83C70" w:rsidRDefault="00F83C70" w:rsidP="00F83C70">
      <w:pPr>
        <w:spacing w:after="0" w:line="240" w:lineRule="auto"/>
        <w:jc w:val="center"/>
        <w:rPr>
          <w:rFonts w:ascii="Times New Roman" w:hAnsi="Times New Roman"/>
          <w:b/>
          <w:sz w:val="12"/>
          <w:szCs w:val="12"/>
        </w:rPr>
      </w:pPr>
      <w:r w:rsidRPr="00F83C70">
        <w:rPr>
          <w:rFonts w:ascii="Times New Roman" w:hAnsi="Times New Roman"/>
          <w:b/>
          <w:sz w:val="12"/>
          <w:szCs w:val="12"/>
        </w:rPr>
        <w:t>Перечень документов,</w:t>
      </w:r>
      <w:r>
        <w:rPr>
          <w:rFonts w:ascii="Times New Roman" w:hAnsi="Times New Roman"/>
          <w:b/>
          <w:sz w:val="12"/>
          <w:szCs w:val="12"/>
        </w:rPr>
        <w:t xml:space="preserve"> </w:t>
      </w:r>
      <w:r w:rsidRPr="00F83C70">
        <w:rPr>
          <w:rFonts w:ascii="Times New Roman" w:hAnsi="Times New Roman"/>
          <w:b/>
          <w:sz w:val="12"/>
          <w:szCs w:val="12"/>
        </w:rPr>
        <w:t>подтверждающих целевое использование</w:t>
      </w:r>
      <w:r>
        <w:rPr>
          <w:rFonts w:ascii="Times New Roman" w:hAnsi="Times New Roman"/>
          <w:b/>
          <w:sz w:val="12"/>
          <w:szCs w:val="12"/>
        </w:rPr>
        <w:t xml:space="preserve"> </w:t>
      </w:r>
      <w:r w:rsidRPr="00F83C70">
        <w:rPr>
          <w:rFonts w:ascii="Times New Roman" w:hAnsi="Times New Roman"/>
          <w:b/>
          <w:sz w:val="12"/>
          <w:szCs w:val="12"/>
        </w:rPr>
        <w:t xml:space="preserve">долгосрочных, </w:t>
      </w:r>
    </w:p>
    <w:p w:rsidR="00F83C70" w:rsidRDefault="00F83C70" w:rsidP="00F83C70">
      <w:pPr>
        <w:spacing w:after="0" w:line="240" w:lineRule="auto"/>
        <w:jc w:val="center"/>
        <w:rPr>
          <w:rFonts w:ascii="Times New Roman" w:hAnsi="Times New Roman"/>
          <w:b/>
          <w:sz w:val="12"/>
          <w:szCs w:val="12"/>
        </w:rPr>
      </w:pPr>
      <w:r w:rsidRPr="00F83C70">
        <w:rPr>
          <w:rFonts w:ascii="Times New Roman" w:hAnsi="Times New Roman"/>
          <w:b/>
          <w:sz w:val="12"/>
          <w:szCs w:val="12"/>
        </w:rPr>
        <w:t>среднесрочных и краткосрочных кредитов (займов),</w:t>
      </w:r>
      <w:r>
        <w:rPr>
          <w:rFonts w:ascii="Times New Roman" w:hAnsi="Times New Roman"/>
          <w:b/>
          <w:sz w:val="12"/>
          <w:szCs w:val="12"/>
        </w:rPr>
        <w:t xml:space="preserve"> </w:t>
      </w:r>
      <w:r w:rsidRPr="00F83C70">
        <w:rPr>
          <w:rFonts w:ascii="Times New Roman" w:hAnsi="Times New Roman"/>
          <w:b/>
          <w:sz w:val="12"/>
          <w:szCs w:val="12"/>
        </w:rPr>
        <w:t>полученных гражданами, ведущими личное подсобное хозяйство,</w:t>
      </w:r>
    </w:p>
    <w:p w:rsidR="00F83C70" w:rsidRPr="00F83C70" w:rsidRDefault="00F83C70" w:rsidP="00F83C70">
      <w:pPr>
        <w:spacing w:after="0" w:line="240" w:lineRule="auto"/>
        <w:jc w:val="center"/>
        <w:rPr>
          <w:rFonts w:ascii="Times New Roman" w:hAnsi="Times New Roman"/>
          <w:b/>
          <w:sz w:val="12"/>
          <w:szCs w:val="12"/>
        </w:rPr>
      </w:pPr>
      <w:r>
        <w:rPr>
          <w:rFonts w:ascii="Times New Roman" w:hAnsi="Times New Roman"/>
          <w:b/>
          <w:sz w:val="12"/>
          <w:szCs w:val="12"/>
        </w:rPr>
        <w:t xml:space="preserve"> </w:t>
      </w:r>
      <w:r w:rsidRPr="00F83C70">
        <w:rPr>
          <w:rFonts w:ascii="Times New Roman" w:hAnsi="Times New Roman"/>
          <w:b/>
          <w:sz w:val="12"/>
          <w:szCs w:val="12"/>
        </w:rPr>
        <w:t>крестьянскими (фермерскими) хозяйствами,</w:t>
      </w:r>
      <w:r>
        <w:rPr>
          <w:rFonts w:ascii="Times New Roman" w:hAnsi="Times New Roman"/>
          <w:b/>
          <w:sz w:val="12"/>
          <w:szCs w:val="12"/>
        </w:rPr>
        <w:t xml:space="preserve"> </w:t>
      </w:r>
      <w:r w:rsidRPr="00F83C70">
        <w:rPr>
          <w:rFonts w:ascii="Times New Roman" w:hAnsi="Times New Roman"/>
          <w:b/>
          <w:sz w:val="12"/>
          <w:szCs w:val="12"/>
        </w:rPr>
        <w:t xml:space="preserve"> сельскохозяйственными потребительскими кооперативами</w:t>
      </w:r>
    </w:p>
    <w:p w:rsidR="00F83C70" w:rsidRPr="00F83C70" w:rsidRDefault="00F83C70" w:rsidP="00F83C70">
      <w:pPr>
        <w:spacing w:after="0" w:line="240" w:lineRule="auto"/>
        <w:jc w:val="center"/>
        <w:rPr>
          <w:rFonts w:ascii="Times New Roman" w:hAnsi="Times New Roman"/>
          <w:b/>
          <w:sz w:val="12"/>
          <w:szCs w:val="12"/>
        </w:rPr>
      </w:pP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1. Документы, подтверждающие целевое использование кредитов (займов), полученных гражданами, ведущими личное подсобное хозяйство:</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а) на срок до пяти лет:</w:t>
      </w:r>
    </w:p>
    <w:p w:rsidR="00F83C70" w:rsidRPr="00F83C70" w:rsidRDefault="00F83C70" w:rsidP="00F83C70">
      <w:pPr>
        <w:spacing w:after="0" w:line="240" w:lineRule="auto"/>
        <w:ind w:firstLine="284"/>
        <w:jc w:val="both"/>
        <w:rPr>
          <w:rFonts w:ascii="Times New Roman" w:hAnsi="Times New Roman"/>
          <w:sz w:val="12"/>
          <w:szCs w:val="12"/>
        </w:rPr>
      </w:pPr>
      <w:proofErr w:type="gramStart"/>
      <w:r w:rsidRPr="00F83C70">
        <w:rPr>
          <w:rFonts w:ascii="Times New Roman" w:hAnsi="Times New Roman"/>
          <w:sz w:val="12"/>
          <w:szCs w:val="12"/>
        </w:rPr>
        <w:t xml:space="preserve">на приобретение сельскохозяйственной малогабаритной техники, тракторов мощностью до 100 лошадиных сил и </w:t>
      </w:r>
      <w:proofErr w:type="spellStart"/>
      <w:r w:rsidRPr="00F83C70">
        <w:rPr>
          <w:rFonts w:ascii="Times New Roman" w:hAnsi="Times New Roman"/>
          <w:sz w:val="12"/>
          <w:szCs w:val="12"/>
        </w:rPr>
        <w:t>агрегатируемых</w:t>
      </w:r>
      <w:proofErr w:type="spellEnd"/>
      <w:r w:rsidRPr="00F83C70">
        <w:rPr>
          <w:rFonts w:ascii="Times New Roman" w:hAnsi="Times New Roman"/>
          <w:sz w:val="12"/>
          <w:szCs w:val="12"/>
        </w:rPr>
        <w:t xml:space="preserve"> с ними сельскохозяйственных машин, </w:t>
      </w:r>
      <w:proofErr w:type="spellStart"/>
      <w:r w:rsidRPr="00F83C70">
        <w:rPr>
          <w:rFonts w:ascii="Times New Roman" w:hAnsi="Times New Roman"/>
          <w:sz w:val="12"/>
          <w:szCs w:val="12"/>
        </w:rPr>
        <w:t>грузоперевозящих</w:t>
      </w:r>
      <w:proofErr w:type="spellEnd"/>
      <w:r w:rsidRPr="00F83C70">
        <w:rPr>
          <w:rFonts w:ascii="Times New Roman" w:hAnsi="Times New Roman"/>
          <w:sz w:val="12"/>
          <w:szCs w:val="12"/>
        </w:rPr>
        <w:t xml:space="preserve"> автомобилей полной массой не более 3,5 тонны, на приобретение отечественных машин в соответствии с Общероссийским </w:t>
      </w:r>
      <w:hyperlink r:id="rId9" w:history="1">
        <w:r w:rsidRPr="00F83C70">
          <w:rPr>
            <w:rStyle w:val="ac"/>
            <w:rFonts w:ascii="Times New Roman" w:hAnsi="Times New Roman"/>
            <w:sz w:val="12"/>
            <w:szCs w:val="12"/>
          </w:rPr>
          <w:t>классификатором</w:t>
        </w:r>
      </w:hyperlink>
      <w:r w:rsidRPr="00F83C70">
        <w:rPr>
          <w:rFonts w:ascii="Times New Roman" w:hAnsi="Times New Roman"/>
          <w:sz w:val="12"/>
          <w:szCs w:val="12"/>
        </w:rPr>
        <w:t xml:space="preserve"> продукции и услуг по номенклатуре, определенной кодами 451113, 451152 («Автомобили грузовые»), на приобретение сельскохозяйственных животных, оборудования для животноводства и переработки сельскохозяйственной продукции, а также на ремонт</w:t>
      </w:r>
      <w:proofErr w:type="gramEnd"/>
      <w:r w:rsidRPr="00F83C70">
        <w:rPr>
          <w:rFonts w:ascii="Times New Roman" w:hAnsi="Times New Roman"/>
          <w:sz w:val="12"/>
          <w:szCs w:val="12"/>
        </w:rPr>
        <w:t>, реконструкцию и строительство животноводческих помещений, приобретение газового оборудования и подключение к газовым сетям,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договоров купли-продажи и (или) товарных чеков, (накладных), а также платёжных поручений, или кассовых чеков, или приходных кассовых ордеров, оформленных в установленном порядке (при приобретении в розничной торговле или у индивидуальных предпринимателей);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hyperlink r:id="rId10" w:history="1">
        <w:r w:rsidRPr="00F83C70">
          <w:rPr>
            <w:rStyle w:val="ac"/>
            <w:rFonts w:ascii="Times New Roman" w:hAnsi="Times New Roman"/>
            <w:sz w:val="12"/>
            <w:szCs w:val="12"/>
            <w:vertAlign w:val="superscript"/>
          </w:rPr>
          <w:t>1</w:t>
        </w:r>
      </w:hyperlink>
      <w:r w:rsidRPr="00F83C70">
        <w:rPr>
          <w:rFonts w:ascii="Times New Roman" w:hAnsi="Times New Roman"/>
          <w:sz w:val="12"/>
          <w:szCs w:val="12"/>
        </w:rPr>
        <w:t>, копии договоров купли-продажи и расписок продавцов (поставщиков) в получении денежных средств от заемщика (при приобретении за наличный расчет у физических лиц);</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xml:space="preserve">, копии платежных поручений или товарных чеков, кассовых чеков, приходных кассовых ордеров (при приобретении в организациях, в розничной торговле или у индивидуальных предпринимателей), или расписок продавцов о получении денежных средств (при </w:t>
      </w:r>
      <w:r w:rsidRPr="00F83C70">
        <w:rPr>
          <w:rFonts w:ascii="Times New Roman" w:hAnsi="Times New Roman"/>
          <w:sz w:val="12"/>
          <w:szCs w:val="12"/>
        </w:rPr>
        <w:lastRenderedPageBreak/>
        <w:t>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справки-выписки из </w:t>
      </w:r>
      <w:proofErr w:type="spellStart"/>
      <w:r w:rsidRPr="00F83C70">
        <w:rPr>
          <w:rFonts w:ascii="Times New Roman" w:hAnsi="Times New Roman"/>
          <w:sz w:val="12"/>
          <w:szCs w:val="12"/>
        </w:rPr>
        <w:t>похозяйственных</w:t>
      </w:r>
      <w:proofErr w:type="spellEnd"/>
      <w:r w:rsidRPr="00F83C70">
        <w:rPr>
          <w:rFonts w:ascii="Times New Roman" w:hAnsi="Times New Roman"/>
          <w:sz w:val="12"/>
          <w:szCs w:val="12"/>
        </w:rPr>
        <w:t xml:space="preserve"> книг о движении сельскохозяйственных животных при их приобретении;</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смета затрат, составленная и подписанная заемщиком;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кассовых и (или) товарных чеков на приобретенные материалы, оформленных в установленном порядке согласно смете затрат;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договоров на выполнение работ по ремонту, реконструкции и строительству животноводческих помещений, актов выполненных работ и платежных документов, подтверждающих оплату выполненных работ по ремонту, реконструкции и строительству животноводческих помещений (при хозяйственном (в случае привлечения сторонних лиц) и подрядном способах);</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накладных (товарных чеков) на получение оборудования и платежных документов, подтверждающих оплату газового оборудования, материалов;</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актов выполненных работ и документов, подтверждающих оплату выполненных работ при подключении к газовым сетям;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б) на срок до двух лет: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договоров купли-продажи и (или) товарных чеков (накладных), а также платёжных поручений, или кассовых чеков, или приходных кассовых ордеров, оформленных в установленном порядке (при покупке материальных ресурсов, молодняка сельскохозяйственных животных в организациях, в розничной торговле или у индивидуальных предпринимателей);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договоров купли-продажи и расписок продавцов (поставщиков) о получении денежных средств от производителя при приобретении молодняка сельскохозяйственных животных и кормов за наличный расчет у физических лиц;</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оригиналы</w:t>
      </w:r>
      <w:proofErr w:type="gramStart"/>
      <w:r w:rsidRPr="00F83C70">
        <w:rPr>
          <w:rFonts w:ascii="Times New Roman" w:hAnsi="Times New Roman"/>
          <w:sz w:val="12"/>
          <w:szCs w:val="12"/>
          <w:vertAlign w:val="superscript"/>
        </w:rPr>
        <w:t>1</w:t>
      </w:r>
      <w:proofErr w:type="gramEnd"/>
      <w:r w:rsidRPr="00F83C70">
        <w:rPr>
          <w:rFonts w:ascii="Times New Roman" w:hAnsi="Times New Roman"/>
          <w:sz w:val="12"/>
          <w:szCs w:val="12"/>
        </w:rPr>
        <w:t>, копии договора страхования и платежных документов на уплату страховых взносов;</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справки-выписки из </w:t>
      </w:r>
      <w:proofErr w:type="spellStart"/>
      <w:r w:rsidRPr="00F83C70">
        <w:rPr>
          <w:rFonts w:ascii="Times New Roman" w:hAnsi="Times New Roman"/>
          <w:sz w:val="12"/>
          <w:szCs w:val="12"/>
        </w:rPr>
        <w:t>похозяйственных</w:t>
      </w:r>
      <w:proofErr w:type="spellEnd"/>
      <w:r w:rsidRPr="00F83C70">
        <w:rPr>
          <w:rFonts w:ascii="Times New Roman" w:hAnsi="Times New Roman"/>
          <w:sz w:val="12"/>
          <w:szCs w:val="12"/>
        </w:rPr>
        <w:t xml:space="preserve"> книг о движении сельскохозяйственных животных при их приобретении.</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2. Документы, подтверждающие целевое использование долгосрочных, среднесрочных и краткосрочных кредитов (займов), полученных крестьянскими (фермерскими) хозяйствами</w:t>
      </w:r>
      <w:hyperlink r:id="rId11" w:history="1">
        <w:r w:rsidRPr="00F83C70">
          <w:rPr>
            <w:rStyle w:val="ac"/>
            <w:rFonts w:ascii="Times New Roman" w:hAnsi="Times New Roman"/>
            <w:sz w:val="12"/>
            <w:szCs w:val="12"/>
            <w:vertAlign w:val="superscript"/>
          </w:rPr>
          <w:t>2</w:t>
        </w:r>
      </w:hyperlink>
      <w:r w:rsidRPr="00F83C70">
        <w:rPr>
          <w:rFonts w:ascii="Times New Roman" w:hAnsi="Times New Roman"/>
          <w:sz w:val="12"/>
          <w:szCs w:val="12"/>
        </w:rPr>
        <w:t>:</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а) на срок до восьми лет: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племенных сельскохозяйственных животных, племенной продукции (материала):</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договора на приобретение племенных сельскохозяйственных животных, племенной продукции (материала),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племенных сельскохозяйственных животных, племенной продукции (материала),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актов приема-передачи племенных сельскохозяйственных животных, племенной продукции (материала),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племенных свидетельств на приобретение племенных сельскохозяйственных животных, племенной продукции (материала),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за иностранную валюту племенных сельскохозяйственных животных, племенной продукции (материала):</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контракта на приобретение племенных сельскохозяйственных животных и племенной продукции (материала),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и (или) документов, подтверждающих открытие аккредитива на оплату племенных сельскохозяйственных животных и племенной продукции (материала),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w:t>
      </w:r>
      <w:proofErr w:type="spellStart"/>
      <w:r w:rsidRPr="00F83C70">
        <w:rPr>
          <w:rFonts w:ascii="Times New Roman" w:hAnsi="Times New Roman"/>
          <w:sz w:val="12"/>
          <w:szCs w:val="12"/>
        </w:rPr>
        <w:t>свифтовых</w:t>
      </w:r>
      <w:proofErr w:type="spellEnd"/>
      <w:r w:rsidRPr="00F83C70">
        <w:rPr>
          <w:rFonts w:ascii="Times New Roman" w:hAnsi="Times New Roman"/>
          <w:sz w:val="12"/>
          <w:szCs w:val="12"/>
        </w:rPr>
        <w:t xml:space="preserve"> сообщений о подтверждении перевода валюты,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грузовой таможенной декларации, заверенная производителем (представляется после оформления в установленном порядке грузовой таможенной декларации или декларации на товары в соответствии с контрактом);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справка о состоянии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документов, подтверждающих племенную ценность племенных сельскохозяйственных животных и племенной продукции (материала),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на хранение и переработку сельскохозяйственной продукции, на приобретение сельскохозяйственной техники и оборудования, в том числе тракторов и </w:t>
      </w:r>
      <w:proofErr w:type="spellStart"/>
      <w:r w:rsidRPr="00F83C70">
        <w:rPr>
          <w:rFonts w:ascii="Times New Roman" w:hAnsi="Times New Roman"/>
          <w:sz w:val="12"/>
          <w:szCs w:val="12"/>
        </w:rPr>
        <w:t>агрегатируемых</w:t>
      </w:r>
      <w:proofErr w:type="spellEnd"/>
      <w:r w:rsidRPr="00F83C70">
        <w:rPr>
          <w:rFonts w:ascii="Times New Roman" w:hAnsi="Times New Roman"/>
          <w:sz w:val="12"/>
          <w:szCs w:val="12"/>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договоров на хранение и переработку сельскохозяйственной продукции, на приобретение сельскохозяйственной техники и оборудования,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за хранение и переработку сельскохозяйственной продукции, сельскохозяйственной техники и оборудования,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товарных накладных, счетов-фактур на хранение и переработку сельскохозяйственной продукции, приобретение сельскохозяйственной техники и оборудования,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паспортов транспортных средств </w:t>
      </w:r>
      <w:proofErr w:type="gramStart"/>
      <w:r w:rsidRPr="00F83C70">
        <w:rPr>
          <w:rFonts w:ascii="Times New Roman" w:hAnsi="Times New Roman"/>
          <w:sz w:val="12"/>
          <w:szCs w:val="12"/>
        </w:rPr>
        <w:t>с отметкой о постановке на учет в установленном порядке при приобретении</w:t>
      </w:r>
      <w:proofErr w:type="gramEnd"/>
      <w:r w:rsidRPr="00F83C70">
        <w:rPr>
          <w:rFonts w:ascii="Times New Roman" w:hAnsi="Times New Roman"/>
          <w:sz w:val="12"/>
          <w:szCs w:val="12"/>
        </w:rPr>
        <w:t xml:space="preserve"> транспортных средств,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на приобретение за иностранную валюту сельскохозяйственной техники и оборудования, в том числе тракторов и </w:t>
      </w:r>
      <w:proofErr w:type="spellStart"/>
      <w:r w:rsidRPr="00F83C70">
        <w:rPr>
          <w:rFonts w:ascii="Times New Roman" w:hAnsi="Times New Roman"/>
          <w:sz w:val="12"/>
          <w:szCs w:val="12"/>
        </w:rPr>
        <w:t>агрегатируемых</w:t>
      </w:r>
      <w:proofErr w:type="spellEnd"/>
      <w:r w:rsidRPr="00F83C70">
        <w:rPr>
          <w:rFonts w:ascii="Times New Roman" w:hAnsi="Times New Roman"/>
          <w:sz w:val="12"/>
          <w:szCs w:val="12"/>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контракта на приобретение импортной сельскохозяйственной техники и оборудования,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и (или) документов, подтверждающих открытие аккредитива на оплату сельскохозяйственной техники и оборудования,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w:t>
      </w:r>
      <w:proofErr w:type="spellStart"/>
      <w:r w:rsidRPr="00F83C70">
        <w:rPr>
          <w:rFonts w:ascii="Times New Roman" w:hAnsi="Times New Roman"/>
          <w:sz w:val="12"/>
          <w:szCs w:val="12"/>
        </w:rPr>
        <w:t>свифтовых</w:t>
      </w:r>
      <w:proofErr w:type="spellEnd"/>
      <w:r w:rsidRPr="00F83C70">
        <w:rPr>
          <w:rFonts w:ascii="Times New Roman" w:hAnsi="Times New Roman"/>
          <w:sz w:val="12"/>
          <w:szCs w:val="12"/>
        </w:rPr>
        <w:t xml:space="preserve"> сообщений о подтверждении перевода валюты,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грузовой таможенной декларации, заверенная производителем (представляется после оформления в установленном порядке грузовой таможенной декларации или декларации на товары в соответствии с контрактом);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справка о состоянии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паспортов транспортных средств </w:t>
      </w:r>
      <w:proofErr w:type="gramStart"/>
      <w:r w:rsidRPr="00F83C70">
        <w:rPr>
          <w:rFonts w:ascii="Times New Roman" w:hAnsi="Times New Roman"/>
          <w:sz w:val="12"/>
          <w:szCs w:val="12"/>
        </w:rPr>
        <w:t>с отметкой о постановке на учет в установленном порядке при приобретении</w:t>
      </w:r>
      <w:proofErr w:type="gramEnd"/>
      <w:r w:rsidRPr="00F83C70">
        <w:rPr>
          <w:rFonts w:ascii="Times New Roman" w:hAnsi="Times New Roman"/>
          <w:sz w:val="12"/>
          <w:szCs w:val="12"/>
        </w:rPr>
        <w:t xml:space="preserve"> транспортных средств,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lastRenderedPageBreak/>
        <w:t>на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на строительство и реконструкцию прививочных комплексов для многолетних насаждений: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титульного списка стройки,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сметы на строительство, реконструкцию и модернизацию объектов,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договоров на поставку технологического оборудования, на выполнение подрядных работ, график выполнения строительно-монтажных работ, заверенные производителем; </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 (по мере выполнения графика работ);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актов выполненных работ, заверенные производителем (по мере выполнения графика работ);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актов приема-передачи здания (сооружения), заверенные производителем (представляются после завершения строительства); </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закладку многолетних насаждений и виноградников:</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посадочного материала и (или) материалов для установки шпалеры,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актов выполненных работ на закладку многолетних насаждений, заверенные производителем (представляются после окончания работ);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б) на срок до двух лет: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платежных поручений или товарных чеков, кассовых чеков или приходных кассовых ордеров, заверенные производителем и кредитной организацией (при приобретении в организациях, в розничной торговле или у индивидуальных предпринимателей);  </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товарных накладных,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договоров купли-продажи и расписок продавцов (поставщиков) о получении денежных средств от производителя при приобретении молодняка сельскохозяйственных животных и кормов за наличный расчет у физических лиц;</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уплату страховых взносов при страховании сельскохозяйственной продукции:</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договора страхования,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на уплату страховых взносов,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3. Документы, подтверждающие целевое использование кредитов (займов), полученных сельскохозяйственными потребительскими кооперативами</w:t>
      </w:r>
      <w:hyperlink r:id="rId12" w:history="1">
        <w:r w:rsidRPr="00F83C70">
          <w:rPr>
            <w:rStyle w:val="ac"/>
            <w:rFonts w:ascii="Times New Roman" w:hAnsi="Times New Roman"/>
            <w:sz w:val="12"/>
            <w:szCs w:val="12"/>
            <w:vertAlign w:val="superscript"/>
          </w:rPr>
          <w:t>2</w:t>
        </w:r>
      </w:hyperlink>
      <w:r w:rsidRPr="00F83C70">
        <w:rPr>
          <w:rFonts w:ascii="Times New Roman" w:hAnsi="Times New Roman"/>
          <w:sz w:val="12"/>
          <w:szCs w:val="12"/>
        </w:rPr>
        <w:t>:</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а) на срок до восьми лет:</w:t>
      </w:r>
    </w:p>
    <w:p w:rsidR="00F83C70" w:rsidRPr="00F83C70" w:rsidRDefault="00F83C70" w:rsidP="00F83C70">
      <w:pPr>
        <w:spacing w:after="0" w:line="240" w:lineRule="auto"/>
        <w:ind w:firstLine="284"/>
        <w:jc w:val="both"/>
        <w:rPr>
          <w:rFonts w:ascii="Times New Roman" w:hAnsi="Times New Roman"/>
          <w:sz w:val="12"/>
          <w:szCs w:val="12"/>
        </w:rPr>
      </w:pPr>
      <w:proofErr w:type="gramStart"/>
      <w:r w:rsidRPr="00F83C70">
        <w:rPr>
          <w:rFonts w:ascii="Times New Roman" w:hAnsi="Times New Roman"/>
          <w:sz w:val="12"/>
          <w:szCs w:val="12"/>
        </w:rPr>
        <w:t xml:space="preserve">на приобретение техники и оборудования,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F83C70">
        <w:rPr>
          <w:rFonts w:ascii="Times New Roman" w:hAnsi="Times New Roman"/>
          <w:sz w:val="12"/>
          <w:szCs w:val="12"/>
        </w:rPr>
        <w:t>агрегатируемых</w:t>
      </w:r>
      <w:proofErr w:type="spellEnd"/>
      <w:r w:rsidRPr="00F83C70">
        <w:rPr>
          <w:rFonts w:ascii="Times New Roman" w:hAnsi="Times New Roman"/>
          <w:sz w:val="12"/>
          <w:szCs w:val="12"/>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на приобретение специализированного технологического оборудования, холодильного оборудования:</w:t>
      </w:r>
      <w:proofErr w:type="gramEnd"/>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договоров на приобретение техники и оборудования,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техники и оборудования,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товарных накладных на приобретение техники и оборудования,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паспортов транспортных средств </w:t>
      </w:r>
      <w:proofErr w:type="gramStart"/>
      <w:r w:rsidRPr="00F83C70">
        <w:rPr>
          <w:rFonts w:ascii="Times New Roman" w:hAnsi="Times New Roman"/>
          <w:sz w:val="12"/>
          <w:szCs w:val="12"/>
        </w:rPr>
        <w:t>с отметкой о постановке на учет в установленном порядке при приобретении</w:t>
      </w:r>
      <w:proofErr w:type="gramEnd"/>
      <w:r w:rsidRPr="00F83C70">
        <w:rPr>
          <w:rFonts w:ascii="Times New Roman" w:hAnsi="Times New Roman"/>
          <w:sz w:val="12"/>
          <w:szCs w:val="12"/>
        </w:rPr>
        <w:t xml:space="preserve"> транспортных средств,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актов приема-передачи техники и оборудования, унифицированная форма </w:t>
      </w:r>
      <w:hyperlink r:id="rId13" w:history="1">
        <w:r w:rsidRPr="00F83C70">
          <w:rPr>
            <w:rStyle w:val="ac"/>
            <w:rFonts w:ascii="Times New Roman" w:hAnsi="Times New Roman"/>
            <w:sz w:val="12"/>
            <w:szCs w:val="12"/>
          </w:rPr>
          <w:t>№ ОС-1</w:t>
        </w:r>
      </w:hyperlink>
      <w:r w:rsidRPr="00F83C70">
        <w:rPr>
          <w:rFonts w:ascii="Times New Roman" w:hAnsi="Times New Roman"/>
          <w:sz w:val="12"/>
          <w:szCs w:val="12"/>
        </w:rPr>
        <w:t xml:space="preserve"> или </w:t>
      </w:r>
      <w:hyperlink r:id="rId14" w:history="1">
        <w:r w:rsidRPr="00F83C70">
          <w:rPr>
            <w:rStyle w:val="ac"/>
            <w:rFonts w:ascii="Times New Roman" w:hAnsi="Times New Roman"/>
            <w:sz w:val="12"/>
            <w:szCs w:val="12"/>
          </w:rPr>
          <w:t>№ ОС-1б</w:t>
        </w:r>
      </w:hyperlink>
      <w:r w:rsidRPr="00F83C70">
        <w:rPr>
          <w:rFonts w:ascii="Times New Roman" w:hAnsi="Times New Roman"/>
          <w:sz w:val="12"/>
          <w:szCs w:val="12"/>
        </w:rPr>
        <w:t>,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proofErr w:type="gramStart"/>
      <w:r w:rsidRPr="00F83C70">
        <w:rPr>
          <w:rFonts w:ascii="Times New Roman" w:hAnsi="Times New Roman"/>
          <w:sz w:val="12"/>
          <w:szCs w:val="12"/>
        </w:rPr>
        <w:t xml:space="preserve">на приобретение за иностранную валюту техники и оборудования,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F83C70">
        <w:rPr>
          <w:rFonts w:ascii="Times New Roman" w:hAnsi="Times New Roman"/>
          <w:sz w:val="12"/>
          <w:szCs w:val="12"/>
        </w:rPr>
        <w:t>агрегатируемых</w:t>
      </w:r>
      <w:proofErr w:type="spellEnd"/>
      <w:r w:rsidRPr="00F83C70">
        <w:rPr>
          <w:rFonts w:ascii="Times New Roman" w:hAnsi="Times New Roman"/>
          <w:sz w:val="12"/>
          <w:szCs w:val="12"/>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на приобретение специализированного технологического оборудования, холодильного оборудования:</w:t>
      </w:r>
      <w:proofErr w:type="gramEnd"/>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контракта на приобретение импортной техники, транспорта и оборудования,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и (или) документов, подтверждающих открытие аккредитива на оплату техники и оборудования,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w:t>
      </w:r>
      <w:proofErr w:type="spellStart"/>
      <w:r w:rsidRPr="00F83C70">
        <w:rPr>
          <w:rFonts w:ascii="Times New Roman" w:hAnsi="Times New Roman"/>
          <w:sz w:val="12"/>
          <w:szCs w:val="12"/>
        </w:rPr>
        <w:t>свифтовых</w:t>
      </w:r>
      <w:proofErr w:type="spellEnd"/>
      <w:r w:rsidRPr="00F83C70">
        <w:rPr>
          <w:rFonts w:ascii="Times New Roman" w:hAnsi="Times New Roman"/>
          <w:sz w:val="12"/>
          <w:szCs w:val="12"/>
        </w:rPr>
        <w:t xml:space="preserve"> сообщений о подтверждении перевода валюты,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грузовой таможенной декларации, заверенная производителем (представляется после оформления в установленном порядке грузовой таможенной декларации или декларации на товары в соответствии с контрактом);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справка о состоянии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паспортов транспортных средств </w:t>
      </w:r>
      <w:proofErr w:type="gramStart"/>
      <w:r w:rsidRPr="00F83C70">
        <w:rPr>
          <w:rFonts w:ascii="Times New Roman" w:hAnsi="Times New Roman"/>
          <w:sz w:val="12"/>
          <w:szCs w:val="12"/>
        </w:rPr>
        <w:t>с отметкой о постановке на учет в установленном порядке при приобретении</w:t>
      </w:r>
      <w:proofErr w:type="gramEnd"/>
      <w:r w:rsidRPr="00F83C70">
        <w:rPr>
          <w:rFonts w:ascii="Times New Roman" w:hAnsi="Times New Roman"/>
          <w:sz w:val="12"/>
          <w:szCs w:val="12"/>
        </w:rPr>
        <w:t xml:space="preserve"> транспортных средств,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сельскохозяйственных животных, племенной продукции (материала):</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договора на приобретение сельскохозяйственных животных, племенной продукции (материала),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сельскохозяйственных животных, племенной продукции (материала),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актов приема-передачи племенных сельскохозяйственных животных, племенной продукции (материала),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племенных свидетельств на приобретение племенной продукции (материала),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за иностранную валюту сельскохозяйственных животных, племенной продукции (материала):</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контракта на приобретение сельскохозяйственных животных, племенной продукции (материала),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и (или) документов, подтверждающих открытие аккредитива на оплату сельскохозяйственных животных, племенной продукции (материала),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w:t>
      </w:r>
      <w:proofErr w:type="spellStart"/>
      <w:r w:rsidRPr="00F83C70">
        <w:rPr>
          <w:rFonts w:ascii="Times New Roman" w:hAnsi="Times New Roman"/>
          <w:sz w:val="12"/>
          <w:szCs w:val="12"/>
        </w:rPr>
        <w:t>свифтовых</w:t>
      </w:r>
      <w:proofErr w:type="spellEnd"/>
      <w:r w:rsidRPr="00F83C70">
        <w:rPr>
          <w:rFonts w:ascii="Times New Roman" w:hAnsi="Times New Roman"/>
          <w:sz w:val="12"/>
          <w:szCs w:val="12"/>
        </w:rPr>
        <w:t xml:space="preserve"> сообщений о подтверждении перевода валюты,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грузовой таможенной декларации, заверенная производителем, (представляется после оформления в установленном порядке грузовой таможенной декларации или декларации на товары в соответствии с контрактом);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справка о состоянии паспорта импортной сделки,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документы, подтверждающие племенную ценность приобретенной племенной продукции (материала),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proofErr w:type="gramStart"/>
      <w:r w:rsidRPr="00F83C70">
        <w:rPr>
          <w:rFonts w:ascii="Times New Roman" w:hAnsi="Times New Roman"/>
          <w:sz w:val="12"/>
          <w:szCs w:val="12"/>
        </w:rPr>
        <w:lastRenderedPageBreak/>
        <w:t>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строительство и реконструкцию прививочных комплексов для</w:t>
      </w:r>
      <w:proofErr w:type="gramEnd"/>
      <w:r w:rsidRPr="00F83C70">
        <w:rPr>
          <w:rFonts w:ascii="Times New Roman" w:hAnsi="Times New Roman"/>
          <w:sz w:val="12"/>
          <w:szCs w:val="12"/>
        </w:rPr>
        <w:t xml:space="preserve"> многолетних насаждений: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титульного списка стройки,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proofErr w:type="gramStart"/>
      <w:r w:rsidRPr="00F83C70">
        <w:rPr>
          <w:rFonts w:ascii="Times New Roman" w:hAnsi="Times New Roman"/>
          <w:sz w:val="12"/>
          <w:szCs w:val="12"/>
        </w:rPr>
        <w:t>копия сметы на строительство, и (или) реконструкцию, и (или) модернизацию объектов, заверенная производителем;</w:t>
      </w:r>
      <w:proofErr w:type="gramEnd"/>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договоров на поставку технологического оборудования, на выполнение подрядных работ, графика выполнения строительно-монтажных работ, заверенные производителем; </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следующие документы, представляемые по мере выполнения графика работ: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платёжных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актов выполненных работ (унифицированная форма </w:t>
      </w:r>
      <w:hyperlink r:id="rId15" w:history="1">
        <w:r w:rsidRPr="00F83C70">
          <w:rPr>
            <w:rStyle w:val="ac"/>
            <w:rFonts w:ascii="Times New Roman" w:hAnsi="Times New Roman"/>
            <w:sz w:val="12"/>
            <w:szCs w:val="12"/>
          </w:rPr>
          <w:t>№ КС-2</w:t>
        </w:r>
      </w:hyperlink>
      <w:r w:rsidRPr="00F83C70">
        <w:rPr>
          <w:rFonts w:ascii="Times New Roman" w:hAnsi="Times New Roman"/>
          <w:sz w:val="12"/>
          <w:szCs w:val="12"/>
        </w:rPr>
        <w:t xml:space="preserve">), справки о стоимости выполненных работ и затрат (унифицированная форма </w:t>
      </w:r>
      <w:hyperlink r:id="rId16" w:history="1">
        <w:r w:rsidRPr="00F83C70">
          <w:rPr>
            <w:rStyle w:val="ac"/>
            <w:rFonts w:ascii="Times New Roman" w:hAnsi="Times New Roman"/>
            <w:sz w:val="12"/>
            <w:szCs w:val="12"/>
          </w:rPr>
          <w:t>№ КС-3</w:t>
        </w:r>
      </w:hyperlink>
      <w:r w:rsidRPr="00F83C70">
        <w:rPr>
          <w:rFonts w:ascii="Times New Roman" w:hAnsi="Times New Roman"/>
          <w:sz w:val="12"/>
          <w:szCs w:val="12"/>
        </w:rPr>
        <w:t>),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 xml:space="preserve">копии актов приема-передачи здания (сооружения) (унифицированная форма </w:t>
      </w:r>
      <w:hyperlink r:id="rId17" w:history="1">
        <w:r w:rsidRPr="00F83C70">
          <w:rPr>
            <w:rStyle w:val="ac"/>
            <w:rFonts w:ascii="Times New Roman" w:hAnsi="Times New Roman"/>
            <w:sz w:val="12"/>
            <w:szCs w:val="12"/>
          </w:rPr>
          <w:t>№ ОС-1а</w:t>
        </w:r>
      </w:hyperlink>
      <w:r w:rsidRPr="00F83C70">
        <w:rPr>
          <w:rFonts w:ascii="Times New Roman" w:hAnsi="Times New Roman"/>
          <w:sz w:val="12"/>
          <w:szCs w:val="12"/>
        </w:rPr>
        <w:t xml:space="preserve">) и (или) актов приема-сдачи реконструированных, модернизированных объектов основных средств (унифицированная форма          </w:t>
      </w:r>
      <w:hyperlink r:id="rId18" w:history="1">
        <w:r w:rsidRPr="00F83C70">
          <w:rPr>
            <w:rStyle w:val="ac"/>
            <w:rFonts w:ascii="Times New Roman" w:hAnsi="Times New Roman"/>
            <w:sz w:val="12"/>
            <w:szCs w:val="12"/>
          </w:rPr>
          <w:t>№ ОС-3</w:t>
        </w:r>
      </w:hyperlink>
      <w:r w:rsidRPr="00F83C70">
        <w:rPr>
          <w:rFonts w:ascii="Times New Roman" w:hAnsi="Times New Roman"/>
          <w:sz w:val="12"/>
          <w:szCs w:val="12"/>
        </w:rPr>
        <w:t>), заверенные производителем (представляются после завершения строительства);</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закладку многолетних насаждений и виноградников:</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подтверждающих оплату посадочного материала и (или) материалов для установки шпалеры, заверенные производителем и кредитной организацией;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актов выполненных работ на закладку многолетних насаждений, заверенные производителем (представляются после окончания работ);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б) на срок до двух лет:</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материальных ресурсов для проведения сезонных работ, запасных частей и материалов для ремонта сельскохозяйственной техники, и оборудования (далее – товар), молодняка сельскохозяйственных животных:</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договоров или товарных накладных на приобретение товара, молодняка сельскохозяйственных животных,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или товарных чеков, кассовых чеков или приходных кассовых ордеров, заверенные производителем и кредитной организацией (при приобретении в организациях, в розничной торговле или у индивидуальных предпринимателей);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приобретение отечественного сельскохозяйственного сырья для первичной и промышленной переработки (далее – сырье), а также сельскохозяйственной продукции (далее – продукция):</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договоров на приобретение сырья, продукции, заверенные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по оплате приобретаемого сырья, продукции, заверенные производителем и кредитной организацией (при приобретении в организациях и у индивидуальных предпринимателей);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закупочных актов, заверенные производителем, или копии товарных накладных и документов, подтверждающих оплату закупленного сырья, заверенные производителем (при приобретении у физических лиц);</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организационное обустройство кооператива, в том числе на приобретение мебели, электронно-вычислительной техники, оргтехники, программных продуктов, сре</w:t>
      </w:r>
      <w:proofErr w:type="gramStart"/>
      <w:r w:rsidRPr="00F83C70">
        <w:rPr>
          <w:rFonts w:ascii="Times New Roman" w:hAnsi="Times New Roman"/>
          <w:sz w:val="12"/>
          <w:szCs w:val="12"/>
        </w:rPr>
        <w:t>дств св</w:t>
      </w:r>
      <w:proofErr w:type="gramEnd"/>
      <w:r w:rsidRPr="00F83C70">
        <w:rPr>
          <w:rFonts w:ascii="Times New Roman" w:hAnsi="Times New Roman"/>
          <w:sz w:val="12"/>
          <w:szCs w:val="12"/>
        </w:rPr>
        <w:t>язи, подключение к сети Интернет, оплату аренды офисных помещений, оплату коммунальных услуг:</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договоров или товарных накладных, копии платежных поручений или товарных чеков, кассовых чеков или приходных кассовых ордеров (при приобретен</w:t>
      </w:r>
      <w:proofErr w:type="gramStart"/>
      <w:r w:rsidRPr="00F83C70">
        <w:rPr>
          <w:rFonts w:ascii="Times New Roman" w:hAnsi="Times New Roman"/>
          <w:sz w:val="12"/>
          <w:szCs w:val="12"/>
        </w:rPr>
        <w:t>ии у о</w:t>
      </w:r>
      <w:proofErr w:type="gramEnd"/>
      <w:r w:rsidRPr="00F83C70">
        <w:rPr>
          <w:rFonts w:ascii="Times New Roman" w:hAnsi="Times New Roman"/>
          <w:sz w:val="12"/>
          <w:szCs w:val="12"/>
        </w:rPr>
        <w:t>рганизаций, в розничной торговле или у индивидуальных предпринимателей);</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на уплату страховых взносов при страховании сельскохозяйственной продукции:</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копия договора страхования, заверенная производителем;</w:t>
      </w:r>
    </w:p>
    <w:p w:rsidR="00F83C70" w:rsidRPr="00F83C70" w:rsidRDefault="00F83C70" w:rsidP="00F83C70">
      <w:pPr>
        <w:spacing w:after="0" w:line="240" w:lineRule="auto"/>
        <w:ind w:firstLine="284"/>
        <w:jc w:val="both"/>
        <w:rPr>
          <w:rFonts w:ascii="Times New Roman" w:hAnsi="Times New Roman"/>
          <w:sz w:val="12"/>
          <w:szCs w:val="12"/>
        </w:rPr>
      </w:pPr>
      <w:r w:rsidRPr="00F83C70">
        <w:rPr>
          <w:rFonts w:ascii="Times New Roman" w:hAnsi="Times New Roman"/>
          <w:sz w:val="12"/>
          <w:szCs w:val="12"/>
        </w:rPr>
        <w:t>копии платежных поручений на уплату страховых взносов, заверенные производителем и кредитной организацией.</w:t>
      </w:r>
    </w:p>
    <w:p w:rsidR="00F83C70" w:rsidRPr="00F83C70" w:rsidRDefault="00F83C70" w:rsidP="00F83C70">
      <w:pPr>
        <w:spacing w:after="0" w:line="240" w:lineRule="auto"/>
        <w:jc w:val="both"/>
        <w:rPr>
          <w:rFonts w:ascii="Times New Roman" w:hAnsi="Times New Roman"/>
          <w:sz w:val="12"/>
          <w:szCs w:val="12"/>
        </w:rPr>
      </w:pPr>
      <w:r w:rsidRPr="00F83C70">
        <w:rPr>
          <w:rFonts w:ascii="Times New Roman" w:hAnsi="Times New Roman"/>
          <w:sz w:val="12"/>
          <w:szCs w:val="12"/>
        </w:rPr>
        <w:t>_________________________</w:t>
      </w:r>
    </w:p>
    <w:p w:rsidR="00F83C70" w:rsidRPr="00F83C70" w:rsidRDefault="00F83C70" w:rsidP="00F83C70">
      <w:pPr>
        <w:spacing w:after="0" w:line="240" w:lineRule="auto"/>
        <w:jc w:val="both"/>
        <w:rPr>
          <w:rFonts w:ascii="Times New Roman" w:hAnsi="Times New Roman"/>
          <w:sz w:val="12"/>
          <w:szCs w:val="12"/>
        </w:rPr>
      </w:pPr>
      <w:r w:rsidRPr="00F83C70">
        <w:rPr>
          <w:rFonts w:ascii="Times New Roman" w:hAnsi="Times New Roman"/>
          <w:sz w:val="12"/>
          <w:szCs w:val="12"/>
          <w:vertAlign w:val="superscript"/>
        </w:rPr>
        <w:t>1</w:t>
      </w:r>
      <w:r w:rsidRPr="00F83C70">
        <w:rPr>
          <w:rFonts w:ascii="Times New Roman" w:hAnsi="Times New Roman"/>
          <w:sz w:val="12"/>
          <w:szCs w:val="12"/>
        </w:rPr>
        <w:t xml:space="preserve"> Оригиналы документов после сверки с копиями возвращаются производителю.</w:t>
      </w:r>
    </w:p>
    <w:p w:rsidR="00F83C70" w:rsidRPr="00F83C70" w:rsidRDefault="00F83C70" w:rsidP="00F83C70">
      <w:pPr>
        <w:spacing w:after="0" w:line="240" w:lineRule="auto"/>
        <w:jc w:val="both"/>
        <w:rPr>
          <w:rFonts w:ascii="Times New Roman" w:hAnsi="Times New Roman"/>
          <w:sz w:val="12"/>
          <w:szCs w:val="12"/>
        </w:rPr>
      </w:pPr>
      <w:r w:rsidRPr="00F83C70">
        <w:rPr>
          <w:rFonts w:ascii="Times New Roman" w:hAnsi="Times New Roman"/>
          <w:sz w:val="12"/>
          <w:szCs w:val="12"/>
          <w:vertAlign w:val="superscript"/>
        </w:rPr>
        <w:t>2</w:t>
      </w:r>
      <w:proofErr w:type="gramStart"/>
      <w:r w:rsidRPr="00F83C70">
        <w:rPr>
          <w:rFonts w:ascii="Times New Roman" w:hAnsi="Times New Roman"/>
          <w:sz w:val="12"/>
          <w:szCs w:val="12"/>
        </w:rPr>
        <w:t xml:space="preserve"> В</w:t>
      </w:r>
      <w:proofErr w:type="gramEnd"/>
      <w:r w:rsidRPr="00F83C70">
        <w:rPr>
          <w:rFonts w:ascii="Times New Roman" w:hAnsi="Times New Roman"/>
          <w:sz w:val="12"/>
          <w:szCs w:val="12"/>
        </w:rPr>
        <w:t xml:space="preserve"> случае получения кредита (займа) в иностранной валюте и использования его в рублях перечень документов, подтверждающих целевое использование кредита (займа), соответствует перечню документов, установленному для подтверждения целевого использования кредита (займа), полученного в рублях.</w:t>
      </w:r>
    </w:p>
    <w:p w:rsidR="000B31A1" w:rsidRPr="000B31A1" w:rsidRDefault="000B31A1" w:rsidP="000B31A1">
      <w:pPr>
        <w:spacing w:after="0" w:line="240" w:lineRule="auto"/>
        <w:jc w:val="right"/>
        <w:rPr>
          <w:rFonts w:ascii="Times New Roman" w:hAnsi="Times New Roman"/>
          <w:i/>
          <w:sz w:val="12"/>
          <w:szCs w:val="12"/>
        </w:rPr>
      </w:pPr>
      <w:r w:rsidRPr="000B31A1">
        <w:rPr>
          <w:rFonts w:ascii="Times New Roman" w:hAnsi="Times New Roman"/>
          <w:i/>
          <w:sz w:val="12"/>
          <w:szCs w:val="12"/>
        </w:rPr>
        <w:t xml:space="preserve">ПРИЛОЖЕНИЕ </w:t>
      </w:r>
      <w:r>
        <w:rPr>
          <w:rFonts w:ascii="Times New Roman" w:hAnsi="Times New Roman"/>
          <w:i/>
          <w:sz w:val="12"/>
          <w:szCs w:val="12"/>
        </w:rPr>
        <w:t>4</w:t>
      </w:r>
    </w:p>
    <w:p w:rsidR="000B31A1" w:rsidRPr="000B31A1" w:rsidRDefault="000B31A1" w:rsidP="000B31A1">
      <w:pPr>
        <w:spacing w:after="0" w:line="240" w:lineRule="auto"/>
        <w:jc w:val="right"/>
        <w:rPr>
          <w:rFonts w:ascii="Times New Roman" w:hAnsi="Times New Roman"/>
          <w:i/>
          <w:sz w:val="12"/>
          <w:szCs w:val="12"/>
        </w:rPr>
      </w:pPr>
      <w:r w:rsidRPr="000B31A1">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0B31A1" w:rsidRPr="000B31A1" w:rsidRDefault="000B31A1" w:rsidP="000B31A1">
      <w:pPr>
        <w:spacing w:after="0" w:line="240" w:lineRule="auto"/>
        <w:jc w:val="right"/>
        <w:rPr>
          <w:rFonts w:ascii="Times New Roman" w:hAnsi="Times New Roman"/>
          <w:i/>
          <w:sz w:val="12"/>
          <w:szCs w:val="12"/>
        </w:rPr>
      </w:pPr>
      <w:r w:rsidRPr="000B31A1">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A835B2" w:rsidRDefault="000B31A1" w:rsidP="000B31A1">
      <w:pPr>
        <w:spacing w:after="0" w:line="240" w:lineRule="auto"/>
        <w:jc w:val="right"/>
        <w:rPr>
          <w:rFonts w:ascii="Times New Roman" w:hAnsi="Times New Roman"/>
          <w:sz w:val="12"/>
          <w:szCs w:val="12"/>
        </w:rPr>
      </w:pPr>
      <w:r w:rsidRPr="000B31A1">
        <w:rPr>
          <w:rFonts w:ascii="Times New Roman" w:hAnsi="Times New Roman"/>
          <w:i/>
          <w:sz w:val="12"/>
          <w:szCs w:val="12"/>
        </w:rPr>
        <w:t>по долгосрочным, среднесрочным и краткосрочным кредитам (займам)</w:t>
      </w:r>
    </w:p>
    <w:p w:rsidR="0021048D" w:rsidRDefault="0021048D" w:rsidP="001E5079">
      <w:pPr>
        <w:spacing w:after="0" w:line="240" w:lineRule="auto"/>
        <w:jc w:val="center"/>
        <w:rPr>
          <w:rFonts w:ascii="Times New Roman" w:hAnsi="Times New Roman"/>
          <w:b/>
          <w:sz w:val="12"/>
          <w:szCs w:val="12"/>
        </w:rPr>
      </w:pPr>
    </w:p>
    <w:p w:rsidR="001E5079" w:rsidRDefault="001E5079" w:rsidP="001E5079">
      <w:pPr>
        <w:spacing w:after="0" w:line="240" w:lineRule="auto"/>
        <w:jc w:val="center"/>
        <w:rPr>
          <w:rFonts w:ascii="Times New Roman" w:hAnsi="Times New Roman"/>
          <w:b/>
          <w:sz w:val="12"/>
          <w:szCs w:val="12"/>
        </w:rPr>
      </w:pPr>
      <w:r w:rsidRPr="001E5079">
        <w:rPr>
          <w:rFonts w:ascii="Times New Roman" w:hAnsi="Times New Roman"/>
          <w:b/>
          <w:sz w:val="12"/>
          <w:szCs w:val="12"/>
        </w:rPr>
        <w:t>Перечень документов,</w:t>
      </w:r>
      <w:r>
        <w:rPr>
          <w:rFonts w:ascii="Times New Roman" w:hAnsi="Times New Roman"/>
          <w:b/>
          <w:sz w:val="12"/>
          <w:szCs w:val="12"/>
        </w:rPr>
        <w:t xml:space="preserve"> </w:t>
      </w:r>
      <w:r w:rsidRPr="001E5079">
        <w:rPr>
          <w:rFonts w:ascii="Times New Roman" w:hAnsi="Times New Roman"/>
          <w:b/>
          <w:sz w:val="12"/>
          <w:szCs w:val="12"/>
        </w:rPr>
        <w:t>подтверждающих целевое использование кредитов (займов)</w:t>
      </w:r>
      <w:r>
        <w:rPr>
          <w:rFonts w:ascii="Times New Roman" w:hAnsi="Times New Roman"/>
          <w:b/>
          <w:sz w:val="12"/>
          <w:szCs w:val="12"/>
        </w:rPr>
        <w:t xml:space="preserve"> </w:t>
      </w:r>
      <w:r w:rsidRPr="001E5079">
        <w:rPr>
          <w:rFonts w:ascii="Times New Roman" w:hAnsi="Times New Roman"/>
          <w:b/>
          <w:sz w:val="12"/>
          <w:szCs w:val="12"/>
        </w:rPr>
        <w:t xml:space="preserve">на развитие направлений, </w:t>
      </w:r>
    </w:p>
    <w:p w:rsidR="001E5079" w:rsidRDefault="001E5079" w:rsidP="001E5079">
      <w:pPr>
        <w:spacing w:after="0" w:line="240" w:lineRule="auto"/>
        <w:jc w:val="center"/>
        <w:rPr>
          <w:rFonts w:ascii="Times New Roman" w:hAnsi="Times New Roman"/>
          <w:b/>
          <w:sz w:val="12"/>
          <w:szCs w:val="12"/>
        </w:rPr>
      </w:pPr>
      <w:r w:rsidRPr="001E5079">
        <w:rPr>
          <w:rFonts w:ascii="Times New Roman" w:hAnsi="Times New Roman"/>
          <w:b/>
          <w:sz w:val="12"/>
          <w:szCs w:val="12"/>
        </w:rPr>
        <w:t>связанных с развитием туризма в сельской</w:t>
      </w:r>
      <w:r>
        <w:rPr>
          <w:rFonts w:ascii="Times New Roman" w:hAnsi="Times New Roman"/>
          <w:b/>
          <w:sz w:val="12"/>
          <w:szCs w:val="12"/>
        </w:rPr>
        <w:t xml:space="preserve"> </w:t>
      </w:r>
      <w:r w:rsidRPr="001E5079">
        <w:rPr>
          <w:rFonts w:ascii="Times New Roman" w:hAnsi="Times New Roman"/>
          <w:b/>
          <w:sz w:val="12"/>
          <w:szCs w:val="12"/>
        </w:rPr>
        <w:t>местности (сельского туризма), включая развитие народных промыслов,</w:t>
      </w:r>
    </w:p>
    <w:p w:rsidR="001E5079" w:rsidRPr="001E5079" w:rsidRDefault="001E5079" w:rsidP="001E5079">
      <w:pPr>
        <w:spacing w:after="0" w:line="240" w:lineRule="auto"/>
        <w:jc w:val="center"/>
        <w:rPr>
          <w:rFonts w:ascii="Times New Roman" w:hAnsi="Times New Roman"/>
          <w:b/>
          <w:sz w:val="12"/>
          <w:szCs w:val="12"/>
        </w:rPr>
      </w:pPr>
      <w:r>
        <w:rPr>
          <w:rFonts w:ascii="Times New Roman" w:hAnsi="Times New Roman"/>
          <w:b/>
          <w:sz w:val="12"/>
          <w:szCs w:val="12"/>
        </w:rPr>
        <w:t xml:space="preserve"> </w:t>
      </w:r>
      <w:r w:rsidRPr="001E5079">
        <w:rPr>
          <w:rFonts w:ascii="Times New Roman" w:hAnsi="Times New Roman"/>
          <w:b/>
          <w:sz w:val="12"/>
          <w:szCs w:val="12"/>
        </w:rPr>
        <w:t>с торговлей в сельской местности, а также с бытовым и</w:t>
      </w:r>
      <w:r>
        <w:rPr>
          <w:rFonts w:ascii="Times New Roman" w:hAnsi="Times New Roman"/>
          <w:b/>
          <w:sz w:val="12"/>
          <w:szCs w:val="12"/>
        </w:rPr>
        <w:t xml:space="preserve"> </w:t>
      </w:r>
      <w:r w:rsidRPr="001E5079">
        <w:rPr>
          <w:rFonts w:ascii="Times New Roman" w:hAnsi="Times New Roman"/>
          <w:b/>
          <w:sz w:val="12"/>
          <w:szCs w:val="12"/>
        </w:rPr>
        <w:t>социально-культурным обслуживанием сельского населения, заготовкой и переработкой дикорастущих плодов, ягод, лекарственных растений и</w:t>
      </w:r>
      <w:r>
        <w:rPr>
          <w:rFonts w:ascii="Times New Roman" w:hAnsi="Times New Roman"/>
          <w:b/>
          <w:sz w:val="12"/>
          <w:szCs w:val="12"/>
        </w:rPr>
        <w:t xml:space="preserve"> </w:t>
      </w:r>
      <w:r w:rsidRPr="001E5079">
        <w:rPr>
          <w:rFonts w:ascii="Times New Roman" w:hAnsi="Times New Roman"/>
          <w:b/>
          <w:sz w:val="12"/>
          <w:szCs w:val="12"/>
        </w:rPr>
        <w:t xml:space="preserve">других пищевых и </w:t>
      </w:r>
      <w:proofErr w:type="spellStart"/>
      <w:r w:rsidRPr="001E5079">
        <w:rPr>
          <w:rFonts w:ascii="Times New Roman" w:hAnsi="Times New Roman"/>
          <w:b/>
          <w:sz w:val="12"/>
          <w:szCs w:val="12"/>
        </w:rPr>
        <w:t>недревесных</w:t>
      </w:r>
      <w:proofErr w:type="spellEnd"/>
      <w:r w:rsidRPr="001E5079">
        <w:rPr>
          <w:rFonts w:ascii="Times New Roman" w:hAnsi="Times New Roman"/>
          <w:b/>
          <w:sz w:val="12"/>
          <w:szCs w:val="12"/>
        </w:rPr>
        <w:t xml:space="preserve"> лесных ресурсов</w:t>
      </w:r>
    </w:p>
    <w:p w:rsidR="001E5079" w:rsidRPr="001E5079" w:rsidRDefault="001E5079" w:rsidP="001E5079">
      <w:pPr>
        <w:spacing w:after="0" w:line="240" w:lineRule="auto"/>
        <w:jc w:val="both"/>
        <w:rPr>
          <w:rFonts w:ascii="Times New Roman" w:hAnsi="Times New Roman"/>
          <w:sz w:val="12"/>
          <w:szCs w:val="12"/>
        </w:rPr>
      </w:pP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 xml:space="preserve">1. </w:t>
      </w:r>
      <w:proofErr w:type="gramStart"/>
      <w:r w:rsidRPr="001E5079">
        <w:rPr>
          <w:rFonts w:ascii="Times New Roman" w:hAnsi="Times New Roman"/>
          <w:sz w:val="12"/>
          <w:szCs w:val="12"/>
        </w:rPr>
        <w:t xml:space="preserve">Документы, подтверждающие целевое использование средств, полученных на строительство, реконструкцию и ремонт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w:t>
      </w:r>
      <w:proofErr w:type="spellStart"/>
      <w:r w:rsidRPr="001E5079">
        <w:rPr>
          <w:rFonts w:ascii="Times New Roman" w:hAnsi="Times New Roman"/>
          <w:sz w:val="12"/>
          <w:szCs w:val="12"/>
        </w:rPr>
        <w:t>недревесных</w:t>
      </w:r>
      <w:proofErr w:type="spellEnd"/>
      <w:r w:rsidRPr="001E5079">
        <w:rPr>
          <w:rFonts w:ascii="Times New Roman" w:hAnsi="Times New Roman"/>
          <w:sz w:val="12"/>
          <w:szCs w:val="12"/>
        </w:rPr>
        <w:t xml:space="preserve"> лесных ресурсов (далее – дикоросы), для</w:t>
      </w:r>
      <w:proofErr w:type="gramEnd"/>
      <w:r w:rsidRPr="001E5079">
        <w:rPr>
          <w:rFonts w:ascii="Times New Roman" w:hAnsi="Times New Roman"/>
          <w:sz w:val="12"/>
          <w:szCs w:val="12"/>
        </w:rPr>
        <w:t xml:space="preserve"> занятий ремеслами и бытового обслуживания сельского населения, торговли, включая работы, связанные с инженерным обустройством, в том числе подведение и подключение газа, воды, канализации и электросетей</w:t>
      </w:r>
      <w:proofErr w:type="gramStart"/>
      <w:r w:rsidRPr="001E5079">
        <w:rPr>
          <w:rFonts w:ascii="Times New Roman" w:hAnsi="Times New Roman"/>
          <w:sz w:val="12"/>
          <w:szCs w:val="12"/>
          <w:vertAlign w:val="superscript"/>
        </w:rPr>
        <w:t>1</w:t>
      </w:r>
      <w:proofErr w:type="gramEnd"/>
      <w:r w:rsidRPr="001E5079">
        <w:rPr>
          <w:rFonts w:ascii="Times New Roman" w:hAnsi="Times New Roman"/>
          <w:sz w:val="12"/>
          <w:szCs w:val="12"/>
        </w:rPr>
        <w:t>.</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1.1. Для граждан, ведущих личное подсобное хозяйство:</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смета (сводка) затрат, составленная и подписанная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оригиналы</w:t>
      </w:r>
      <w:hyperlink r:id="rId19" w:history="1">
        <w:r w:rsidRPr="001E5079">
          <w:rPr>
            <w:rStyle w:val="ac"/>
            <w:rFonts w:ascii="Times New Roman" w:hAnsi="Times New Roman"/>
            <w:sz w:val="12"/>
            <w:szCs w:val="12"/>
            <w:vertAlign w:val="superscript"/>
          </w:rPr>
          <w:t>2</w:t>
        </w:r>
      </w:hyperlink>
      <w:r w:rsidRPr="001E5079">
        <w:rPr>
          <w:rFonts w:ascii="Times New Roman" w:hAnsi="Times New Roman"/>
          <w:sz w:val="12"/>
          <w:szCs w:val="12"/>
        </w:rPr>
        <w:t>, копии оформленных в установленном порядке кассовых и (или) товарных чеков на приобретенные материалы согласно смете (сводке) затрат;</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оригиналы</w:t>
      </w:r>
      <w:hyperlink r:id="rId20" w:history="1">
        <w:r w:rsidRPr="001E5079">
          <w:rPr>
            <w:rStyle w:val="ac"/>
            <w:rFonts w:ascii="Times New Roman" w:hAnsi="Times New Roman"/>
            <w:sz w:val="12"/>
            <w:szCs w:val="12"/>
            <w:vertAlign w:val="superscript"/>
          </w:rPr>
          <w:t>2</w:t>
        </w:r>
      </w:hyperlink>
      <w:hyperlink r:id="rId21" w:history="1"/>
      <w:r w:rsidRPr="001E5079">
        <w:rPr>
          <w:rFonts w:ascii="Times New Roman" w:hAnsi="Times New Roman"/>
          <w:sz w:val="12"/>
          <w:szCs w:val="12"/>
        </w:rPr>
        <w:t>, копии договоров на выполнение работ (при подрядном и хозяйственном способах)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1.2. Для крестьянских (фермерских) хозяйств и сельскохозяйственных потребительских кооперативов:</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копия титульного списка стройки, заверенная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копия сметы на строительство, реконструкцию и ремонт объектов, заверенная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lastRenderedPageBreak/>
        <w:t>копии договоров на поставку технологического оборудования, на выполнение подрядных работ, проектных работ, строительно-монтажных работ, и иных работ (экспертиза, технадзор), график выполнения строительно-монтажных работ, заверенные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Документы, представляемые по мере выполнения графика работ:</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копии платежных поручений, подтверждающих оплату технологического оборудования, выполненных работ при подрядном способе, проектных работ, строительно-монтажных работ (экспертиза, технадзор),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 xml:space="preserve">копии актов выполненных работ (унифицированная форма </w:t>
      </w:r>
      <w:hyperlink r:id="rId22" w:history="1">
        <w:r w:rsidRPr="001E5079">
          <w:rPr>
            <w:rStyle w:val="ac"/>
            <w:rFonts w:ascii="Times New Roman" w:hAnsi="Times New Roman"/>
            <w:sz w:val="12"/>
            <w:szCs w:val="12"/>
          </w:rPr>
          <w:t>№ КС-2</w:t>
        </w:r>
      </w:hyperlink>
      <w:r w:rsidRPr="001E5079">
        <w:rPr>
          <w:rFonts w:ascii="Times New Roman" w:hAnsi="Times New Roman"/>
          <w:sz w:val="12"/>
          <w:szCs w:val="12"/>
        </w:rPr>
        <w:t xml:space="preserve">), справки о стоимости выполненных работ и затрат (унифицированная форма </w:t>
      </w:r>
      <w:hyperlink r:id="rId23" w:history="1">
        <w:r w:rsidRPr="001E5079">
          <w:rPr>
            <w:rStyle w:val="ac"/>
            <w:rFonts w:ascii="Times New Roman" w:hAnsi="Times New Roman"/>
            <w:sz w:val="12"/>
            <w:szCs w:val="12"/>
          </w:rPr>
          <w:t>№ КС-3</w:t>
        </w:r>
      </w:hyperlink>
      <w:r w:rsidRPr="001E5079">
        <w:rPr>
          <w:rFonts w:ascii="Times New Roman" w:hAnsi="Times New Roman"/>
          <w:sz w:val="12"/>
          <w:szCs w:val="12"/>
        </w:rPr>
        <w:t>), заверенные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 xml:space="preserve">копии актов о приеме-передаче сдачи здания (сооружения) (унифицированная форма </w:t>
      </w:r>
      <w:hyperlink r:id="rId24" w:history="1">
        <w:r w:rsidRPr="001E5079">
          <w:rPr>
            <w:rStyle w:val="ac"/>
            <w:rFonts w:ascii="Times New Roman" w:hAnsi="Times New Roman"/>
            <w:sz w:val="12"/>
            <w:szCs w:val="12"/>
          </w:rPr>
          <w:t>№ ОС-1а</w:t>
        </w:r>
      </w:hyperlink>
      <w:r w:rsidRPr="001E5079">
        <w:rPr>
          <w:rFonts w:ascii="Times New Roman" w:hAnsi="Times New Roman"/>
          <w:sz w:val="12"/>
          <w:szCs w:val="12"/>
        </w:rPr>
        <w:t xml:space="preserve">) и (или) актов приема-сдачи реконструированных, модернизированных объектов основных средств (унифицированная форма </w:t>
      </w:r>
      <w:hyperlink r:id="rId25" w:history="1">
        <w:r w:rsidRPr="001E5079">
          <w:rPr>
            <w:rStyle w:val="ac"/>
            <w:rFonts w:ascii="Times New Roman" w:hAnsi="Times New Roman"/>
            <w:sz w:val="12"/>
            <w:szCs w:val="12"/>
          </w:rPr>
          <w:t>№ ОС-3</w:t>
        </w:r>
      </w:hyperlink>
      <w:r w:rsidRPr="001E5079">
        <w:rPr>
          <w:rFonts w:ascii="Times New Roman" w:hAnsi="Times New Roman"/>
          <w:sz w:val="12"/>
          <w:szCs w:val="12"/>
        </w:rPr>
        <w:t>), заверенные производителем (представляются после завершения строительства).</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Документы, подтверждающие приобретение за иностранную валюту транспортных средств, техники и оборудования:</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копия контракта на приобретение, заверенная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копии платежных поручений и (или) документов, подтверждающих открытие аккредитива на оплату, заверенные производителем и кредитной организацией;</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 xml:space="preserve">копии </w:t>
      </w:r>
      <w:proofErr w:type="spellStart"/>
      <w:r w:rsidRPr="001E5079">
        <w:rPr>
          <w:rFonts w:ascii="Times New Roman" w:hAnsi="Times New Roman"/>
          <w:sz w:val="12"/>
          <w:szCs w:val="12"/>
        </w:rPr>
        <w:t>свифтовых</w:t>
      </w:r>
      <w:proofErr w:type="spellEnd"/>
      <w:r w:rsidRPr="001E5079">
        <w:rPr>
          <w:rFonts w:ascii="Times New Roman" w:hAnsi="Times New Roman"/>
          <w:sz w:val="12"/>
          <w:szCs w:val="12"/>
        </w:rPr>
        <w:t xml:space="preserve"> сообщений о подтверждении перевода валюты, заверенные производителем и кредитной организацией;</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копия грузовой таможенной декларации или декларации на товары, заверенная производителем (представляется после оформления в установленном порядке грузовой таможенной декларации в соответствии с контрактом);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копия паспорта импортной сделки, заверенная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справка о состоянии паспорта импортной сделки, заверенная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 xml:space="preserve">копии паспортов транспортных средств </w:t>
      </w:r>
      <w:proofErr w:type="gramStart"/>
      <w:r w:rsidRPr="001E5079">
        <w:rPr>
          <w:rFonts w:ascii="Times New Roman" w:hAnsi="Times New Roman"/>
          <w:sz w:val="12"/>
          <w:szCs w:val="12"/>
        </w:rPr>
        <w:t>с отметкой о постановке на учет в установленном порядке при приобретении</w:t>
      </w:r>
      <w:proofErr w:type="gramEnd"/>
      <w:r w:rsidRPr="001E5079">
        <w:rPr>
          <w:rFonts w:ascii="Times New Roman" w:hAnsi="Times New Roman"/>
          <w:sz w:val="12"/>
          <w:szCs w:val="12"/>
        </w:rPr>
        <w:t xml:space="preserve"> транспортных средств, заверенные производителем.</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2. Документы, подтверждающие целевое использование средств, полученных на приобретение необходимого оборудования, материальных ресурсов, транспортных средств и инвентаря:</w:t>
      </w:r>
    </w:p>
    <w:p w:rsidR="001E5079" w:rsidRPr="001E5079" w:rsidRDefault="001E5079" w:rsidP="001E5079">
      <w:pPr>
        <w:spacing w:after="0" w:line="240" w:lineRule="auto"/>
        <w:ind w:firstLine="284"/>
        <w:jc w:val="both"/>
        <w:rPr>
          <w:rFonts w:ascii="Times New Roman" w:hAnsi="Times New Roman"/>
          <w:sz w:val="12"/>
          <w:szCs w:val="12"/>
        </w:rPr>
      </w:pPr>
      <w:proofErr w:type="gramStart"/>
      <w:r w:rsidRPr="001E5079">
        <w:rPr>
          <w:rFonts w:ascii="Times New Roman" w:hAnsi="Times New Roman"/>
          <w:sz w:val="12"/>
          <w:szCs w:val="12"/>
        </w:rPr>
        <w:t>оригиналы</w:t>
      </w:r>
      <w:hyperlink r:id="rId26" w:history="1">
        <w:r w:rsidRPr="001E5079">
          <w:rPr>
            <w:rStyle w:val="ac"/>
            <w:rFonts w:ascii="Times New Roman" w:hAnsi="Times New Roman"/>
            <w:sz w:val="12"/>
            <w:szCs w:val="12"/>
            <w:vertAlign w:val="superscript"/>
          </w:rPr>
          <w:t>2</w:t>
        </w:r>
      </w:hyperlink>
      <w:r w:rsidRPr="001E5079">
        <w:rPr>
          <w:rFonts w:ascii="Times New Roman" w:hAnsi="Times New Roman"/>
          <w:sz w:val="12"/>
          <w:szCs w:val="12"/>
        </w:rPr>
        <w:t>, копии договоров купли-продажи,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3. Документы, подтверждающие целевое использование средств, полученных на закупку дикоросов:</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копии договоров на приобретение дикоросов, заверенные производителем, копии платежных поручений по оплате дикоросов, заверенные производителем (в случае приобретения в организациях и у индивидуальных предпринимателей);</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копии закупочных актов, оформленные в установленном порядке, заверенные производителем, или товарных накладных и документов, подтверждающих оплату закупленных дикоросов, заверенные производителем (при приобретении у физических лиц).</w:t>
      </w:r>
    </w:p>
    <w:p w:rsidR="001E5079" w:rsidRPr="001E5079" w:rsidRDefault="001E5079" w:rsidP="001E5079">
      <w:pPr>
        <w:spacing w:after="0" w:line="240" w:lineRule="auto"/>
        <w:ind w:firstLine="284"/>
        <w:jc w:val="both"/>
        <w:rPr>
          <w:rFonts w:ascii="Times New Roman" w:hAnsi="Times New Roman"/>
          <w:sz w:val="12"/>
          <w:szCs w:val="12"/>
        </w:rPr>
      </w:pPr>
      <w:r w:rsidRPr="001E5079">
        <w:rPr>
          <w:rFonts w:ascii="Times New Roman" w:hAnsi="Times New Roman"/>
          <w:sz w:val="12"/>
          <w:szCs w:val="12"/>
        </w:rPr>
        <w:t>4. Документы, оформленные в течение срока действия кредитного договора, подтверждающие осуществление соответствующих видов деятельности.</w:t>
      </w:r>
    </w:p>
    <w:p w:rsidR="001E5079" w:rsidRPr="001E5079" w:rsidRDefault="001E5079" w:rsidP="001E5079">
      <w:pPr>
        <w:spacing w:after="0" w:line="240" w:lineRule="auto"/>
        <w:jc w:val="both"/>
        <w:rPr>
          <w:rFonts w:ascii="Times New Roman" w:hAnsi="Times New Roman"/>
          <w:sz w:val="12"/>
          <w:szCs w:val="12"/>
        </w:rPr>
      </w:pPr>
      <w:r w:rsidRPr="001E5079">
        <w:rPr>
          <w:rFonts w:ascii="Times New Roman" w:hAnsi="Times New Roman"/>
          <w:sz w:val="12"/>
          <w:szCs w:val="12"/>
        </w:rPr>
        <w:t>______________________</w:t>
      </w:r>
    </w:p>
    <w:p w:rsidR="001E5079" w:rsidRPr="001E5079" w:rsidRDefault="001E5079" w:rsidP="001E5079">
      <w:pPr>
        <w:spacing w:after="0" w:line="240" w:lineRule="auto"/>
        <w:jc w:val="both"/>
        <w:rPr>
          <w:rFonts w:ascii="Times New Roman" w:hAnsi="Times New Roman"/>
          <w:sz w:val="12"/>
          <w:szCs w:val="12"/>
        </w:rPr>
      </w:pPr>
      <w:r w:rsidRPr="001E5079">
        <w:rPr>
          <w:rFonts w:ascii="Times New Roman" w:hAnsi="Times New Roman"/>
          <w:sz w:val="12"/>
          <w:szCs w:val="12"/>
          <w:vertAlign w:val="superscript"/>
        </w:rPr>
        <w:t>1</w:t>
      </w:r>
      <w:proofErr w:type="gramStart"/>
      <w:r w:rsidRPr="001E5079">
        <w:rPr>
          <w:rFonts w:ascii="Times New Roman" w:hAnsi="Times New Roman"/>
          <w:sz w:val="12"/>
          <w:szCs w:val="12"/>
        </w:rPr>
        <w:t xml:space="preserve"> В</w:t>
      </w:r>
      <w:proofErr w:type="gramEnd"/>
      <w:r w:rsidRPr="001E5079">
        <w:rPr>
          <w:rFonts w:ascii="Times New Roman" w:hAnsi="Times New Roman"/>
          <w:sz w:val="12"/>
          <w:szCs w:val="12"/>
        </w:rPr>
        <w:t xml:space="preserve"> случае получения кредита (займа) в иностранной валюте и использования его в рублях перечень документов, подтверждающих целевое использование кредита (займа), соответствует перечню документов, установленному для подтверждения целевого использования кредита (займа), полученного в рублях.</w:t>
      </w:r>
    </w:p>
    <w:p w:rsidR="001E5079" w:rsidRPr="001E5079" w:rsidRDefault="001E5079" w:rsidP="001E5079">
      <w:pPr>
        <w:spacing w:after="0" w:line="240" w:lineRule="auto"/>
        <w:jc w:val="both"/>
        <w:rPr>
          <w:rFonts w:ascii="Times New Roman" w:hAnsi="Times New Roman"/>
          <w:sz w:val="12"/>
          <w:szCs w:val="12"/>
        </w:rPr>
      </w:pPr>
      <w:r w:rsidRPr="001E5079">
        <w:rPr>
          <w:rFonts w:ascii="Times New Roman" w:hAnsi="Times New Roman"/>
          <w:sz w:val="12"/>
          <w:szCs w:val="12"/>
          <w:vertAlign w:val="superscript"/>
        </w:rPr>
        <w:t>2</w:t>
      </w:r>
      <w:r w:rsidRPr="001E5079">
        <w:rPr>
          <w:rFonts w:ascii="Times New Roman" w:hAnsi="Times New Roman"/>
          <w:sz w:val="12"/>
          <w:szCs w:val="12"/>
        </w:rPr>
        <w:t xml:space="preserve"> Оригиналы документов после сверки с копиями возвращаются производителю.</w:t>
      </w:r>
    </w:p>
    <w:p w:rsidR="00E855F4" w:rsidRPr="00E855F4" w:rsidRDefault="00E855F4" w:rsidP="00E855F4">
      <w:pPr>
        <w:spacing w:after="0" w:line="240" w:lineRule="auto"/>
        <w:jc w:val="right"/>
        <w:rPr>
          <w:rFonts w:ascii="Times New Roman" w:hAnsi="Times New Roman"/>
          <w:i/>
          <w:sz w:val="12"/>
          <w:szCs w:val="12"/>
        </w:rPr>
      </w:pPr>
      <w:r w:rsidRPr="00E855F4">
        <w:rPr>
          <w:rFonts w:ascii="Times New Roman" w:hAnsi="Times New Roman"/>
          <w:i/>
          <w:sz w:val="12"/>
          <w:szCs w:val="12"/>
        </w:rPr>
        <w:t xml:space="preserve">ПРИЛОЖЕНИЕ </w:t>
      </w:r>
      <w:r>
        <w:rPr>
          <w:rFonts w:ascii="Times New Roman" w:hAnsi="Times New Roman"/>
          <w:i/>
          <w:sz w:val="12"/>
          <w:szCs w:val="12"/>
        </w:rPr>
        <w:t>5</w:t>
      </w:r>
    </w:p>
    <w:p w:rsidR="00E855F4" w:rsidRPr="00E855F4" w:rsidRDefault="00E855F4" w:rsidP="00E855F4">
      <w:pPr>
        <w:spacing w:after="0" w:line="240" w:lineRule="auto"/>
        <w:jc w:val="right"/>
        <w:rPr>
          <w:rFonts w:ascii="Times New Roman" w:hAnsi="Times New Roman"/>
          <w:i/>
          <w:sz w:val="12"/>
          <w:szCs w:val="12"/>
        </w:rPr>
      </w:pPr>
      <w:r w:rsidRPr="00E855F4">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E855F4" w:rsidRPr="00E855F4" w:rsidRDefault="00E855F4" w:rsidP="00E855F4">
      <w:pPr>
        <w:spacing w:after="0" w:line="240" w:lineRule="auto"/>
        <w:jc w:val="right"/>
        <w:rPr>
          <w:rFonts w:ascii="Times New Roman" w:hAnsi="Times New Roman"/>
          <w:i/>
          <w:sz w:val="12"/>
          <w:szCs w:val="12"/>
        </w:rPr>
      </w:pPr>
      <w:r w:rsidRPr="00E855F4">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E855F4" w:rsidRPr="00E855F4" w:rsidRDefault="00E855F4" w:rsidP="00E855F4">
      <w:pPr>
        <w:spacing w:after="0" w:line="240" w:lineRule="auto"/>
        <w:jc w:val="right"/>
        <w:rPr>
          <w:rFonts w:ascii="Times New Roman" w:hAnsi="Times New Roman"/>
          <w:sz w:val="12"/>
          <w:szCs w:val="12"/>
        </w:rPr>
      </w:pPr>
      <w:r w:rsidRPr="00E855F4">
        <w:rPr>
          <w:rFonts w:ascii="Times New Roman" w:hAnsi="Times New Roman"/>
          <w:i/>
          <w:sz w:val="12"/>
          <w:szCs w:val="12"/>
        </w:rPr>
        <w:t>по долгосрочным, среднесрочным и краткосрочным кредитам (займам)</w:t>
      </w:r>
    </w:p>
    <w:p w:rsidR="00B91B1F" w:rsidRPr="00B91B1F" w:rsidRDefault="00B91B1F" w:rsidP="00B91B1F">
      <w:pPr>
        <w:spacing w:after="0" w:line="240" w:lineRule="auto"/>
        <w:jc w:val="right"/>
        <w:rPr>
          <w:rFonts w:ascii="Times New Roman" w:hAnsi="Times New Roman"/>
          <w:sz w:val="12"/>
          <w:szCs w:val="12"/>
        </w:rPr>
      </w:pPr>
      <w:r w:rsidRPr="00B91B1F">
        <w:rPr>
          <w:rFonts w:ascii="Times New Roman" w:hAnsi="Times New Roman"/>
          <w:sz w:val="12"/>
          <w:szCs w:val="12"/>
        </w:rPr>
        <w:t>В____________________________________</w:t>
      </w:r>
    </w:p>
    <w:p w:rsidR="00B91B1F" w:rsidRPr="00B91B1F" w:rsidRDefault="00B91B1F" w:rsidP="00B91B1F">
      <w:pPr>
        <w:spacing w:after="0" w:line="240" w:lineRule="auto"/>
        <w:jc w:val="right"/>
        <w:rPr>
          <w:rFonts w:ascii="Times New Roman" w:hAnsi="Times New Roman"/>
          <w:sz w:val="12"/>
          <w:szCs w:val="12"/>
        </w:rPr>
      </w:pPr>
      <w:r w:rsidRPr="00B91B1F">
        <w:rPr>
          <w:rFonts w:ascii="Times New Roman" w:hAnsi="Times New Roman"/>
          <w:sz w:val="12"/>
          <w:szCs w:val="12"/>
        </w:rPr>
        <w:t>(наименование уполномоченного органа)</w:t>
      </w:r>
    </w:p>
    <w:p w:rsidR="00B91B1F" w:rsidRPr="00B91B1F" w:rsidRDefault="00B91B1F" w:rsidP="00B91B1F">
      <w:pPr>
        <w:spacing w:after="0" w:line="240" w:lineRule="auto"/>
        <w:jc w:val="right"/>
        <w:rPr>
          <w:rFonts w:ascii="Times New Roman" w:hAnsi="Times New Roman"/>
          <w:sz w:val="12"/>
          <w:szCs w:val="12"/>
        </w:rPr>
      </w:pPr>
      <w:r w:rsidRPr="00B91B1F">
        <w:rPr>
          <w:rFonts w:ascii="Times New Roman" w:hAnsi="Times New Roman"/>
          <w:sz w:val="12"/>
          <w:szCs w:val="12"/>
        </w:rPr>
        <w:t>_____________________________________</w:t>
      </w:r>
    </w:p>
    <w:p w:rsidR="00B91B1F" w:rsidRPr="00B91B1F" w:rsidRDefault="00B91B1F" w:rsidP="00B91B1F">
      <w:pPr>
        <w:spacing w:after="0" w:line="240" w:lineRule="auto"/>
        <w:jc w:val="right"/>
        <w:rPr>
          <w:rFonts w:ascii="Times New Roman" w:hAnsi="Times New Roman"/>
          <w:sz w:val="12"/>
          <w:szCs w:val="12"/>
        </w:rPr>
      </w:pPr>
      <w:proofErr w:type="gramStart"/>
      <w:r w:rsidRPr="00B91B1F">
        <w:rPr>
          <w:rFonts w:ascii="Times New Roman" w:hAnsi="Times New Roman"/>
          <w:sz w:val="12"/>
          <w:szCs w:val="12"/>
        </w:rPr>
        <w:t>от</w:t>
      </w:r>
      <w:proofErr w:type="gramEnd"/>
      <w:r w:rsidRPr="00B91B1F">
        <w:rPr>
          <w:rFonts w:ascii="Times New Roman" w:hAnsi="Times New Roman"/>
          <w:sz w:val="12"/>
          <w:szCs w:val="12"/>
        </w:rPr>
        <w:t xml:space="preserve"> __________________________</w:t>
      </w:r>
      <w:r>
        <w:rPr>
          <w:rFonts w:ascii="Times New Roman" w:hAnsi="Times New Roman"/>
          <w:sz w:val="12"/>
          <w:szCs w:val="12"/>
        </w:rPr>
        <w:t>________</w:t>
      </w:r>
      <w:r w:rsidRPr="00B91B1F">
        <w:rPr>
          <w:rFonts w:ascii="Times New Roman" w:hAnsi="Times New Roman"/>
          <w:sz w:val="12"/>
          <w:szCs w:val="12"/>
        </w:rPr>
        <w:t xml:space="preserve"> (заявитель)</w:t>
      </w:r>
    </w:p>
    <w:p w:rsidR="00B91B1F" w:rsidRPr="00B91B1F" w:rsidRDefault="00B91B1F" w:rsidP="00B91B1F">
      <w:pPr>
        <w:spacing w:after="0" w:line="240" w:lineRule="auto"/>
        <w:jc w:val="right"/>
        <w:rPr>
          <w:rFonts w:ascii="Times New Roman" w:hAnsi="Times New Roman"/>
          <w:sz w:val="12"/>
          <w:szCs w:val="12"/>
        </w:rPr>
      </w:pPr>
      <w:r w:rsidRPr="00B91B1F">
        <w:rPr>
          <w:rFonts w:ascii="Times New Roman" w:hAnsi="Times New Roman"/>
          <w:sz w:val="12"/>
          <w:szCs w:val="12"/>
        </w:rPr>
        <w:t>_____________________________________</w:t>
      </w:r>
    </w:p>
    <w:p w:rsidR="00B91B1F" w:rsidRPr="00B91B1F" w:rsidRDefault="00B91B1F" w:rsidP="00B91B1F">
      <w:pPr>
        <w:spacing w:after="0" w:line="240" w:lineRule="auto"/>
        <w:jc w:val="right"/>
        <w:rPr>
          <w:rFonts w:ascii="Times New Roman" w:hAnsi="Times New Roman"/>
          <w:sz w:val="12"/>
          <w:szCs w:val="12"/>
        </w:rPr>
      </w:pPr>
      <w:bookmarkStart w:id="0" w:name="Par290"/>
      <w:bookmarkEnd w:id="0"/>
      <w:r w:rsidRPr="00B91B1F">
        <w:rPr>
          <w:rFonts w:ascii="Times New Roman" w:hAnsi="Times New Roman"/>
          <w:sz w:val="12"/>
          <w:szCs w:val="12"/>
        </w:rPr>
        <w:t>_____________________________________</w:t>
      </w:r>
    </w:p>
    <w:p w:rsidR="00B91B1F" w:rsidRPr="00B91B1F" w:rsidRDefault="00B91B1F" w:rsidP="00B91B1F">
      <w:pPr>
        <w:spacing w:after="0" w:line="240" w:lineRule="auto"/>
        <w:jc w:val="right"/>
        <w:rPr>
          <w:rFonts w:ascii="Times New Roman" w:hAnsi="Times New Roman"/>
          <w:sz w:val="12"/>
          <w:szCs w:val="12"/>
        </w:rPr>
      </w:pPr>
      <w:r w:rsidRPr="00B91B1F">
        <w:rPr>
          <w:rFonts w:ascii="Times New Roman" w:hAnsi="Times New Roman"/>
          <w:sz w:val="12"/>
          <w:szCs w:val="12"/>
        </w:rPr>
        <w:t>(ИНН, индекс, почтовый адрес, телефон, ОКТМО)</w:t>
      </w:r>
    </w:p>
    <w:p w:rsidR="00B91B1F" w:rsidRPr="00B91B1F" w:rsidRDefault="00B91B1F" w:rsidP="00B91B1F">
      <w:pPr>
        <w:spacing w:after="0" w:line="240" w:lineRule="auto"/>
        <w:jc w:val="center"/>
        <w:rPr>
          <w:rFonts w:ascii="Times New Roman" w:hAnsi="Times New Roman"/>
          <w:b/>
          <w:sz w:val="12"/>
          <w:szCs w:val="12"/>
        </w:rPr>
      </w:pPr>
      <w:r w:rsidRPr="00B91B1F">
        <w:rPr>
          <w:rFonts w:ascii="Times New Roman" w:hAnsi="Times New Roman"/>
          <w:b/>
          <w:sz w:val="12"/>
          <w:szCs w:val="12"/>
        </w:rPr>
        <w:t>ЗАЯВЛЕНИЕ</w:t>
      </w:r>
    </w:p>
    <w:p w:rsidR="00B91B1F" w:rsidRPr="00B91B1F" w:rsidRDefault="00B91B1F" w:rsidP="00B91B1F">
      <w:pPr>
        <w:spacing w:after="0" w:line="240" w:lineRule="auto"/>
        <w:jc w:val="both"/>
        <w:rPr>
          <w:rFonts w:ascii="Times New Roman" w:hAnsi="Times New Roman"/>
          <w:sz w:val="12"/>
          <w:szCs w:val="12"/>
        </w:rPr>
      </w:pPr>
      <w:r>
        <w:rPr>
          <w:rFonts w:ascii="Times New Roman" w:hAnsi="Times New Roman"/>
          <w:sz w:val="12"/>
          <w:szCs w:val="12"/>
        </w:rPr>
        <w:t>В</w:t>
      </w:r>
      <w:r w:rsidRPr="00B91B1F">
        <w:rPr>
          <w:rFonts w:ascii="Times New Roman" w:hAnsi="Times New Roman"/>
          <w:sz w:val="12"/>
          <w:szCs w:val="12"/>
        </w:rPr>
        <w:t xml:space="preserve"> соответствии  с  Порядком ______________________</w:t>
      </w:r>
      <w:r>
        <w:rPr>
          <w:rFonts w:ascii="Times New Roman" w:hAnsi="Times New Roman"/>
          <w:sz w:val="12"/>
          <w:szCs w:val="12"/>
        </w:rPr>
        <w:t>___</w:t>
      </w:r>
      <w:r w:rsidRPr="00B91B1F">
        <w:rPr>
          <w:rFonts w:ascii="Times New Roman" w:hAnsi="Times New Roman"/>
          <w:sz w:val="12"/>
          <w:szCs w:val="12"/>
        </w:rPr>
        <w:t xml:space="preserve">__________________________________________________________________________, утверждённым постановлением ___________________________________, прошу  предоставить   субсидии  в целях  возмещения  части   процентной ставки по кредиту (займу), полученному </w:t>
      </w:r>
      <w:proofErr w:type="gramStart"/>
      <w:r w:rsidRPr="00B91B1F">
        <w:rPr>
          <w:rFonts w:ascii="Times New Roman" w:hAnsi="Times New Roman"/>
          <w:sz w:val="12"/>
          <w:szCs w:val="12"/>
        </w:rPr>
        <w:t>в</w:t>
      </w:r>
      <w:proofErr w:type="gramEnd"/>
      <w:r w:rsidRPr="00B91B1F">
        <w:rPr>
          <w:rFonts w:ascii="Times New Roman" w:hAnsi="Times New Roman"/>
          <w:sz w:val="12"/>
          <w:szCs w:val="12"/>
        </w:rPr>
        <w:t xml:space="preserve"> ____________________________</w:t>
      </w:r>
      <w:r>
        <w:rPr>
          <w:rFonts w:ascii="Times New Roman" w:hAnsi="Times New Roman"/>
          <w:sz w:val="12"/>
          <w:szCs w:val="12"/>
        </w:rPr>
        <w:t>_</w:t>
      </w:r>
      <w:r w:rsidRPr="00B91B1F">
        <w:rPr>
          <w:rFonts w:ascii="Times New Roman" w:hAnsi="Times New Roman"/>
          <w:sz w:val="12"/>
          <w:szCs w:val="12"/>
        </w:rPr>
        <w:t>________________________________________________</w:t>
      </w:r>
    </w:p>
    <w:p w:rsidR="00B91B1F" w:rsidRPr="00B91B1F" w:rsidRDefault="00B91B1F" w:rsidP="00B91B1F">
      <w:pPr>
        <w:spacing w:after="0" w:line="240" w:lineRule="auto"/>
        <w:jc w:val="center"/>
        <w:rPr>
          <w:rFonts w:ascii="Times New Roman" w:hAnsi="Times New Roman"/>
          <w:sz w:val="12"/>
          <w:szCs w:val="12"/>
        </w:rPr>
      </w:pPr>
      <w:proofErr w:type="gramStart"/>
      <w:r w:rsidRPr="00B91B1F">
        <w:rPr>
          <w:rFonts w:ascii="Times New Roman" w:hAnsi="Times New Roman"/>
          <w:sz w:val="12"/>
          <w:szCs w:val="12"/>
        </w:rPr>
        <w:t>(наименование российской кредитной организации (сельскохозяйственного кредитного</w:t>
      </w:r>
      <w:proofErr w:type="gramEnd"/>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____________________________</w:t>
      </w:r>
      <w:r>
        <w:rPr>
          <w:rFonts w:ascii="Times New Roman" w:hAnsi="Times New Roman"/>
          <w:sz w:val="12"/>
          <w:szCs w:val="12"/>
        </w:rPr>
        <w:t>_____________________________________________________________</w:t>
      </w:r>
      <w:r w:rsidRPr="00B91B1F">
        <w:rPr>
          <w:rFonts w:ascii="Times New Roman" w:hAnsi="Times New Roman"/>
          <w:sz w:val="12"/>
          <w:szCs w:val="12"/>
        </w:rPr>
        <w:t>____________________________________</w:t>
      </w:r>
    </w:p>
    <w:p w:rsidR="00B91B1F" w:rsidRPr="00B91B1F" w:rsidRDefault="00B91B1F" w:rsidP="00B91B1F">
      <w:pPr>
        <w:spacing w:after="0" w:line="240" w:lineRule="auto"/>
        <w:jc w:val="center"/>
        <w:rPr>
          <w:rFonts w:ascii="Times New Roman" w:hAnsi="Times New Roman"/>
          <w:sz w:val="12"/>
          <w:szCs w:val="12"/>
        </w:rPr>
      </w:pPr>
      <w:r w:rsidRPr="00B91B1F">
        <w:rPr>
          <w:rFonts w:ascii="Times New Roman" w:hAnsi="Times New Roman"/>
          <w:sz w:val="12"/>
          <w:szCs w:val="12"/>
        </w:rPr>
        <w:t>потребительского кооператива) или государственной корпорации</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_________________________</w:t>
      </w:r>
      <w:r>
        <w:rPr>
          <w:rFonts w:ascii="Times New Roman" w:hAnsi="Times New Roman"/>
          <w:sz w:val="12"/>
          <w:szCs w:val="12"/>
        </w:rPr>
        <w:t>______________________________________________</w:t>
      </w:r>
      <w:r w:rsidRPr="00B91B1F">
        <w:rPr>
          <w:rFonts w:ascii="Times New Roman" w:hAnsi="Times New Roman"/>
          <w:sz w:val="12"/>
          <w:szCs w:val="12"/>
        </w:rPr>
        <w:t xml:space="preserve">_____________________________________________________,      </w:t>
      </w:r>
    </w:p>
    <w:p w:rsidR="00B91B1F" w:rsidRPr="00B91B1F" w:rsidRDefault="00B91B1F" w:rsidP="00B91B1F">
      <w:pPr>
        <w:spacing w:after="0" w:line="240" w:lineRule="auto"/>
        <w:jc w:val="center"/>
        <w:rPr>
          <w:rFonts w:ascii="Times New Roman" w:hAnsi="Times New Roman"/>
          <w:sz w:val="12"/>
          <w:szCs w:val="12"/>
        </w:rPr>
      </w:pPr>
      <w:proofErr w:type="gramStart"/>
      <w:r w:rsidRPr="00B91B1F">
        <w:rPr>
          <w:rFonts w:ascii="Times New Roman" w:hAnsi="Times New Roman"/>
          <w:sz w:val="12"/>
          <w:szCs w:val="12"/>
        </w:rPr>
        <w:t>«Банк развития внешнеэкономической деятельности (Внешэкономбанк)»)</w:t>
      </w:r>
      <w:proofErr w:type="gramEnd"/>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дата заключения и номер кредитного договора (договора займа)</w:t>
      </w:r>
      <w:r>
        <w:rPr>
          <w:rFonts w:ascii="Times New Roman" w:hAnsi="Times New Roman"/>
          <w:sz w:val="12"/>
          <w:szCs w:val="12"/>
        </w:rPr>
        <w:t xml:space="preserve"> ______</w:t>
      </w:r>
      <w:r w:rsidRPr="00B91B1F">
        <w:rPr>
          <w:rFonts w:ascii="Times New Roman" w:hAnsi="Times New Roman"/>
          <w:sz w:val="12"/>
          <w:szCs w:val="12"/>
        </w:rPr>
        <w:t>_______________________________________________________________,</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цель кредитного договора  (договора займа)</w:t>
      </w:r>
      <w:r>
        <w:rPr>
          <w:rFonts w:ascii="Times New Roman" w:hAnsi="Times New Roman"/>
          <w:sz w:val="12"/>
          <w:szCs w:val="12"/>
        </w:rPr>
        <w:t>______________________</w:t>
      </w:r>
      <w:r w:rsidRPr="00B91B1F">
        <w:rPr>
          <w:rFonts w:ascii="Times New Roman" w:hAnsi="Times New Roman"/>
          <w:sz w:val="12"/>
          <w:szCs w:val="12"/>
        </w:rPr>
        <w:t>_________________________________________________________________,</w:t>
      </w:r>
    </w:p>
    <w:p w:rsid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сумма кредита (займа) ______________________________________рублей,</w:t>
      </w:r>
    </w:p>
    <w:p w:rsidR="00B91B1F" w:rsidRPr="00B91B1F" w:rsidRDefault="00B91B1F" w:rsidP="00B91B1F">
      <w:pPr>
        <w:spacing w:after="0" w:line="240" w:lineRule="auto"/>
        <w:rPr>
          <w:rFonts w:ascii="Times New Roman" w:hAnsi="Times New Roman"/>
          <w:sz w:val="12"/>
          <w:szCs w:val="12"/>
        </w:rPr>
      </w:pPr>
      <w:r>
        <w:rPr>
          <w:rFonts w:ascii="Times New Roman" w:hAnsi="Times New Roman"/>
          <w:sz w:val="12"/>
          <w:szCs w:val="12"/>
        </w:rPr>
        <w:t xml:space="preserve">                                                               </w:t>
      </w:r>
      <w:r w:rsidRPr="00B91B1F">
        <w:rPr>
          <w:rFonts w:ascii="Times New Roman" w:hAnsi="Times New Roman"/>
          <w:sz w:val="12"/>
          <w:szCs w:val="12"/>
        </w:rPr>
        <w:t>(прописью)</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дата погашения кредита  (договора займа) ___________________________,</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дата заключения и номер дополнительного соглашения  _______________.</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Приложение (опись прилагаемых документов):</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1.   _____</w:t>
      </w:r>
      <w:r>
        <w:rPr>
          <w:rFonts w:ascii="Times New Roman" w:hAnsi="Times New Roman"/>
          <w:sz w:val="12"/>
          <w:szCs w:val="12"/>
        </w:rPr>
        <w:t>_______________________________________________________________________________________________________</w:t>
      </w:r>
      <w:r w:rsidRPr="00B91B1F">
        <w:rPr>
          <w:rFonts w:ascii="Times New Roman" w:hAnsi="Times New Roman"/>
          <w:sz w:val="12"/>
          <w:szCs w:val="12"/>
        </w:rPr>
        <w:t>_____________.</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2.   __________</w:t>
      </w:r>
      <w:r>
        <w:rPr>
          <w:rFonts w:ascii="Times New Roman" w:hAnsi="Times New Roman"/>
          <w:sz w:val="12"/>
          <w:szCs w:val="12"/>
        </w:rPr>
        <w:t>_______________________________________________________________________________________________________</w:t>
      </w:r>
      <w:r w:rsidRPr="00B91B1F">
        <w:rPr>
          <w:rFonts w:ascii="Times New Roman" w:hAnsi="Times New Roman"/>
          <w:sz w:val="12"/>
          <w:szCs w:val="12"/>
        </w:rPr>
        <w:t>________.</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3.   ____</w:t>
      </w:r>
      <w:r>
        <w:rPr>
          <w:rFonts w:ascii="Times New Roman" w:hAnsi="Times New Roman"/>
          <w:sz w:val="12"/>
          <w:szCs w:val="12"/>
        </w:rPr>
        <w:t>_______________________________________________________________________________________________________</w:t>
      </w:r>
      <w:r w:rsidRPr="00B91B1F">
        <w:rPr>
          <w:rFonts w:ascii="Times New Roman" w:hAnsi="Times New Roman"/>
          <w:sz w:val="12"/>
          <w:szCs w:val="12"/>
        </w:rPr>
        <w:t>______________ .</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4.  _____</w:t>
      </w:r>
      <w:r>
        <w:rPr>
          <w:rFonts w:ascii="Times New Roman" w:hAnsi="Times New Roman"/>
          <w:sz w:val="12"/>
          <w:szCs w:val="12"/>
        </w:rPr>
        <w:t>_______________________________________________________________________________________________________</w:t>
      </w:r>
      <w:r w:rsidRPr="00B91B1F">
        <w:rPr>
          <w:rFonts w:ascii="Times New Roman" w:hAnsi="Times New Roman"/>
          <w:sz w:val="12"/>
          <w:szCs w:val="12"/>
        </w:rPr>
        <w:t>______________.</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 xml:space="preserve">Заявитель                               ________________             __________________  </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 xml:space="preserve">                                    </w:t>
      </w:r>
      <w:r>
        <w:rPr>
          <w:rFonts w:ascii="Times New Roman" w:hAnsi="Times New Roman"/>
          <w:sz w:val="12"/>
          <w:szCs w:val="12"/>
        </w:rPr>
        <w:t xml:space="preserve">         </w:t>
      </w:r>
      <w:r w:rsidRPr="00B91B1F">
        <w:rPr>
          <w:rFonts w:ascii="Times New Roman" w:hAnsi="Times New Roman"/>
          <w:sz w:val="12"/>
          <w:szCs w:val="12"/>
        </w:rPr>
        <w:t xml:space="preserve">          (подпись)           </w:t>
      </w:r>
      <w:r>
        <w:rPr>
          <w:rFonts w:ascii="Times New Roman" w:hAnsi="Times New Roman"/>
          <w:sz w:val="12"/>
          <w:szCs w:val="12"/>
        </w:rPr>
        <w:t xml:space="preserve">          </w:t>
      </w:r>
      <w:r w:rsidRPr="00B91B1F">
        <w:rPr>
          <w:rFonts w:ascii="Times New Roman" w:hAnsi="Times New Roman"/>
          <w:sz w:val="12"/>
          <w:szCs w:val="12"/>
        </w:rPr>
        <w:t xml:space="preserve">           (И.О.</w:t>
      </w:r>
      <w:r>
        <w:rPr>
          <w:rFonts w:ascii="Times New Roman" w:hAnsi="Times New Roman"/>
          <w:sz w:val="12"/>
          <w:szCs w:val="12"/>
        </w:rPr>
        <w:t xml:space="preserve"> </w:t>
      </w:r>
      <w:r w:rsidRPr="00B91B1F">
        <w:rPr>
          <w:rFonts w:ascii="Times New Roman" w:hAnsi="Times New Roman"/>
          <w:sz w:val="12"/>
          <w:szCs w:val="12"/>
        </w:rPr>
        <w:t>Фамилия)</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Дата</w:t>
      </w:r>
    </w:p>
    <w:p w:rsidR="00B91B1F" w:rsidRPr="00B91B1F" w:rsidRDefault="00B91B1F" w:rsidP="00B91B1F">
      <w:pPr>
        <w:spacing w:after="0" w:line="240" w:lineRule="auto"/>
        <w:jc w:val="both"/>
        <w:rPr>
          <w:rFonts w:ascii="Times New Roman" w:hAnsi="Times New Roman"/>
          <w:sz w:val="12"/>
          <w:szCs w:val="12"/>
        </w:rPr>
      </w:pPr>
      <w:r w:rsidRPr="00B91B1F">
        <w:rPr>
          <w:rFonts w:ascii="Times New Roman" w:hAnsi="Times New Roman"/>
          <w:sz w:val="12"/>
          <w:szCs w:val="12"/>
        </w:rPr>
        <w:t>М.П.</w:t>
      </w:r>
    </w:p>
    <w:p w:rsidR="004F4764" w:rsidRPr="004F4764" w:rsidRDefault="004F4764" w:rsidP="004F4764">
      <w:pPr>
        <w:spacing w:after="0" w:line="240" w:lineRule="auto"/>
        <w:jc w:val="right"/>
        <w:rPr>
          <w:rFonts w:ascii="Times New Roman" w:hAnsi="Times New Roman"/>
          <w:i/>
          <w:sz w:val="12"/>
          <w:szCs w:val="12"/>
        </w:rPr>
      </w:pPr>
      <w:r w:rsidRPr="004F4764">
        <w:rPr>
          <w:rFonts w:ascii="Times New Roman" w:hAnsi="Times New Roman"/>
          <w:i/>
          <w:sz w:val="12"/>
          <w:szCs w:val="12"/>
        </w:rPr>
        <w:lastRenderedPageBreak/>
        <w:t xml:space="preserve">ПРИЛОЖЕНИЕ </w:t>
      </w:r>
      <w:r>
        <w:rPr>
          <w:rFonts w:ascii="Times New Roman" w:hAnsi="Times New Roman"/>
          <w:i/>
          <w:sz w:val="12"/>
          <w:szCs w:val="12"/>
        </w:rPr>
        <w:t>6</w:t>
      </w:r>
    </w:p>
    <w:p w:rsidR="004F4764" w:rsidRPr="004F4764" w:rsidRDefault="004F4764" w:rsidP="004F4764">
      <w:pPr>
        <w:spacing w:after="0" w:line="240" w:lineRule="auto"/>
        <w:jc w:val="right"/>
        <w:rPr>
          <w:rFonts w:ascii="Times New Roman" w:hAnsi="Times New Roman"/>
          <w:i/>
          <w:sz w:val="12"/>
          <w:szCs w:val="12"/>
        </w:rPr>
      </w:pPr>
      <w:r w:rsidRPr="004F4764">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4F4764" w:rsidRPr="004F4764" w:rsidRDefault="004F4764" w:rsidP="004F4764">
      <w:pPr>
        <w:spacing w:after="0" w:line="240" w:lineRule="auto"/>
        <w:jc w:val="right"/>
        <w:rPr>
          <w:rFonts w:ascii="Times New Roman" w:hAnsi="Times New Roman"/>
          <w:i/>
          <w:sz w:val="12"/>
          <w:szCs w:val="12"/>
        </w:rPr>
      </w:pPr>
      <w:r w:rsidRPr="004F4764">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4F4764" w:rsidRPr="004F4764" w:rsidRDefault="004F4764" w:rsidP="004F4764">
      <w:pPr>
        <w:spacing w:after="0" w:line="240" w:lineRule="auto"/>
        <w:jc w:val="right"/>
        <w:rPr>
          <w:rFonts w:ascii="Times New Roman" w:hAnsi="Times New Roman"/>
          <w:sz w:val="12"/>
          <w:szCs w:val="12"/>
        </w:rPr>
      </w:pPr>
      <w:r w:rsidRPr="004F4764">
        <w:rPr>
          <w:rFonts w:ascii="Times New Roman" w:hAnsi="Times New Roman"/>
          <w:i/>
          <w:sz w:val="12"/>
          <w:szCs w:val="12"/>
        </w:rPr>
        <w:t>по долгосрочным, среднесрочным и краткосрочным кредитам (займам)</w:t>
      </w:r>
    </w:p>
    <w:p w:rsidR="0021048D" w:rsidRDefault="0021048D" w:rsidP="003A1E47">
      <w:pPr>
        <w:spacing w:after="0" w:line="240" w:lineRule="auto"/>
        <w:jc w:val="center"/>
        <w:rPr>
          <w:rFonts w:ascii="Times New Roman" w:hAnsi="Times New Roman"/>
          <w:b/>
          <w:sz w:val="12"/>
          <w:szCs w:val="12"/>
        </w:rPr>
      </w:pPr>
    </w:p>
    <w:p w:rsidR="003A1E47" w:rsidRDefault="003A1E47" w:rsidP="003A1E47">
      <w:pPr>
        <w:spacing w:after="0" w:line="240" w:lineRule="auto"/>
        <w:jc w:val="center"/>
        <w:rPr>
          <w:rFonts w:ascii="Times New Roman" w:hAnsi="Times New Roman"/>
          <w:b/>
          <w:sz w:val="12"/>
          <w:szCs w:val="12"/>
        </w:rPr>
      </w:pPr>
      <w:r w:rsidRPr="003A1E47">
        <w:rPr>
          <w:rFonts w:ascii="Times New Roman" w:hAnsi="Times New Roman"/>
          <w:b/>
          <w:sz w:val="12"/>
          <w:szCs w:val="12"/>
        </w:rPr>
        <w:t>Расчёт размера субсидий</w:t>
      </w:r>
    </w:p>
    <w:p w:rsidR="008B0ED0" w:rsidRPr="003A1E47" w:rsidRDefault="008B0ED0" w:rsidP="003A1E47">
      <w:pPr>
        <w:spacing w:after="0" w:line="240" w:lineRule="auto"/>
        <w:jc w:val="center"/>
        <w:rPr>
          <w:rFonts w:ascii="Times New Roman" w:hAnsi="Times New Roman"/>
          <w:b/>
          <w:sz w:val="12"/>
          <w:szCs w:val="12"/>
        </w:rPr>
      </w:pP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по кредиту (займу)  </w:t>
      </w:r>
      <w:proofErr w:type="gramStart"/>
      <w:r w:rsidRPr="003A1E47">
        <w:rPr>
          <w:rFonts w:ascii="Times New Roman" w:hAnsi="Times New Roman"/>
          <w:sz w:val="12"/>
          <w:szCs w:val="12"/>
        </w:rPr>
        <w:t>в</w:t>
      </w:r>
      <w:proofErr w:type="gramEnd"/>
      <w:r w:rsidRPr="003A1E47">
        <w:rPr>
          <w:rFonts w:ascii="Times New Roman" w:hAnsi="Times New Roman"/>
          <w:sz w:val="12"/>
          <w:szCs w:val="12"/>
        </w:rPr>
        <w:t xml:space="preserve"> _______</w:t>
      </w:r>
      <w:r>
        <w:rPr>
          <w:rFonts w:ascii="Times New Roman" w:hAnsi="Times New Roman"/>
          <w:sz w:val="12"/>
          <w:szCs w:val="12"/>
        </w:rPr>
        <w:t>____________________________________________________________</w:t>
      </w:r>
      <w:r w:rsidRPr="003A1E47">
        <w:rPr>
          <w:rFonts w:ascii="Times New Roman" w:hAnsi="Times New Roman"/>
          <w:sz w:val="12"/>
          <w:szCs w:val="12"/>
        </w:rPr>
        <w:t xml:space="preserve">_______________________________________ </w:t>
      </w:r>
    </w:p>
    <w:p w:rsidR="003A1E47" w:rsidRPr="003A1E47" w:rsidRDefault="003A1E47" w:rsidP="003A1E47">
      <w:pPr>
        <w:spacing w:after="0" w:line="240" w:lineRule="auto"/>
        <w:jc w:val="center"/>
        <w:rPr>
          <w:rFonts w:ascii="Times New Roman" w:hAnsi="Times New Roman"/>
          <w:sz w:val="12"/>
          <w:szCs w:val="12"/>
        </w:rPr>
      </w:pPr>
      <w:proofErr w:type="gramStart"/>
      <w:r w:rsidRPr="003A1E47">
        <w:rPr>
          <w:rFonts w:ascii="Times New Roman" w:hAnsi="Times New Roman"/>
          <w:sz w:val="12"/>
          <w:szCs w:val="12"/>
        </w:rPr>
        <w:t>(наименование российской кредитной</w:t>
      </w:r>
      <w:proofErr w:type="gramEnd"/>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w:t>
      </w:r>
      <w:r>
        <w:rPr>
          <w:rFonts w:ascii="Times New Roman" w:hAnsi="Times New Roman"/>
          <w:sz w:val="12"/>
          <w:szCs w:val="12"/>
        </w:rPr>
        <w:t>________________________________________________</w:t>
      </w:r>
      <w:r w:rsidRPr="003A1E47">
        <w:rPr>
          <w:rFonts w:ascii="Times New Roman" w:hAnsi="Times New Roman"/>
          <w:sz w:val="12"/>
          <w:szCs w:val="12"/>
        </w:rPr>
        <w:t>___________________________________________________________________________</w:t>
      </w:r>
    </w:p>
    <w:p w:rsidR="003A1E47" w:rsidRPr="003A1E47" w:rsidRDefault="003A1E47" w:rsidP="003A1E47">
      <w:pPr>
        <w:spacing w:after="0" w:line="240" w:lineRule="auto"/>
        <w:jc w:val="center"/>
        <w:rPr>
          <w:rFonts w:ascii="Times New Roman" w:hAnsi="Times New Roman"/>
          <w:sz w:val="12"/>
          <w:szCs w:val="12"/>
        </w:rPr>
      </w:pPr>
      <w:r w:rsidRPr="003A1E47">
        <w:rPr>
          <w:rFonts w:ascii="Times New Roman" w:hAnsi="Times New Roman"/>
          <w:sz w:val="12"/>
          <w:szCs w:val="12"/>
        </w:rPr>
        <w:t>организации (сельскохозяйственного кредитного потребительского кооператива)</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_________________________________________________________</w:t>
      </w:r>
      <w:r>
        <w:rPr>
          <w:rFonts w:ascii="Times New Roman" w:hAnsi="Times New Roman"/>
          <w:sz w:val="12"/>
          <w:szCs w:val="12"/>
        </w:rPr>
        <w:t>_______________________________________________</w:t>
      </w:r>
      <w:r w:rsidRPr="003A1E47">
        <w:rPr>
          <w:rFonts w:ascii="Times New Roman" w:hAnsi="Times New Roman"/>
          <w:sz w:val="12"/>
          <w:szCs w:val="12"/>
        </w:rPr>
        <w:t xml:space="preserve">_____________________ </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или государственной корпорации «Банк развития и внешнеэкономической ____________________</w:t>
      </w:r>
      <w:r>
        <w:rPr>
          <w:rFonts w:ascii="Times New Roman" w:hAnsi="Times New Roman"/>
          <w:sz w:val="12"/>
          <w:szCs w:val="12"/>
        </w:rPr>
        <w:t>_______________________________</w:t>
      </w:r>
      <w:r w:rsidRPr="003A1E47">
        <w:rPr>
          <w:rFonts w:ascii="Times New Roman" w:hAnsi="Times New Roman"/>
          <w:sz w:val="12"/>
          <w:szCs w:val="12"/>
        </w:rPr>
        <w:t>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деятельности (Внешэкономбанк)» (далее – кредитная организация)</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Полное наименование производителя________________________________,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ИНН _______________, </w:t>
      </w:r>
      <w:proofErr w:type="gramStart"/>
      <w:r w:rsidRPr="003A1E47">
        <w:rPr>
          <w:rFonts w:ascii="Times New Roman" w:hAnsi="Times New Roman"/>
          <w:sz w:val="12"/>
          <w:szCs w:val="12"/>
        </w:rPr>
        <w:t>р</w:t>
      </w:r>
      <w:proofErr w:type="gramEnd"/>
      <w:r w:rsidRPr="003A1E47">
        <w:rPr>
          <w:rFonts w:ascii="Times New Roman" w:hAnsi="Times New Roman"/>
          <w:sz w:val="12"/>
          <w:szCs w:val="12"/>
        </w:rPr>
        <w:t>/с  (№ счёта) 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ОКТМО_____________, ОКПО  ____________________________________,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род деятельности производителя по ОКВЭД  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наименование кредитной организации 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БИК ________________, корреспондентский   счет____________________</w:t>
      </w:r>
      <w:proofErr w:type="gramStart"/>
      <w:r w:rsidRPr="003A1E47">
        <w:rPr>
          <w:rFonts w:ascii="Times New Roman" w:hAnsi="Times New Roman"/>
          <w:sz w:val="12"/>
          <w:szCs w:val="12"/>
        </w:rPr>
        <w:t xml:space="preserve"> ,</w:t>
      </w:r>
      <w:proofErr w:type="gramEnd"/>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цель кредита   (займа) ____________________________________________.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По кредитному договору  (договору  займа) № _____ от « __»  ______20_ г.                   </w:t>
      </w:r>
    </w:p>
    <w:p w:rsid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За период с «__ »____________ 20 __г.  по  «__ »____________ 20 __г. </w:t>
      </w:r>
    </w:p>
    <w:p w:rsidR="008B0ED0" w:rsidRPr="003A1E47" w:rsidRDefault="008B0ED0" w:rsidP="003A1E47">
      <w:pPr>
        <w:spacing w:after="0" w:line="240" w:lineRule="auto"/>
        <w:jc w:val="both"/>
        <w:rPr>
          <w:rFonts w:ascii="Times New Roman" w:hAnsi="Times New Roman"/>
          <w:sz w:val="12"/>
          <w:szCs w:val="12"/>
        </w:rPr>
      </w:pP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1. Дата предоставления кредита (займа)       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2. Срок погашения кредита (займа) _________________________________.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3. Сумма полученного кредита (займа) 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4. Процентная ставка по кредиту (займу) на дату заключения кредитного договора ______.</w:t>
      </w:r>
    </w:p>
    <w:p w:rsid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 / на дату заключения дополнительного соглашения к кредитному договору (договору займа)________ % </w:t>
      </w:r>
      <w:proofErr w:type="gramStart"/>
      <w:r w:rsidRPr="003A1E47">
        <w:rPr>
          <w:rFonts w:ascii="Times New Roman" w:hAnsi="Times New Roman"/>
          <w:sz w:val="12"/>
          <w:szCs w:val="12"/>
        </w:rPr>
        <w:t>годовых</w:t>
      </w:r>
      <w:proofErr w:type="gramEnd"/>
      <w:r w:rsidRPr="003A1E47">
        <w:rPr>
          <w:rFonts w:ascii="Times New Roman" w:hAnsi="Times New Roman"/>
          <w:sz w:val="12"/>
          <w:szCs w:val="12"/>
        </w:rPr>
        <w:t>.</w:t>
      </w:r>
    </w:p>
    <w:p w:rsidR="0021048D" w:rsidRPr="003A1E47" w:rsidRDefault="0021048D" w:rsidP="003A1E47">
      <w:pPr>
        <w:spacing w:after="0" w:line="240" w:lineRule="auto"/>
        <w:jc w:val="both"/>
        <w:rPr>
          <w:rFonts w:ascii="Times New Roman" w:hAnsi="Times New Roman"/>
          <w:sz w:val="12"/>
          <w:szCs w:val="12"/>
        </w:rPr>
      </w:pPr>
    </w:p>
    <w:tbl>
      <w:tblPr>
        <w:tblW w:w="7371" w:type="dxa"/>
        <w:tblInd w:w="70" w:type="dxa"/>
        <w:tblLayout w:type="fixed"/>
        <w:tblCellMar>
          <w:left w:w="70" w:type="dxa"/>
          <w:right w:w="70" w:type="dxa"/>
        </w:tblCellMar>
        <w:tblLook w:val="0000" w:firstRow="0" w:lastRow="0" w:firstColumn="0" w:lastColumn="0" w:noHBand="0" w:noVBand="0"/>
      </w:tblPr>
      <w:tblGrid>
        <w:gridCol w:w="993"/>
        <w:gridCol w:w="567"/>
        <w:gridCol w:w="567"/>
        <w:gridCol w:w="1275"/>
        <w:gridCol w:w="1276"/>
        <w:gridCol w:w="1276"/>
        <w:gridCol w:w="1417"/>
      </w:tblGrid>
      <w:tr w:rsidR="003A1E47" w:rsidRPr="003A1E47" w:rsidTr="003A1E47">
        <w:trPr>
          <w:cantSplit/>
          <w:trHeight w:val="20"/>
        </w:trPr>
        <w:tc>
          <w:tcPr>
            <w:tcW w:w="993" w:type="dxa"/>
            <w:vMerge w:val="restart"/>
            <w:tcBorders>
              <w:top w:val="single" w:sz="6" w:space="0" w:color="auto"/>
              <w:left w:val="single" w:sz="6" w:space="0" w:color="auto"/>
              <w:bottom w:val="nil"/>
              <w:right w:val="single" w:sz="6" w:space="0" w:color="auto"/>
            </w:tcBorders>
          </w:tcPr>
          <w:p w:rsidR="003A1E47" w:rsidRPr="003A1E47" w:rsidRDefault="003A1E47" w:rsidP="003A1E47">
            <w:pPr>
              <w:spacing w:after="0" w:line="240" w:lineRule="auto"/>
              <w:rPr>
                <w:rFonts w:ascii="Times New Roman" w:hAnsi="Times New Roman"/>
                <w:bCs/>
                <w:sz w:val="12"/>
                <w:szCs w:val="12"/>
              </w:rPr>
            </w:pPr>
            <w:proofErr w:type="gramStart"/>
            <w:r w:rsidRPr="003A1E47">
              <w:rPr>
                <w:rFonts w:ascii="Times New Roman" w:hAnsi="Times New Roman"/>
                <w:bCs/>
                <w:sz w:val="12"/>
                <w:szCs w:val="12"/>
              </w:rPr>
              <w:t>Остаток ссудной задолженности по кредитному договору (договору займа), исходя из которой исчисляется размер субсидий, рублей</w:t>
            </w:r>
            <w:proofErr w:type="gramEnd"/>
          </w:p>
        </w:tc>
        <w:tc>
          <w:tcPr>
            <w:tcW w:w="567" w:type="dxa"/>
            <w:vMerge w:val="restart"/>
            <w:tcBorders>
              <w:top w:val="single" w:sz="6" w:space="0" w:color="auto"/>
              <w:left w:val="single" w:sz="6" w:space="0" w:color="auto"/>
              <w:bottom w:val="nil"/>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Количество дней пользования кредитом (займом) в расчётном периоде</w:t>
            </w:r>
          </w:p>
        </w:tc>
        <w:tc>
          <w:tcPr>
            <w:tcW w:w="567" w:type="dxa"/>
            <w:vMerge w:val="restart"/>
            <w:tcBorders>
              <w:top w:val="single" w:sz="6" w:space="0" w:color="auto"/>
              <w:left w:val="single" w:sz="6" w:space="0" w:color="auto"/>
              <w:bottom w:val="nil"/>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Размер начисленных и уплаченных процентов, рублей</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Размер субсидирования процентной ставки по кредиту (займу)</w:t>
            </w:r>
          </w:p>
        </w:tc>
        <w:tc>
          <w:tcPr>
            <w:tcW w:w="2693" w:type="dxa"/>
            <w:gridSpan w:val="2"/>
            <w:tcBorders>
              <w:top w:val="single" w:sz="6" w:space="0" w:color="auto"/>
              <w:left w:val="single" w:sz="6" w:space="0" w:color="auto"/>
              <w:bottom w:val="single" w:sz="6" w:space="0" w:color="auto"/>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Размер субсидий,*   рублей</w:t>
            </w:r>
          </w:p>
        </w:tc>
      </w:tr>
      <w:tr w:rsidR="003A1E47" w:rsidRPr="003A1E47" w:rsidTr="003A1E47">
        <w:trPr>
          <w:cantSplit/>
          <w:trHeight w:val="20"/>
        </w:trPr>
        <w:tc>
          <w:tcPr>
            <w:tcW w:w="993" w:type="dxa"/>
            <w:vMerge/>
            <w:tcBorders>
              <w:top w:val="nil"/>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p>
        </w:tc>
        <w:tc>
          <w:tcPr>
            <w:tcW w:w="567" w:type="dxa"/>
            <w:vMerge/>
            <w:tcBorders>
              <w:top w:val="nil"/>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p>
        </w:tc>
        <w:tc>
          <w:tcPr>
            <w:tcW w:w="567" w:type="dxa"/>
            <w:vMerge/>
            <w:tcBorders>
              <w:top w:val="nil"/>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p>
        </w:tc>
        <w:tc>
          <w:tcPr>
            <w:tcW w:w="1275" w:type="dxa"/>
            <w:tcBorders>
              <w:top w:val="single" w:sz="6" w:space="0" w:color="auto"/>
              <w:left w:val="single" w:sz="6" w:space="0" w:color="auto"/>
              <w:bottom w:val="single" w:sz="6" w:space="0" w:color="auto"/>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за счёт субвенций, поступающих в местный бюджет из областного бюджета, формируемых за счёт поступающих в областной бюджет средств федерального бюджета</w:t>
            </w:r>
          </w:p>
        </w:tc>
        <w:tc>
          <w:tcPr>
            <w:tcW w:w="1276" w:type="dxa"/>
            <w:tcBorders>
              <w:top w:val="single" w:sz="6" w:space="0" w:color="auto"/>
              <w:left w:val="single" w:sz="6" w:space="0" w:color="auto"/>
              <w:bottom w:val="single" w:sz="6" w:space="0" w:color="auto"/>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за счёт субвенций, поступающих в местный бюджет из областного бюджета, за исключением поступающих в областной бюджет средств федерального бюджета</w:t>
            </w:r>
          </w:p>
        </w:tc>
        <w:tc>
          <w:tcPr>
            <w:tcW w:w="1276" w:type="dxa"/>
            <w:tcBorders>
              <w:top w:val="single" w:sz="6" w:space="0" w:color="auto"/>
              <w:left w:val="single" w:sz="6" w:space="0" w:color="auto"/>
              <w:bottom w:val="single" w:sz="6" w:space="0" w:color="auto"/>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за счёт субвенций, поступающих в местный бюджет из областного бюджета, формируемых за счёт поступающих в областной бюджет средств федерального бюджета</w:t>
            </w:r>
          </w:p>
        </w:tc>
        <w:tc>
          <w:tcPr>
            <w:tcW w:w="1417" w:type="dxa"/>
            <w:tcBorders>
              <w:top w:val="single" w:sz="6" w:space="0" w:color="auto"/>
              <w:left w:val="single" w:sz="6" w:space="0" w:color="auto"/>
              <w:bottom w:val="single" w:sz="6" w:space="0" w:color="auto"/>
              <w:right w:val="single" w:sz="6" w:space="0" w:color="auto"/>
            </w:tcBorders>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за счёт субвенций, поступающих в местный бюджет из областного бюджета, за исключением поступающих в областной бюджет средств федерального бюджета</w:t>
            </w:r>
          </w:p>
        </w:tc>
      </w:tr>
      <w:tr w:rsidR="003A1E47" w:rsidRPr="003A1E47" w:rsidTr="003A1E47">
        <w:trPr>
          <w:cantSplit/>
          <w:trHeight w:val="20"/>
        </w:trPr>
        <w:tc>
          <w:tcPr>
            <w:tcW w:w="993"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1</w:t>
            </w:r>
          </w:p>
        </w:tc>
        <w:tc>
          <w:tcPr>
            <w:tcW w:w="567"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2</w:t>
            </w:r>
          </w:p>
        </w:tc>
        <w:tc>
          <w:tcPr>
            <w:tcW w:w="567"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3</w:t>
            </w:r>
          </w:p>
        </w:tc>
        <w:tc>
          <w:tcPr>
            <w:tcW w:w="1275"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4</w:t>
            </w:r>
          </w:p>
        </w:tc>
        <w:tc>
          <w:tcPr>
            <w:tcW w:w="1276"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5</w:t>
            </w:r>
          </w:p>
        </w:tc>
        <w:tc>
          <w:tcPr>
            <w:tcW w:w="1276"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6</w:t>
            </w:r>
          </w:p>
        </w:tc>
        <w:tc>
          <w:tcPr>
            <w:tcW w:w="1417" w:type="dxa"/>
            <w:tcBorders>
              <w:top w:val="single" w:sz="6" w:space="0" w:color="auto"/>
              <w:left w:val="single" w:sz="6" w:space="0" w:color="auto"/>
              <w:bottom w:val="single" w:sz="6" w:space="0" w:color="auto"/>
              <w:right w:val="single" w:sz="6" w:space="0" w:color="auto"/>
            </w:tcBorders>
            <w:vAlign w:val="center"/>
          </w:tcPr>
          <w:p w:rsidR="003A1E47" w:rsidRPr="003A1E47" w:rsidRDefault="003A1E47" w:rsidP="003A1E47">
            <w:pPr>
              <w:spacing w:after="0" w:line="240" w:lineRule="auto"/>
              <w:rPr>
                <w:rFonts w:ascii="Times New Roman" w:hAnsi="Times New Roman"/>
                <w:bCs/>
                <w:sz w:val="12"/>
                <w:szCs w:val="12"/>
              </w:rPr>
            </w:pPr>
            <w:r w:rsidRPr="003A1E47">
              <w:rPr>
                <w:rFonts w:ascii="Times New Roman" w:hAnsi="Times New Roman"/>
                <w:bCs/>
                <w:sz w:val="12"/>
                <w:szCs w:val="12"/>
              </w:rPr>
              <w:t>7</w:t>
            </w:r>
          </w:p>
        </w:tc>
      </w:tr>
    </w:tbl>
    <w:p w:rsidR="0021048D" w:rsidRDefault="0021048D" w:rsidP="003A1E47">
      <w:pPr>
        <w:spacing w:after="0" w:line="240" w:lineRule="auto"/>
        <w:jc w:val="both"/>
        <w:rPr>
          <w:rFonts w:ascii="Times New Roman" w:hAnsi="Times New Roman"/>
          <w:sz w:val="12"/>
          <w:szCs w:val="12"/>
        </w:rPr>
      </w:pP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Подпись производителя **   _______________      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                                                        (подпись)                       (И.О.</w:t>
      </w:r>
      <w:r w:rsidR="00254E35">
        <w:rPr>
          <w:rFonts w:ascii="Times New Roman" w:hAnsi="Times New Roman"/>
          <w:sz w:val="12"/>
          <w:szCs w:val="12"/>
        </w:rPr>
        <w:t xml:space="preserve"> </w:t>
      </w:r>
      <w:r w:rsidRPr="003A1E47">
        <w:rPr>
          <w:rFonts w:ascii="Times New Roman" w:hAnsi="Times New Roman"/>
          <w:sz w:val="12"/>
          <w:szCs w:val="12"/>
        </w:rPr>
        <w:t>Фамилия)</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«___»_____________20__ г.</w:t>
      </w:r>
    </w:p>
    <w:p w:rsid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М.П.</w:t>
      </w:r>
    </w:p>
    <w:p w:rsidR="008B0ED0" w:rsidRPr="003A1E47" w:rsidRDefault="008B0ED0" w:rsidP="003A1E47">
      <w:pPr>
        <w:spacing w:after="0" w:line="240" w:lineRule="auto"/>
        <w:jc w:val="both"/>
        <w:rPr>
          <w:rFonts w:ascii="Times New Roman" w:hAnsi="Times New Roman"/>
          <w:sz w:val="12"/>
          <w:szCs w:val="12"/>
        </w:rPr>
      </w:pPr>
    </w:p>
    <w:tbl>
      <w:tblPr>
        <w:tblW w:w="9053" w:type="dxa"/>
        <w:tblLook w:val="04A0" w:firstRow="1" w:lastRow="0" w:firstColumn="1" w:lastColumn="0" w:noHBand="0" w:noVBand="1"/>
      </w:tblPr>
      <w:tblGrid>
        <w:gridCol w:w="3536"/>
        <w:gridCol w:w="874"/>
        <w:gridCol w:w="296"/>
        <w:gridCol w:w="236"/>
        <w:gridCol w:w="2518"/>
        <w:gridCol w:w="1593"/>
      </w:tblGrid>
      <w:tr w:rsidR="003A1E47" w:rsidRPr="003A1E47" w:rsidTr="008B0ED0">
        <w:trPr>
          <w:gridAfter w:val="1"/>
          <w:wAfter w:w="1593" w:type="dxa"/>
          <w:trHeight w:val="92"/>
        </w:trPr>
        <w:tc>
          <w:tcPr>
            <w:tcW w:w="3536" w:type="dxa"/>
            <w:shd w:val="clear" w:color="auto" w:fill="auto"/>
          </w:tcPr>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Расчёт, своевременную уплату основного долга и целевое использование кредита (займа)  подтверждаю.</w:t>
            </w:r>
          </w:p>
        </w:tc>
        <w:tc>
          <w:tcPr>
            <w:tcW w:w="874" w:type="dxa"/>
            <w:shd w:val="clear" w:color="auto" w:fill="auto"/>
          </w:tcPr>
          <w:p w:rsidR="003A1E47" w:rsidRPr="003A1E47" w:rsidRDefault="003A1E47" w:rsidP="003A1E47">
            <w:pPr>
              <w:spacing w:after="0" w:line="240" w:lineRule="auto"/>
              <w:jc w:val="both"/>
              <w:rPr>
                <w:rFonts w:ascii="Times New Roman" w:hAnsi="Times New Roman"/>
                <w:sz w:val="12"/>
                <w:szCs w:val="12"/>
              </w:rPr>
            </w:pPr>
          </w:p>
        </w:tc>
        <w:tc>
          <w:tcPr>
            <w:tcW w:w="3050" w:type="dxa"/>
            <w:gridSpan w:val="3"/>
            <w:shd w:val="clear" w:color="auto" w:fill="auto"/>
          </w:tcPr>
          <w:p w:rsidR="003A1E47" w:rsidRPr="003A1E47" w:rsidRDefault="003A1E47" w:rsidP="008B0ED0">
            <w:pPr>
              <w:spacing w:after="0" w:line="240" w:lineRule="auto"/>
              <w:jc w:val="both"/>
              <w:rPr>
                <w:rFonts w:ascii="Times New Roman" w:hAnsi="Times New Roman"/>
                <w:sz w:val="12"/>
                <w:szCs w:val="12"/>
              </w:rPr>
            </w:pPr>
            <w:r w:rsidRPr="003A1E47">
              <w:rPr>
                <w:rFonts w:ascii="Times New Roman" w:hAnsi="Times New Roman"/>
                <w:sz w:val="12"/>
                <w:szCs w:val="12"/>
              </w:rPr>
              <w:t>Целевое предоставление</w:t>
            </w:r>
            <w:r w:rsidR="008B0ED0">
              <w:rPr>
                <w:rFonts w:ascii="Times New Roman" w:hAnsi="Times New Roman"/>
                <w:sz w:val="12"/>
                <w:szCs w:val="12"/>
              </w:rPr>
              <w:t xml:space="preserve"> </w:t>
            </w:r>
            <w:r w:rsidRPr="003A1E47">
              <w:rPr>
                <w:rFonts w:ascii="Times New Roman" w:hAnsi="Times New Roman"/>
                <w:sz w:val="12"/>
                <w:szCs w:val="12"/>
              </w:rPr>
              <w:t>субсидий подтверждаю</w:t>
            </w:r>
          </w:p>
        </w:tc>
      </w:tr>
      <w:tr w:rsidR="003A1E47" w:rsidRPr="003A1E47" w:rsidTr="003A1E47">
        <w:trPr>
          <w:gridAfter w:val="1"/>
          <w:wAfter w:w="1593" w:type="dxa"/>
        </w:trPr>
        <w:tc>
          <w:tcPr>
            <w:tcW w:w="3536" w:type="dxa"/>
            <w:shd w:val="clear" w:color="auto" w:fill="auto"/>
          </w:tcPr>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Руководитель кредитной</w:t>
            </w:r>
            <w:r w:rsidR="008B0ED0">
              <w:rPr>
                <w:rFonts w:ascii="Times New Roman" w:hAnsi="Times New Roman"/>
                <w:sz w:val="12"/>
                <w:szCs w:val="12"/>
              </w:rPr>
              <w:t xml:space="preserve"> </w:t>
            </w:r>
            <w:r w:rsidRPr="003A1E47">
              <w:rPr>
                <w:rFonts w:ascii="Times New Roman" w:hAnsi="Times New Roman"/>
                <w:sz w:val="12"/>
                <w:szCs w:val="12"/>
              </w:rPr>
              <w:t>организации (филиала)</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  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(подпись)          (И.О.</w:t>
            </w:r>
            <w:r w:rsidR="00254E35">
              <w:rPr>
                <w:rFonts w:ascii="Times New Roman" w:hAnsi="Times New Roman"/>
                <w:sz w:val="12"/>
                <w:szCs w:val="12"/>
              </w:rPr>
              <w:t xml:space="preserve"> </w:t>
            </w:r>
            <w:r w:rsidRPr="003A1E47">
              <w:rPr>
                <w:rFonts w:ascii="Times New Roman" w:hAnsi="Times New Roman"/>
                <w:sz w:val="12"/>
                <w:szCs w:val="12"/>
              </w:rPr>
              <w:t>Фамилия)</w:t>
            </w:r>
          </w:p>
        </w:tc>
        <w:tc>
          <w:tcPr>
            <w:tcW w:w="874" w:type="dxa"/>
            <w:shd w:val="clear" w:color="auto" w:fill="auto"/>
          </w:tcPr>
          <w:p w:rsidR="003A1E47" w:rsidRPr="003A1E47" w:rsidRDefault="003A1E47" w:rsidP="003A1E47">
            <w:pPr>
              <w:spacing w:after="0" w:line="240" w:lineRule="auto"/>
              <w:jc w:val="both"/>
              <w:rPr>
                <w:rFonts w:ascii="Times New Roman" w:hAnsi="Times New Roman"/>
                <w:sz w:val="12"/>
                <w:szCs w:val="12"/>
              </w:rPr>
            </w:pPr>
          </w:p>
        </w:tc>
        <w:tc>
          <w:tcPr>
            <w:tcW w:w="3050" w:type="dxa"/>
            <w:gridSpan w:val="3"/>
            <w:shd w:val="clear" w:color="auto" w:fill="auto"/>
          </w:tcPr>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Глава администрации муниципального района Сергиевский</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  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(подпись)       (И.О.</w:t>
            </w:r>
            <w:r w:rsidR="00254E35">
              <w:rPr>
                <w:rFonts w:ascii="Times New Roman" w:hAnsi="Times New Roman"/>
                <w:sz w:val="12"/>
                <w:szCs w:val="12"/>
              </w:rPr>
              <w:t xml:space="preserve"> </w:t>
            </w:r>
            <w:r w:rsidRPr="003A1E47">
              <w:rPr>
                <w:rFonts w:ascii="Times New Roman" w:hAnsi="Times New Roman"/>
                <w:sz w:val="12"/>
                <w:szCs w:val="12"/>
              </w:rPr>
              <w:t>Фамилия)</w:t>
            </w:r>
          </w:p>
        </w:tc>
      </w:tr>
      <w:tr w:rsidR="003A1E47" w:rsidRPr="003A1E47" w:rsidTr="008B0ED0">
        <w:trPr>
          <w:trHeight w:val="954"/>
        </w:trPr>
        <w:tc>
          <w:tcPr>
            <w:tcW w:w="4706" w:type="dxa"/>
            <w:gridSpan w:val="3"/>
            <w:shd w:val="clear" w:color="auto" w:fill="auto"/>
          </w:tcPr>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(должность)</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        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  (подпись)                  (И.О. Фамилия)</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  «____»________________20__г.</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М.П.</w:t>
            </w:r>
          </w:p>
        </w:tc>
        <w:tc>
          <w:tcPr>
            <w:tcW w:w="236" w:type="dxa"/>
            <w:shd w:val="clear" w:color="auto" w:fill="auto"/>
          </w:tcPr>
          <w:p w:rsidR="003A1E47" w:rsidRPr="003A1E47" w:rsidRDefault="003A1E47" w:rsidP="003A1E47">
            <w:pPr>
              <w:spacing w:after="0" w:line="240" w:lineRule="auto"/>
              <w:jc w:val="both"/>
              <w:rPr>
                <w:rFonts w:ascii="Times New Roman" w:hAnsi="Times New Roman"/>
                <w:sz w:val="12"/>
                <w:szCs w:val="12"/>
              </w:rPr>
            </w:pPr>
          </w:p>
        </w:tc>
        <w:tc>
          <w:tcPr>
            <w:tcW w:w="4111" w:type="dxa"/>
            <w:gridSpan w:val="2"/>
            <w:shd w:val="clear" w:color="auto" w:fill="auto"/>
          </w:tcPr>
          <w:p w:rsid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Должностное лицо, ответственное</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 за проверку расчёта</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(должность)</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        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 xml:space="preserve"> (подпись)           (И.О.</w:t>
            </w:r>
            <w:r w:rsidR="00254E35">
              <w:rPr>
                <w:rFonts w:ascii="Times New Roman" w:hAnsi="Times New Roman"/>
                <w:sz w:val="12"/>
                <w:szCs w:val="12"/>
              </w:rPr>
              <w:t xml:space="preserve"> </w:t>
            </w:r>
            <w:r w:rsidRPr="003A1E47">
              <w:rPr>
                <w:rFonts w:ascii="Times New Roman" w:hAnsi="Times New Roman"/>
                <w:sz w:val="12"/>
                <w:szCs w:val="12"/>
              </w:rPr>
              <w:t>Фамилия)</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«____»______________20__г.</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М.П.</w:t>
            </w:r>
          </w:p>
          <w:p w:rsidR="003A1E47" w:rsidRPr="003A1E47" w:rsidRDefault="003A1E47" w:rsidP="003A1E47">
            <w:pPr>
              <w:spacing w:after="0" w:line="240" w:lineRule="auto"/>
              <w:jc w:val="both"/>
              <w:rPr>
                <w:rFonts w:ascii="Times New Roman" w:hAnsi="Times New Roman"/>
                <w:sz w:val="12"/>
                <w:szCs w:val="12"/>
              </w:rPr>
            </w:pPr>
          </w:p>
        </w:tc>
      </w:tr>
    </w:tbl>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sz w:val="12"/>
          <w:szCs w:val="12"/>
        </w:rPr>
        <w:t>_____________________________________</w:t>
      </w:r>
    </w:p>
    <w:p w:rsidR="003A1E47" w:rsidRPr="003A1E47" w:rsidRDefault="003A1E47" w:rsidP="003A1E47">
      <w:pPr>
        <w:spacing w:after="0" w:line="240" w:lineRule="auto"/>
        <w:jc w:val="both"/>
        <w:rPr>
          <w:rFonts w:ascii="Times New Roman" w:hAnsi="Times New Roman"/>
          <w:sz w:val="12"/>
          <w:szCs w:val="12"/>
        </w:rPr>
      </w:pPr>
      <w:r w:rsidRPr="003A1E47">
        <w:rPr>
          <w:rFonts w:ascii="Times New Roman" w:hAnsi="Times New Roman"/>
          <w:bCs/>
          <w:sz w:val="12"/>
          <w:szCs w:val="12"/>
        </w:rPr>
        <w:t xml:space="preserve">* </w:t>
      </w:r>
      <w:r w:rsidRPr="003A1E47">
        <w:rPr>
          <w:rFonts w:ascii="Times New Roman" w:hAnsi="Times New Roman"/>
          <w:sz w:val="12"/>
          <w:szCs w:val="12"/>
        </w:rPr>
        <w:t xml:space="preserve">Размер субсидий, предоставляемых производителю, не может превышать объёма фактических затрат производителя на уплату процентов по кредиту (займу). В случае, если причитающийся размер субсидий превышает объём фактических затрат производителя на уплату процентов по кредиту (займу), размер субсидий будет составлять 100% от объёма фактических затрат производителя. При этом размер субсидирования за счёт субвенций, поступающих в местный бюджет из областного бюджета, за исключением поступающих в областной бюджет  средств федерального бюджета, должен составлять не менее 5 % от объёма фактических затрат производителя. </w:t>
      </w:r>
    </w:p>
    <w:p w:rsidR="003A1E47" w:rsidRPr="003A1E47" w:rsidRDefault="003A1E47" w:rsidP="003A1E47">
      <w:pPr>
        <w:spacing w:after="0" w:line="240" w:lineRule="auto"/>
        <w:jc w:val="both"/>
        <w:rPr>
          <w:rFonts w:ascii="Times New Roman" w:hAnsi="Times New Roman"/>
          <w:sz w:val="12"/>
          <w:szCs w:val="12"/>
        </w:rPr>
      </w:pPr>
      <w:proofErr w:type="gramStart"/>
      <w:r w:rsidRPr="003A1E47">
        <w:rPr>
          <w:rFonts w:ascii="Times New Roman" w:hAnsi="Times New Roman"/>
          <w:bCs/>
          <w:sz w:val="12"/>
          <w:szCs w:val="12"/>
        </w:rPr>
        <w:t>** Для крестьянского (фермерского) хозяйства – подпись главы крестьянского (фермерского) хозяйства, печать; для личного подсобного хозяйства – подпись получателя; для сельскохозяйственного потребительского кооператива – подпись руководителя, главного бухгалтера, печать.</w:t>
      </w:r>
      <w:proofErr w:type="gramEnd"/>
    </w:p>
    <w:p w:rsidR="00254E35" w:rsidRPr="00254E35" w:rsidRDefault="00254E35" w:rsidP="00254E35">
      <w:pPr>
        <w:spacing w:after="0" w:line="240" w:lineRule="auto"/>
        <w:jc w:val="right"/>
        <w:rPr>
          <w:rFonts w:ascii="Times New Roman" w:hAnsi="Times New Roman"/>
          <w:i/>
          <w:sz w:val="12"/>
          <w:szCs w:val="12"/>
        </w:rPr>
      </w:pPr>
      <w:r w:rsidRPr="00254E35">
        <w:rPr>
          <w:rFonts w:ascii="Times New Roman" w:hAnsi="Times New Roman"/>
          <w:i/>
          <w:sz w:val="12"/>
          <w:szCs w:val="12"/>
        </w:rPr>
        <w:lastRenderedPageBreak/>
        <w:t xml:space="preserve">ПРИЛОЖЕНИЕ </w:t>
      </w:r>
      <w:r>
        <w:rPr>
          <w:rFonts w:ascii="Times New Roman" w:hAnsi="Times New Roman"/>
          <w:i/>
          <w:sz w:val="12"/>
          <w:szCs w:val="12"/>
        </w:rPr>
        <w:t>7</w:t>
      </w:r>
    </w:p>
    <w:p w:rsidR="00254E35" w:rsidRPr="00254E35" w:rsidRDefault="00254E35" w:rsidP="00254E35">
      <w:pPr>
        <w:spacing w:after="0" w:line="240" w:lineRule="auto"/>
        <w:jc w:val="right"/>
        <w:rPr>
          <w:rFonts w:ascii="Times New Roman" w:hAnsi="Times New Roman"/>
          <w:i/>
          <w:sz w:val="12"/>
          <w:szCs w:val="12"/>
        </w:rPr>
      </w:pPr>
      <w:r w:rsidRPr="00254E35">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254E35" w:rsidRPr="00254E35" w:rsidRDefault="00254E35" w:rsidP="00254E35">
      <w:pPr>
        <w:spacing w:after="0" w:line="240" w:lineRule="auto"/>
        <w:jc w:val="right"/>
        <w:rPr>
          <w:rFonts w:ascii="Times New Roman" w:hAnsi="Times New Roman"/>
          <w:i/>
          <w:sz w:val="12"/>
          <w:szCs w:val="12"/>
        </w:rPr>
      </w:pPr>
      <w:r w:rsidRPr="00254E35">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254E35" w:rsidRPr="00254E35" w:rsidRDefault="00254E35" w:rsidP="00254E35">
      <w:pPr>
        <w:spacing w:after="0" w:line="240" w:lineRule="auto"/>
        <w:jc w:val="right"/>
        <w:rPr>
          <w:rFonts w:ascii="Times New Roman" w:hAnsi="Times New Roman"/>
          <w:sz w:val="12"/>
          <w:szCs w:val="12"/>
        </w:rPr>
      </w:pPr>
      <w:r w:rsidRPr="00254E35">
        <w:rPr>
          <w:rFonts w:ascii="Times New Roman" w:hAnsi="Times New Roman"/>
          <w:i/>
          <w:sz w:val="12"/>
          <w:szCs w:val="12"/>
        </w:rPr>
        <w:t>по долгосрочным, среднесрочным и краткосрочным кредитам (займам)</w:t>
      </w:r>
    </w:p>
    <w:p w:rsidR="0021048D" w:rsidRDefault="0021048D" w:rsidP="00B96E37">
      <w:pPr>
        <w:spacing w:after="0" w:line="240" w:lineRule="auto"/>
        <w:jc w:val="center"/>
        <w:rPr>
          <w:rFonts w:ascii="Times New Roman" w:hAnsi="Times New Roman"/>
          <w:b/>
          <w:sz w:val="12"/>
          <w:szCs w:val="12"/>
        </w:rPr>
      </w:pPr>
    </w:p>
    <w:p w:rsidR="00B96E37" w:rsidRPr="00B96E37" w:rsidRDefault="00B96E37" w:rsidP="00B96E37">
      <w:pPr>
        <w:spacing w:after="0" w:line="240" w:lineRule="auto"/>
        <w:jc w:val="center"/>
        <w:rPr>
          <w:rFonts w:ascii="Times New Roman" w:hAnsi="Times New Roman"/>
          <w:b/>
          <w:sz w:val="12"/>
          <w:szCs w:val="12"/>
        </w:rPr>
      </w:pPr>
      <w:r w:rsidRPr="00B96E37">
        <w:rPr>
          <w:rFonts w:ascii="Times New Roman" w:hAnsi="Times New Roman"/>
          <w:b/>
          <w:sz w:val="12"/>
          <w:szCs w:val="12"/>
        </w:rPr>
        <w:t>Расчёт размера субсидий</w:t>
      </w:r>
      <w:r w:rsidR="0021048D">
        <w:rPr>
          <w:rFonts w:ascii="Times New Roman" w:hAnsi="Times New Roman"/>
          <w:b/>
          <w:sz w:val="12"/>
          <w:szCs w:val="12"/>
        </w:rPr>
        <w:t xml:space="preserve"> </w:t>
      </w:r>
      <w:r w:rsidRPr="00B96E37">
        <w:rPr>
          <w:rFonts w:ascii="Times New Roman" w:hAnsi="Times New Roman"/>
          <w:b/>
          <w:sz w:val="12"/>
          <w:szCs w:val="12"/>
        </w:rPr>
        <w:t>по кредиту (займу) в иностранной валюте</w:t>
      </w:r>
    </w:p>
    <w:p w:rsid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в ____________________________________________________________</w:t>
      </w:r>
      <w:r>
        <w:rPr>
          <w:rFonts w:ascii="Times New Roman" w:hAnsi="Times New Roman"/>
          <w:sz w:val="12"/>
          <w:szCs w:val="12"/>
        </w:rPr>
        <w:t>_______________________________________________________________</w:t>
      </w:r>
    </w:p>
    <w:p w:rsidR="00B96E37" w:rsidRPr="00B96E37" w:rsidRDefault="00B96E37" w:rsidP="00B96E37">
      <w:pPr>
        <w:spacing w:after="0" w:line="240" w:lineRule="auto"/>
        <w:jc w:val="center"/>
        <w:rPr>
          <w:rFonts w:ascii="Times New Roman" w:hAnsi="Times New Roman"/>
          <w:sz w:val="12"/>
          <w:szCs w:val="12"/>
        </w:rPr>
      </w:pPr>
      <w:proofErr w:type="gramStart"/>
      <w:r w:rsidRPr="00B96E37">
        <w:rPr>
          <w:rFonts w:ascii="Times New Roman" w:hAnsi="Times New Roman"/>
          <w:sz w:val="12"/>
          <w:szCs w:val="12"/>
        </w:rPr>
        <w:t>(наименование российской кредитной организации (сельскохозяйственного кредитного</w:t>
      </w:r>
      <w:proofErr w:type="gramEnd"/>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_____________________________________________________________________________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потребительского кооператива) или государственной корпорации «Банк развития и ______________________________</w:t>
      </w:r>
      <w:r>
        <w:rPr>
          <w:rFonts w:ascii="Times New Roman" w:hAnsi="Times New Roman"/>
          <w:sz w:val="12"/>
          <w:szCs w:val="12"/>
        </w:rPr>
        <w:t>_______________</w:t>
      </w:r>
      <w:r w:rsidRPr="00B96E37">
        <w:rPr>
          <w:rFonts w:ascii="Times New Roman" w:hAnsi="Times New Roman"/>
          <w:sz w:val="12"/>
          <w:szCs w:val="12"/>
        </w:rPr>
        <w:t xml:space="preserve">________ </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 xml:space="preserve"> внешнеэкономической деятельности (Внешэкономбанк)»  (далее – кредитная организация)</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Полное наименование производителя________________________________,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ИНН _______________</w:t>
      </w:r>
      <w:proofErr w:type="gramStart"/>
      <w:r w:rsidRPr="00B96E37">
        <w:rPr>
          <w:rFonts w:ascii="Times New Roman" w:hAnsi="Times New Roman"/>
          <w:sz w:val="12"/>
          <w:szCs w:val="12"/>
        </w:rPr>
        <w:t>р</w:t>
      </w:r>
      <w:proofErr w:type="gramEnd"/>
      <w:r w:rsidRPr="00B96E37">
        <w:rPr>
          <w:rFonts w:ascii="Times New Roman" w:hAnsi="Times New Roman"/>
          <w:sz w:val="12"/>
          <w:szCs w:val="12"/>
        </w:rPr>
        <w:t>/с (№ счёта) 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ОКТМО_____________ ОКПО  ____________________________________,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род деятельности производителя по ОКВЭД  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наименование кредитной организации 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БИК ________________,  корреспондентский   счет____________________,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цель кредита (займа) ____________________________________________.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 xml:space="preserve">По кредитному договору (договору  займа) № _____ от «__»  _______20_ г.                    </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 xml:space="preserve">За период с «__ »____________ 20 __г.  по  «__ »____________ 20 __г. </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1. Дата предоставления кредита (займа) 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2. Срок погашения кредита (займа) _________________________________.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3. Сумма полученного кредита (займа) 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4. Процентная ставка по кредиту (займу) на дату заключения договора 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5. Предельная процентная ставка по кредиту (займу)     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6. </w:t>
      </w:r>
      <w:proofErr w:type="gramStart"/>
      <w:r w:rsidRPr="00B96E37">
        <w:rPr>
          <w:rFonts w:ascii="Times New Roman" w:hAnsi="Times New Roman"/>
          <w:sz w:val="12"/>
          <w:szCs w:val="12"/>
        </w:rPr>
        <w:t>Ставка рефинансирования Центрального банка  Российской Федерации на дату заключения кредитного договора  (договора займа) (на дату заключения дополнительного соглашения к кредитному договору (договору займа)________% годовых.</w:t>
      </w:r>
      <w:proofErr w:type="gramEnd"/>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7. Курс рубля к иностранной валюте, установленный  Центральным банком Российской Федерации на дату уплаты процентов по кредиту (займу), ________ рублей.</w:t>
      </w:r>
    </w:p>
    <w:p w:rsid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8. Дата уплаты производителем процентов по кредиту (займу) ______________.</w:t>
      </w:r>
    </w:p>
    <w:tbl>
      <w:tblPr>
        <w:tblW w:w="7371" w:type="dxa"/>
        <w:tblInd w:w="70" w:type="dxa"/>
        <w:tblLayout w:type="fixed"/>
        <w:tblCellMar>
          <w:left w:w="70" w:type="dxa"/>
          <w:right w:w="70" w:type="dxa"/>
        </w:tblCellMar>
        <w:tblLook w:val="0000" w:firstRow="0" w:lastRow="0" w:firstColumn="0" w:lastColumn="0" w:noHBand="0" w:noVBand="0"/>
      </w:tblPr>
      <w:tblGrid>
        <w:gridCol w:w="1134"/>
        <w:gridCol w:w="567"/>
        <w:gridCol w:w="567"/>
        <w:gridCol w:w="1276"/>
        <w:gridCol w:w="1276"/>
        <w:gridCol w:w="1276"/>
        <w:gridCol w:w="1275"/>
      </w:tblGrid>
      <w:tr w:rsidR="00B96E37" w:rsidRPr="00B96E37" w:rsidTr="00581CAE">
        <w:trPr>
          <w:cantSplit/>
          <w:trHeight w:val="20"/>
        </w:trPr>
        <w:tc>
          <w:tcPr>
            <w:tcW w:w="1134" w:type="dxa"/>
            <w:vMerge w:val="restart"/>
            <w:tcBorders>
              <w:top w:val="single" w:sz="6" w:space="0" w:color="auto"/>
              <w:left w:val="single" w:sz="6" w:space="0" w:color="auto"/>
              <w:bottom w:val="nil"/>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proofErr w:type="gramStart"/>
            <w:r>
              <w:rPr>
                <w:rFonts w:ascii="Times New Roman" w:hAnsi="Times New Roman"/>
                <w:bCs/>
                <w:sz w:val="12"/>
                <w:szCs w:val="12"/>
              </w:rPr>
              <w:t>Остаток ссудной задол</w:t>
            </w:r>
            <w:r w:rsidRPr="00B96E37">
              <w:rPr>
                <w:rFonts w:ascii="Times New Roman" w:hAnsi="Times New Roman"/>
                <w:bCs/>
                <w:sz w:val="12"/>
                <w:szCs w:val="12"/>
              </w:rPr>
              <w:t>женности</w:t>
            </w:r>
            <w:r>
              <w:rPr>
                <w:rFonts w:ascii="Times New Roman" w:hAnsi="Times New Roman"/>
                <w:bCs/>
                <w:sz w:val="12"/>
                <w:szCs w:val="12"/>
              </w:rPr>
              <w:t xml:space="preserve"> </w:t>
            </w:r>
            <w:r w:rsidRPr="00B96E37">
              <w:rPr>
                <w:rFonts w:ascii="Times New Roman" w:hAnsi="Times New Roman"/>
                <w:bCs/>
                <w:sz w:val="12"/>
                <w:szCs w:val="12"/>
              </w:rPr>
              <w:t>п</w:t>
            </w:r>
            <w:r>
              <w:rPr>
                <w:rFonts w:ascii="Times New Roman" w:hAnsi="Times New Roman"/>
                <w:bCs/>
                <w:sz w:val="12"/>
                <w:szCs w:val="12"/>
              </w:rPr>
              <w:t>о кредит</w:t>
            </w:r>
            <w:r w:rsidRPr="00B96E37">
              <w:rPr>
                <w:rFonts w:ascii="Times New Roman" w:hAnsi="Times New Roman"/>
                <w:bCs/>
                <w:sz w:val="12"/>
                <w:szCs w:val="12"/>
              </w:rPr>
              <w:t>ному</w:t>
            </w:r>
            <w:r>
              <w:rPr>
                <w:rFonts w:ascii="Times New Roman" w:hAnsi="Times New Roman"/>
                <w:bCs/>
                <w:sz w:val="12"/>
                <w:szCs w:val="12"/>
              </w:rPr>
              <w:t xml:space="preserve"> </w:t>
            </w:r>
            <w:r w:rsidRPr="00B96E37">
              <w:rPr>
                <w:rFonts w:ascii="Times New Roman" w:hAnsi="Times New Roman"/>
                <w:bCs/>
                <w:sz w:val="12"/>
                <w:szCs w:val="12"/>
              </w:rPr>
              <w:t xml:space="preserve">договору (договору займа), исходя из </w:t>
            </w:r>
            <w:r>
              <w:rPr>
                <w:rFonts w:ascii="Times New Roman" w:hAnsi="Times New Roman"/>
                <w:bCs/>
                <w:sz w:val="12"/>
                <w:szCs w:val="12"/>
              </w:rPr>
              <w:t>которой исчисля</w:t>
            </w:r>
            <w:r w:rsidR="00DB1423">
              <w:rPr>
                <w:rFonts w:ascii="Times New Roman" w:hAnsi="Times New Roman"/>
                <w:bCs/>
                <w:sz w:val="12"/>
                <w:szCs w:val="12"/>
              </w:rPr>
              <w:t xml:space="preserve">ется </w:t>
            </w:r>
            <w:r w:rsidRPr="00B96E37">
              <w:rPr>
                <w:rFonts w:ascii="Times New Roman" w:hAnsi="Times New Roman"/>
                <w:bCs/>
                <w:sz w:val="12"/>
                <w:szCs w:val="12"/>
              </w:rPr>
              <w:t>размер субсидий (указы</w:t>
            </w:r>
            <w:r>
              <w:rPr>
                <w:rFonts w:ascii="Times New Roman" w:hAnsi="Times New Roman"/>
                <w:bCs/>
                <w:sz w:val="12"/>
                <w:szCs w:val="12"/>
              </w:rPr>
              <w:t>вается в ино</w:t>
            </w:r>
            <w:r w:rsidRPr="00B96E37">
              <w:rPr>
                <w:rFonts w:ascii="Times New Roman" w:hAnsi="Times New Roman"/>
                <w:bCs/>
                <w:sz w:val="12"/>
                <w:szCs w:val="12"/>
              </w:rPr>
              <w:t>странной валюте)*</w:t>
            </w:r>
            <w:proofErr w:type="gramEnd"/>
          </w:p>
        </w:tc>
        <w:tc>
          <w:tcPr>
            <w:tcW w:w="567" w:type="dxa"/>
            <w:vMerge w:val="restart"/>
            <w:tcBorders>
              <w:top w:val="single" w:sz="6" w:space="0" w:color="auto"/>
              <w:left w:val="single" w:sz="6" w:space="0" w:color="auto"/>
              <w:bottom w:val="nil"/>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r>
              <w:rPr>
                <w:rFonts w:ascii="Times New Roman" w:hAnsi="Times New Roman"/>
                <w:bCs/>
                <w:sz w:val="12"/>
                <w:szCs w:val="12"/>
              </w:rPr>
              <w:t xml:space="preserve">Количество дней пользования </w:t>
            </w:r>
            <w:r w:rsidRPr="00B96E37">
              <w:rPr>
                <w:rFonts w:ascii="Times New Roman" w:hAnsi="Times New Roman"/>
                <w:bCs/>
                <w:sz w:val="12"/>
                <w:szCs w:val="12"/>
              </w:rPr>
              <w:t>кредитом (займом)</w:t>
            </w:r>
            <w:r>
              <w:rPr>
                <w:rFonts w:ascii="Times New Roman" w:hAnsi="Times New Roman"/>
                <w:bCs/>
                <w:sz w:val="12"/>
                <w:szCs w:val="12"/>
              </w:rPr>
              <w:t xml:space="preserve"> </w:t>
            </w:r>
            <w:r w:rsidRPr="00B96E37">
              <w:rPr>
                <w:rFonts w:ascii="Times New Roman" w:hAnsi="Times New Roman"/>
                <w:bCs/>
                <w:sz w:val="12"/>
                <w:szCs w:val="12"/>
              </w:rPr>
              <w:t>в расчетном периоде</w:t>
            </w:r>
          </w:p>
        </w:tc>
        <w:tc>
          <w:tcPr>
            <w:tcW w:w="567" w:type="dxa"/>
            <w:vMerge w:val="restart"/>
            <w:tcBorders>
              <w:top w:val="single" w:sz="6" w:space="0" w:color="auto"/>
              <w:left w:val="single" w:sz="6" w:space="0" w:color="auto"/>
              <w:bottom w:val="nil"/>
              <w:right w:val="single" w:sz="6" w:space="0" w:color="auto"/>
            </w:tcBorders>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 xml:space="preserve">Размер </w:t>
            </w:r>
            <w:r>
              <w:rPr>
                <w:rFonts w:ascii="Times New Roman" w:hAnsi="Times New Roman"/>
                <w:bCs/>
                <w:sz w:val="12"/>
                <w:szCs w:val="12"/>
              </w:rPr>
              <w:t>начис</w:t>
            </w:r>
            <w:r w:rsidRPr="00B96E37">
              <w:rPr>
                <w:rFonts w:ascii="Times New Roman" w:hAnsi="Times New Roman"/>
                <w:bCs/>
                <w:sz w:val="12"/>
                <w:szCs w:val="12"/>
              </w:rPr>
              <w:t>ленных и</w:t>
            </w:r>
            <w:r>
              <w:rPr>
                <w:rFonts w:ascii="Times New Roman" w:hAnsi="Times New Roman"/>
                <w:bCs/>
                <w:sz w:val="12"/>
                <w:szCs w:val="12"/>
              </w:rPr>
              <w:t xml:space="preserve"> </w:t>
            </w:r>
            <w:r w:rsidRPr="00B96E37">
              <w:rPr>
                <w:rFonts w:ascii="Times New Roman" w:hAnsi="Times New Roman"/>
                <w:bCs/>
                <w:sz w:val="12"/>
                <w:szCs w:val="12"/>
              </w:rPr>
              <w:t>упла</w:t>
            </w:r>
            <w:r>
              <w:rPr>
                <w:rFonts w:ascii="Times New Roman" w:hAnsi="Times New Roman"/>
                <w:bCs/>
                <w:sz w:val="12"/>
                <w:szCs w:val="12"/>
              </w:rPr>
              <w:t>чен</w:t>
            </w:r>
            <w:r w:rsidRPr="00B96E37">
              <w:rPr>
                <w:rFonts w:ascii="Times New Roman" w:hAnsi="Times New Roman"/>
                <w:bCs/>
                <w:sz w:val="12"/>
                <w:szCs w:val="12"/>
              </w:rPr>
              <w:t>ных</w:t>
            </w:r>
            <w:r>
              <w:rPr>
                <w:rFonts w:ascii="Times New Roman" w:hAnsi="Times New Roman"/>
                <w:bCs/>
                <w:sz w:val="12"/>
                <w:szCs w:val="12"/>
              </w:rPr>
              <w:t xml:space="preserve"> про</w:t>
            </w:r>
            <w:r w:rsidRPr="00B96E37">
              <w:rPr>
                <w:rFonts w:ascii="Times New Roman" w:hAnsi="Times New Roman"/>
                <w:bCs/>
                <w:sz w:val="12"/>
                <w:szCs w:val="12"/>
              </w:rPr>
              <w:t>центов, рублей</w:t>
            </w:r>
          </w:p>
        </w:tc>
        <w:tc>
          <w:tcPr>
            <w:tcW w:w="2552" w:type="dxa"/>
            <w:gridSpan w:val="2"/>
            <w:tcBorders>
              <w:top w:val="single" w:sz="6" w:space="0" w:color="auto"/>
              <w:left w:val="single" w:sz="6" w:space="0" w:color="auto"/>
              <w:bottom w:val="single" w:sz="6" w:space="0" w:color="auto"/>
              <w:right w:val="single" w:sz="6" w:space="0" w:color="auto"/>
            </w:tcBorders>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sz w:val="12"/>
                <w:szCs w:val="12"/>
              </w:rPr>
              <w:t>Размер субсидирования процентной ставки по кредиту (займу)</w:t>
            </w:r>
          </w:p>
        </w:tc>
        <w:tc>
          <w:tcPr>
            <w:tcW w:w="2551" w:type="dxa"/>
            <w:gridSpan w:val="2"/>
            <w:tcBorders>
              <w:top w:val="single" w:sz="6" w:space="0" w:color="auto"/>
              <w:left w:val="single" w:sz="6" w:space="0" w:color="auto"/>
              <w:bottom w:val="single" w:sz="6" w:space="0" w:color="auto"/>
              <w:right w:val="single" w:sz="6" w:space="0" w:color="auto"/>
            </w:tcBorders>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Размер субсидий,**   рублей</w:t>
            </w:r>
          </w:p>
        </w:tc>
      </w:tr>
      <w:tr w:rsidR="00581CAE" w:rsidRPr="00B96E37" w:rsidTr="00581CAE">
        <w:trPr>
          <w:cantSplit/>
          <w:trHeight w:val="20"/>
        </w:trPr>
        <w:tc>
          <w:tcPr>
            <w:tcW w:w="1134" w:type="dxa"/>
            <w:vMerge/>
            <w:tcBorders>
              <w:top w:val="nil"/>
              <w:left w:val="single" w:sz="6" w:space="0" w:color="auto"/>
              <w:bottom w:val="single" w:sz="6" w:space="0" w:color="auto"/>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p>
        </w:tc>
        <w:tc>
          <w:tcPr>
            <w:tcW w:w="567" w:type="dxa"/>
            <w:vMerge/>
            <w:tcBorders>
              <w:top w:val="nil"/>
              <w:left w:val="single" w:sz="6" w:space="0" w:color="auto"/>
              <w:bottom w:val="single" w:sz="6" w:space="0" w:color="auto"/>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p>
        </w:tc>
        <w:tc>
          <w:tcPr>
            <w:tcW w:w="567" w:type="dxa"/>
            <w:vMerge/>
            <w:tcBorders>
              <w:top w:val="nil"/>
              <w:left w:val="single" w:sz="6" w:space="0" w:color="auto"/>
              <w:bottom w:val="single" w:sz="6" w:space="0" w:color="auto"/>
              <w:right w:val="single" w:sz="6" w:space="0" w:color="auto"/>
            </w:tcBorders>
          </w:tcPr>
          <w:p w:rsidR="00B96E37" w:rsidRPr="00B96E37" w:rsidRDefault="00B96E37" w:rsidP="00581CAE">
            <w:pPr>
              <w:spacing w:after="0" w:line="240" w:lineRule="auto"/>
              <w:rPr>
                <w:rFonts w:ascii="Times New Roman" w:hAnsi="Times New Roman"/>
                <w:bCs/>
                <w:sz w:val="12"/>
                <w:szCs w:val="12"/>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за счё</w:t>
            </w:r>
            <w:r>
              <w:rPr>
                <w:rFonts w:ascii="Times New Roman" w:hAnsi="Times New Roman"/>
                <w:bCs/>
                <w:sz w:val="12"/>
                <w:szCs w:val="12"/>
              </w:rPr>
              <w:t>т</w:t>
            </w:r>
            <w:r w:rsidR="00581CAE">
              <w:rPr>
                <w:rFonts w:ascii="Times New Roman" w:hAnsi="Times New Roman"/>
                <w:bCs/>
                <w:sz w:val="12"/>
                <w:szCs w:val="12"/>
              </w:rPr>
              <w:t xml:space="preserve"> </w:t>
            </w:r>
            <w:r>
              <w:rPr>
                <w:rFonts w:ascii="Times New Roman" w:hAnsi="Times New Roman"/>
                <w:bCs/>
                <w:sz w:val="12"/>
                <w:szCs w:val="12"/>
              </w:rPr>
              <w:t>суб</w:t>
            </w:r>
            <w:r w:rsidRPr="00B96E37">
              <w:rPr>
                <w:rFonts w:ascii="Times New Roman" w:hAnsi="Times New Roman"/>
                <w:bCs/>
                <w:sz w:val="12"/>
                <w:szCs w:val="12"/>
              </w:rPr>
              <w:t xml:space="preserve">венций, </w:t>
            </w:r>
            <w:r>
              <w:rPr>
                <w:rFonts w:ascii="Times New Roman" w:hAnsi="Times New Roman"/>
                <w:bCs/>
                <w:sz w:val="12"/>
                <w:szCs w:val="12"/>
              </w:rPr>
              <w:t>посту</w:t>
            </w:r>
            <w:r w:rsidRPr="00B96E37">
              <w:rPr>
                <w:rFonts w:ascii="Times New Roman" w:hAnsi="Times New Roman"/>
                <w:bCs/>
                <w:sz w:val="12"/>
                <w:szCs w:val="12"/>
              </w:rPr>
              <w:t>пающих в местный бюджет из</w:t>
            </w:r>
            <w:r>
              <w:rPr>
                <w:rFonts w:ascii="Times New Roman" w:hAnsi="Times New Roman"/>
                <w:bCs/>
                <w:sz w:val="12"/>
                <w:szCs w:val="12"/>
              </w:rPr>
              <w:t xml:space="preserve"> </w:t>
            </w:r>
            <w:r w:rsidRPr="00B96E37">
              <w:rPr>
                <w:rFonts w:ascii="Times New Roman" w:hAnsi="Times New Roman"/>
                <w:bCs/>
                <w:sz w:val="12"/>
                <w:szCs w:val="12"/>
              </w:rPr>
              <w:t>областного</w:t>
            </w:r>
            <w:r w:rsidR="00581CAE">
              <w:rPr>
                <w:rFonts w:ascii="Times New Roman" w:hAnsi="Times New Roman"/>
                <w:bCs/>
                <w:sz w:val="12"/>
                <w:szCs w:val="12"/>
              </w:rPr>
              <w:t xml:space="preserve"> </w:t>
            </w:r>
            <w:r w:rsidRPr="00B96E37">
              <w:rPr>
                <w:rFonts w:ascii="Times New Roman" w:hAnsi="Times New Roman"/>
                <w:bCs/>
                <w:sz w:val="12"/>
                <w:szCs w:val="12"/>
              </w:rPr>
              <w:t>бюджета, ф</w:t>
            </w:r>
            <w:r>
              <w:rPr>
                <w:rFonts w:ascii="Times New Roman" w:hAnsi="Times New Roman"/>
                <w:bCs/>
                <w:sz w:val="12"/>
                <w:szCs w:val="12"/>
              </w:rPr>
              <w:t>ормируе</w:t>
            </w:r>
            <w:r w:rsidRPr="00B96E37">
              <w:rPr>
                <w:rFonts w:ascii="Times New Roman" w:hAnsi="Times New Roman"/>
                <w:bCs/>
                <w:sz w:val="12"/>
                <w:szCs w:val="12"/>
              </w:rPr>
              <w:t>мых за</w:t>
            </w:r>
            <w:r w:rsidR="00581CAE">
              <w:rPr>
                <w:rFonts w:ascii="Times New Roman" w:hAnsi="Times New Roman"/>
                <w:bCs/>
                <w:sz w:val="12"/>
                <w:szCs w:val="12"/>
              </w:rPr>
              <w:t xml:space="preserve"> </w:t>
            </w:r>
            <w:r w:rsidRPr="00B96E37">
              <w:rPr>
                <w:rFonts w:ascii="Times New Roman" w:hAnsi="Times New Roman"/>
                <w:bCs/>
                <w:sz w:val="12"/>
                <w:szCs w:val="12"/>
              </w:rPr>
              <w:t>счё</w:t>
            </w:r>
            <w:r>
              <w:rPr>
                <w:rFonts w:ascii="Times New Roman" w:hAnsi="Times New Roman"/>
                <w:bCs/>
                <w:sz w:val="12"/>
                <w:szCs w:val="12"/>
              </w:rPr>
              <w:t>т посту</w:t>
            </w:r>
            <w:r w:rsidRPr="00B96E37">
              <w:rPr>
                <w:rFonts w:ascii="Times New Roman" w:hAnsi="Times New Roman"/>
                <w:bCs/>
                <w:sz w:val="12"/>
                <w:szCs w:val="12"/>
              </w:rPr>
              <w:t xml:space="preserve">пающих в </w:t>
            </w:r>
            <w:r>
              <w:rPr>
                <w:rFonts w:ascii="Times New Roman" w:hAnsi="Times New Roman"/>
                <w:bCs/>
                <w:sz w:val="12"/>
                <w:szCs w:val="12"/>
              </w:rPr>
              <w:t>областной</w:t>
            </w:r>
            <w:r w:rsidR="00581CAE">
              <w:rPr>
                <w:rFonts w:ascii="Times New Roman" w:hAnsi="Times New Roman"/>
                <w:bCs/>
                <w:sz w:val="12"/>
                <w:szCs w:val="12"/>
              </w:rPr>
              <w:t xml:space="preserve"> </w:t>
            </w:r>
            <w:r>
              <w:rPr>
                <w:rFonts w:ascii="Times New Roman" w:hAnsi="Times New Roman"/>
                <w:bCs/>
                <w:sz w:val="12"/>
                <w:szCs w:val="12"/>
              </w:rPr>
              <w:t>бюджет средств</w:t>
            </w:r>
            <w:r w:rsidR="00581CAE">
              <w:rPr>
                <w:rFonts w:ascii="Times New Roman" w:hAnsi="Times New Roman"/>
                <w:bCs/>
                <w:sz w:val="12"/>
                <w:szCs w:val="12"/>
              </w:rPr>
              <w:t xml:space="preserve"> </w:t>
            </w:r>
            <w:r>
              <w:rPr>
                <w:rFonts w:ascii="Times New Roman" w:hAnsi="Times New Roman"/>
                <w:bCs/>
                <w:sz w:val="12"/>
                <w:szCs w:val="12"/>
              </w:rPr>
              <w:t>феде</w:t>
            </w:r>
            <w:r w:rsidRPr="00B96E37">
              <w:rPr>
                <w:rFonts w:ascii="Times New Roman" w:hAnsi="Times New Roman"/>
                <w:bCs/>
                <w:sz w:val="12"/>
                <w:szCs w:val="12"/>
              </w:rPr>
              <w:t>рального бюджета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за счё</w:t>
            </w:r>
            <w:r>
              <w:rPr>
                <w:rFonts w:ascii="Times New Roman" w:hAnsi="Times New Roman"/>
                <w:bCs/>
                <w:sz w:val="12"/>
                <w:szCs w:val="12"/>
              </w:rPr>
              <w:t>т</w:t>
            </w:r>
            <w:r w:rsidR="00581CAE">
              <w:rPr>
                <w:rFonts w:ascii="Times New Roman" w:hAnsi="Times New Roman"/>
                <w:bCs/>
                <w:sz w:val="12"/>
                <w:szCs w:val="12"/>
              </w:rPr>
              <w:t xml:space="preserve"> </w:t>
            </w:r>
            <w:r>
              <w:rPr>
                <w:rFonts w:ascii="Times New Roman" w:hAnsi="Times New Roman"/>
                <w:bCs/>
                <w:sz w:val="12"/>
                <w:szCs w:val="12"/>
              </w:rPr>
              <w:t>суб</w:t>
            </w:r>
            <w:r w:rsidRPr="00B96E37">
              <w:rPr>
                <w:rFonts w:ascii="Times New Roman" w:hAnsi="Times New Roman"/>
                <w:bCs/>
                <w:sz w:val="12"/>
                <w:szCs w:val="12"/>
              </w:rPr>
              <w:t xml:space="preserve">венций, </w:t>
            </w:r>
            <w:r>
              <w:rPr>
                <w:rFonts w:ascii="Times New Roman" w:hAnsi="Times New Roman"/>
                <w:bCs/>
                <w:sz w:val="12"/>
                <w:szCs w:val="12"/>
              </w:rPr>
              <w:t>посту</w:t>
            </w:r>
            <w:r w:rsidRPr="00B96E37">
              <w:rPr>
                <w:rFonts w:ascii="Times New Roman" w:hAnsi="Times New Roman"/>
                <w:bCs/>
                <w:sz w:val="12"/>
                <w:szCs w:val="12"/>
              </w:rPr>
              <w:t>пающих в</w:t>
            </w:r>
            <w:r w:rsidR="00581CAE">
              <w:rPr>
                <w:rFonts w:ascii="Times New Roman" w:hAnsi="Times New Roman"/>
                <w:bCs/>
                <w:sz w:val="12"/>
                <w:szCs w:val="12"/>
              </w:rPr>
              <w:t xml:space="preserve"> </w:t>
            </w:r>
            <w:r w:rsidRPr="00B96E37">
              <w:rPr>
                <w:rFonts w:ascii="Times New Roman" w:hAnsi="Times New Roman"/>
                <w:bCs/>
                <w:sz w:val="12"/>
                <w:szCs w:val="12"/>
              </w:rPr>
              <w:t xml:space="preserve">местный </w:t>
            </w:r>
            <w:r>
              <w:rPr>
                <w:rFonts w:ascii="Times New Roman" w:hAnsi="Times New Roman"/>
                <w:bCs/>
                <w:sz w:val="12"/>
                <w:szCs w:val="12"/>
              </w:rPr>
              <w:t>бюджет из</w:t>
            </w:r>
            <w:r w:rsidR="00581CAE">
              <w:rPr>
                <w:rFonts w:ascii="Times New Roman" w:hAnsi="Times New Roman"/>
                <w:bCs/>
                <w:sz w:val="12"/>
                <w:szCs w:val="12"/>
              </w:rPr>
              <w:t xml:space="preserve"> </w:t>
            </w:r>
            <w:r>
              <w:rPr>
                <w:rFonts w:ascii="Times New Roman" w:hAnsi="Times New Roman"/>
                <w:bCs/>
                <w:sz w:val="12"/>
                <w:szCs w:val="12"/>
              </w:rPr>
              <w:t xml:space="preserve">областного </w:t>
            </w:r>
            <w:r w:rsidRPr="00B96E37">
              <w:rPr>
                <w:rFonts w:ascii="Times New Roman" w:hAnsi="Times New Roman"/>
                <w:bCs/>
                <w:sz w:val="12"/>
                <w:szCs w:val="12"/>
              </w:rPr>
              <w:t xml:space="preserve">бюджета, </w:t>
            </w:r>
            <w:r w:rsidR="00581CAE">
              <w:rPr>
                <w:rFonts w:ascii="Times New Roman" w:hAnsi="Times New Roman"/>
                <w:bCs/>
                <w:sz w:val="12"/>
                <w:szCs w:val="12"/>
              </w:rPr>
              <w:t xml:space="preserve">за </w:t>
            </w:r>
            <w:r>
              <w:rPr>
                <w:rFonts w:ascii="Times New Roman" w:hAnsi="Times New Roman"/>
                <w:bCs/>
                <w:sz w:val="12"/>
                <w:szCs w:val="12"/>
              </w:rPr>
              <w:t>исключе</w:t>
            </w:r>
            <w:r w:rsidR="00581CAE">
              <w:rPr>
                <w:rFonts w:ascii="Times New Roman" w:hAnsi="Times New Roman"/>
                <w:bCs/>
                <w:sz w:val="12"/>
                <w:szCs w:val="12"/>
              </w:rPr>
              <w:t xml:space="preserve">нием </w:t>
            </w:r>
            <w:r>
              <w:rPr>
                <w:rFonts w:ascii="Times New Roman" w:hAnsi="Times New Roman"/>
                <w:bCs/>
                <w:sz w:val="12"/>
                <w:szCs w:val="12"/>
              </w:rPr>
              <w:t>поступающих в</w:t>
            </w:r>
            <w:r w:rsidR="00581CAE">
              <w:rPr>
                <w:rFonts w:ascii="Times New Roman" w:hAnsi="Times New Roman"/>
                <w:bCs/>
                <w:sz w:val="12"/>
                <w:szCs w:val="12"/>
              </w:rPr>
              <w:t xml:space="preserve"> </w:t>
            </w:r>
            <w:r>
              <w:rPr>
                <w:rFonts w:ascii="Times New Roman" w:hAnsi="Times New Roman"/>
                <w:bCs/>
                <w:sz w:val="12"/>
                <w:szCs w:val="12"/>
              </w:rPr>
              <w:t>област</w:t>
            </w:r>
            <w:r w:rsidR="00581CAE">
              <w:rPr>
                <w:rFonts w:ascii="Times New Roman" w:hAnsi="Times New Roman"/>
                <w:bCs/>
                <w:sz w:val="12"/>
                <w:szCs w:val="12"/>
              </w:rPr>
              <w:t xml:space="preserve">ной бюджет </w:t>
            </w:r>
            <w:r w:rsidRPr="00B96E37">
              <w:rPr>
                <w:rFonts w:ascii="Times New Roman" w:hAnsi="Times New Roman"/>
                <w:bCs/>
                <w:sz w:val="12"/>
                <w:szCs w:val="12"/>
              </w:rPr>
              <w:t xml:space="preserve">средств </w:t>
            </w:r>
            <w:r w:rsidR="00581CAE">
              <w:rPr>
                <w:rFonts w:ascii="Times New Roman" w:hAnsi="Times New Roman"/>
                <w:bCs/>
                <w:sz w:val="12"/>
                <w:szCs w:val="12"/>
              </w:rPr>
              <w:t>федераль</w:t>
            </w:r>
            <w:r w:rsidRPr="00B96E37">
              <w:rPr>
                <w:rFonts w:ascii="Times New Roman" w:hAnsi="Times New Roman"/>
                <w:bCs/>
                <w:sz w:val="12"/>
                <w:szCs w:val="12"/>
              </w:rPr>
              <w:t>ного бюджета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за счё</w:t>
            </w:r>
            <w:r w:rsidR="00581CAE">
              <w:rPr>
                <w:rFonts w:ascii="Times New Roman" w:hAnsi="Times New Roman"/>
                <w:bCs/>
                <w:sz w:val="12"/>
                <w:szCs w:val="12"/>
              </w:rPr>
              <w:t>т суб</w:t>
            </w:r>
            <w:r w:rsidRPr="00B96E37">
              <w:rPr>
                <w:rFonts w:ascii="Times New Roman" w:hAnsi="Times New Roman"/>
                <w:bCs/>
                <w:sz w:val="12"/>
                <w:szCs w:val="12"/>
              </w:rPr>
              <w:t>венций, поступающих в</w:t>
            </w:r>
            <w:r w:rsidR="00581CAE">
              <w:rPr>
                <w:rFonts w:ascii="Times New Roman" w:hAnsi="Times New Roman"/>
                <w:bCs/>
                <w:sz w:val="12"/>
                <w:szCs w:val="12"/>
              </w:rPr>
              <w:t xml:space="preserve"> </w:t>
            </w:r>
            <w:r w:rsidRPr="00B96E37">
              <w:rPr>
                <w:rFonts w:ascii="Times New Roman" w:hAnsi="Times New Roman"/>
                <w:bCs/>
                <w:sz w:val="12"/>
                <w:szCs w:val="12"/>
              </w:rPr>
              <w:t>местный бюджет из</w:t>
            </w:r>
            <w:r w:rsidR="00581CAE">
              <w:rPr>
                <w:rFonts w:ascii="Times New Roman" w:hAnsi="Times New Roman"/>
                <w:bCs/>
                <w:sz w:val="12"/>
                <w:szCs w:val="12"/>
              </w:rPr>
              <w:t xml:space="preserve"> </w:t>
            </w:r>
            <w:r w:rsidRPr="00B96E37">
              <w:rPr>
                <w:rFonts w:ascii="Times New Roman" w:hAnsi="Times New Roman"/>
                <w:bCs/>
                <w:sz w:val="12"/>
                <w:szCs w:val="12"/>
              </w:rPr>
              <w:t>област</w:t>
            </w:r>
            <w:r w:rsidR="00581CAE">
              <w:rPr>
                <w:rFonts w:ascii="Times New Roman" w:hAnsi="Times New Roman"/>
                <w:bCs/>
                <w:sz w:val="12"/>
                <w:szCs w:val="12"/>
              </w:rPr>
              <w:t xml:space="preserve">ного </w:t>
            </w:r>
            <w:r w:rsidRPr="00B96E37">
              <w:rPr>
                <w:rFonts w:ascii="Times New Roman" w:hAnsi="Times New Roman"/>
                <w:bCs/>
                <w:sz w:val="12"/>
                <w:szCs w:val="12"/>
              </w:rPr>
              <w:t xml:space="preserve">бюджета, </w:t>
            </w:r>
            <w:r w:rsidR="00581CAE">
              <w:rPr>
                <w:rFonts w:ascii="Times New Roman" w:hAnsi="Times New Roman"/>
                <w:bCs/>
                <w:sz w:val="12"/>
                <w:szCs w:val="12"/>
              </w:rPr>
              <w:t>формируе</w:t>
            </w:r>
            <w:r w:rsidRPr="00B96E37">
              <w:rPr>
                <w:rFonts w:ascii="Times New Roman" w:hAnsi="Times New Roman"/>
                <w:bCs/>
                <w:sz w:val="12"/>
                <w:szCs w:val="12"/>
              </w:rPr>
              <w:t>мых за счё</w:t>
            </w:r>
            <w:r w:rsidR="00581CAE">
              <w:rPr>
                <w:rFonts w:ascii="Times New Roman" w:hAnsi="Times New Roman"/>
                <w:bCs/>
                <w:sz w:val="12"/>
                <w:szCs w:val="12"/>
              </w:rPr>
              <w:t xml:space="preserve">т </w:t>
            </w:r>
            <w:r w:rsidRPr="00B96E37">
              <w:rPr>
                <w:rFonts w:ascii="Times New Roman" w:hAnsi="Times New Roman"/>
                <w:bCs/>
                <w:sz w:val="12"/>
                <w:szCs w:val="12"/>
              </w:rPr>
              <w:t>поступающих в област</w:t>
            </w:r>
            <w:r w:rsidR="00581CAE">
              <w:rPr>
                <w:rFonts w:ascii="Times New Roman" w:hAnsi="Times New Roman"/>
                <w:bCs/>
                <w:sz w:val="12"/>
                <w:szCs w:val="12"/>
              </w:rPr>
              <w:t>ной бюджет средств федераль</w:t>
            </w:r>
            <w:r w:rsidRPr="00B96E37">
              <w:rPr>
                <w:rFonts w:ascii="Times New Roman" w:hAnsi="Times New Roman"/>
                <w:bCs/>
                <w:sz w:val="12"/>
                <w:szCs w:val="12"/>
              </w:rPr>
              <w:t>ного бюджета</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за счё</w:t>
            </w:r>
            <w:r w:rsidR="00581CAE">
              <w:rPr>
                <w:rFonts w:ascii="Times New Roman" w:hAnsi="Times New Roman"/>
                <w:bCs/>
                <w:sz w:val="12"/>
                <w:szCs w:val="12"/>
              </w:rPr>
              <w:t xml:space="preserve">т </w:t>
            </w:r>
            <w:r w:rsidRPr="00B96E37">
              <w:rPr>
                <w:rFonts w:ascii="Times New Roman" w:hAnsi="Times New Roman"/>
                <w:bCs/>
                <w:sz w:val="12"/>
                <w:szCs w:val="12"/>
              </w:rPr>
              <w:t>субвенций, поступающих</w:t>
            </w:r>
            <w:r w:rsidR="00581CAE">
              <w:rPr>
                <w:rFonts w:ascii="Times New Roman" w:hAnsi="Times New Roman"/>
                <w:bCs/>
                <w:sz w:val="12"/>
                <w:szCs w:val="12"/>
              </w:rPr>
              <w:t xml:space="preserve"> </w:t>
            </w:r>
            <w:r w:rsidRPr="00B96E37">
              <w:rPr>
                <w:rFonts w:ascii="Times New Roman" w:hAnsi="Times New Roman"/>
                <w:bCs/>
                <w:sz w:val="12"/>
                <w:szCs w:val="12"/>
              </w:rPr>
              <w:t>в местный бюджет из об</w:t>
            </w:r>
            <w:r w:rsidR="00581CAE">
              <w:rPr>
                <w:rFonts w:ascii="Times New Roman" w:hAnsi="Times New Roman"/>
                <w:bCs/>
                <w:sz w:val="12"/>
                <w:szCs w:val="12"/>
              </w:rPr>
              <w:t>ласт</w:t>
            </w:r>
            <w:r w:rsidRPr="00B96E37">
              <w:rPr>
                <w:rFonts w:ascii="Times New Roman" w:hAnsi="Times New Roman"/>
                <w:bCs/>
                <w:sz w:val="12"/>
                <w:szCs w:val="12"/>
              </w:rPr>
              <w:t>ного бюджета, за</w:t>
            </w:r>
            <w:r w:rsidR="00581CAE">
              <w:rPr>
                <w:rFonts w:ascii="Times New Roman" w:hAnsi="Times New Roman"/>
                <w:bCs/>
                <w:sz w:val="12"/>
                <w:szCs w:val="12"/>
              </w:rPr>
              <w:t xml:space="preserve"> исключением посту</w:t>
            </w:r>
            <w:r w:rsidRPr="00B96E37">
              <w:rPr>
                <w:rFonts w:ascii="Times New Roman" w:hAnsi="Times New Roman"/>
                <w:bCs/>
                <w:sz w:val="12"/>
                <w:szCs w:val="12"/>
              </w:rPr>
              <w:t>пающих в</w:t>
            </w:r>
            <w:r w:rsidR="00581CAE">
              <w:rPr>
                <w:rFonts w:ascii="Times New Roman" w:hAnsi="Times New Roman"/>
                <w:bCs/>
                <w:sz w:val="12"/>
                <w:szCs w:val="12"/>
              </w:rPr>
              <w:t xml:space="preserve"> </w:t>
            </w:r>
            <w:r w:rsidRPr="00B96E37">
              <w:rPr>
                <w:rFonts w:ascii="Times New Roman" w:hAnsi="Times New Roman"/>
                <w:bCs/>
                <w:sz w:val="12"/>
                <w:szCs w:val="12"/>
              </w:rPr>
              <w:t xml:space="preserve">областной </w:t>
            </w:r>
            <w:r w:rsidR="00581CAE">
              <w:rPr>
                <w:rFonts w:ascii="Times New Roman" w:hAnsi="Times New Roman"/>
                <w:bCs/>
                <w:sz w:val="12"/>
                <w:szCs w:val="12"/>
              </w:rPr>
              <w:t>бюджет средств феде</w:t>
            </w:r>
            <w:r w:rsidRPr="00B96E37">
              <w:rPr>
                <w:rFonts w:ascii="Times New Roman" w:hAnsi="Times New Roman"/>
                <w:bCs/>
                <w:sz w:val="12"/>
                <w:szCs w:val="12"/>
              </w:rPr>
              <w:t>рального бюджета</w:t>
            </w:r>
          </w:p>
        </w:tc>
      </w:tr>
      <w:tr w:rsidR="00581CAE" w:rsidRPr="00B96E37" w:rsidTr="00581CAE">
        <w:trPr>
          <w:cantSplit/>
          <w:trHeight w:val="20"/>
        </w:trPr>
        <w:tc>
          <w:tcPr>
            <w:tcW w:w="1134"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1</w:t>
            </w:r>
          </w:p>
        </w:tc>
        <w:tc>
          <w:tcPr>
            <w:tcW w:w="567"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2</w:t>
            </w:r>
          </w:p>
        </w:tc>
        <w:tc>
          <w:tcPr>
            <w:tcW w:w="567"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3</w:t>
            </w:r>
          </w:p>
        </w:tc>
        <w:tc>
          <w:tcPr>
            <w:tcW w:w="1276"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4</w:t>
            </w:r>
          </w:p>
        </w:tc>
        <w:tc>
          <w:tcPr>
            <w:tcW w:w="1276"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5</w:t>
            </w:r>
          </w:p>
        </w:tc>
        <w:tc>
          <w:tcPr>
            <w:tcW w:w="1276"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6</w:t>
            </w:r>
          </w:p>
        </w:tc>
        <w:tc>
          <w:tcPr>
            <w:tcW w:w="1275" w:type="dxa"/>
            <w:tcBorders>
              <w:top w:val="single" w:sz="6" w:space="0" w:color="auto"/>
              <w:left w:val="single" w:sz="6" w:space="0" w:color="auto"/>
              <w:bottom w:val="single" w:sz="6" w:space="0" w:color="auto"/>
              <w:right w:val="single" w:sz="6" w:space="0" w:color="auto"/>
            </w:tcBorders>
            <w:vAlign w:val="center"/>
          </w:tcPr>
          <w:p w:rsidR="00B96E37" w:rsidRPr="00B96E37" w:rsidRDefault="00B96E37" w:rsidP="00581CAE">
            <w:pPr>
              <w:spacing w:after="0" w:line="240" w:lineRule="auto"/>
              <w:rPr>
                <w:rFonts w:ascii="Times New Roman" w:hAnsi="Times New Roman"/>
                <w:bCs/>
                <w:sz w:val="12"/>
                <w:szCs w:val="12"/>
              </w:rPr>
            </w:pPr>
            <w:r w:rsidRPr="00B96E37">
              <w:rPr>
                <w:rFonts w:ascii="Times New Roman" w:hAnsi="Times New Roman"/>
                <w:bCs/>
                <w:sz w:val="12"/>
                <w:szCs w:val="12"/>
              </w:rPr>
              <w:t>7</w:t>
            </w:r>
          </w:p>
        </w:tc>
      </w:tr>
    </w:tbl>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Проценты, начисленные в соответствии с заключенным кредитным договором (договором займа), оплачены в полном объёме.</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Подпись производителя ***   _______________      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 xml:space="preserve">                                                        (подпись)                     (И.О.</w:t>
      </w:r>
      <w:r w:rsidR="00581CAE">
        <w:rPr>
          <w:rFonts w:ascii="Times New Roman" w:hAnsi="Times New Roman"/>
          <w:sz w:val="12"/>
          <w:szCs w:val="12"/>
        </w:rPr>
        <w:t xml:space="preserve"> </w:t>
      </w:r>
      <w:r w:rsidRPr="00B96E37">
        <w:rPr>
          <w:rFonts w:ascii="Times New Roman" w:hAnsi="Times New Roman"/>
          <w:sz w:val="12"/>
          <w:szCs w:val="12"/>
        </w:rPr>
        <w:t>Фамилия)</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«___»_____________20__ г.</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М.П.</w:t>
      </w:r>
    </w:p>
    <w:tbl>
      <w:tblPr>
        <w:tblW w:w="8627" w:type="dxa"/>
        <w:tblLook w:val="04A0" w:firstRow="1" w:lastRow="0" w:firstColumn="1" w:lastColumn="0" w:noHBand="0" w:noVBand="1"/>
      </w:tblPr>
      <w:tblGrid>
        <w:gridCol w:w="3534"/>
        <w:gridCol w:w="863"/>
        <w:gridCol w:w="309"/>
        <w:gridCol w:w="236"/>
        <w:gridCol w:w="2092"/>
        <w:gridCol w:w="1593"/>
      </w:tblGrid>
      <w:tr w:rsidR="00B96E37" w:rsidRPr="00B96E37" w:rsidTr="00581CAE">
        <w:trPr>
          <w:gridAfter w:val="1"/>
          <w:wAfter w:w="1593" w:type="dxa"/>
          <w:trHeight w:val="104"/>
        </w:trPr>
        <w:tc>
          <w:tcPr>
            <w:tcW w:w="3534" w:type="dxa"/>
            <w:shd w:val="clear" w:color="auto" w:fill="auto"/>
          </w:tcPr>
          <w:p w:rsidR="00B96E37" w:rsidRPr="00B96E37" w:rsidRDefault="00B96E37" w:rsidP="00581CAE">
            <w:pPr>
              <w:spacing w:after="0" w:line="240" w:lineRule="auto"/>
              <w:jc w:val="both"/>
              <w:rPr>
                <w:rFonts w:ascii="Times New Roman" w:hAnsi="Times New Roman"/>
                <w:b/>
                <w:sz w:val="12"/>
                <w:szCs w:val="12"/>
              </w:rPr>
            </w:pPr>
            <w:r w:rsidRPr="00B96E37">
              <w:rPr>
                <w:rFonts w:ascii="Times New Roman" w:hAnsi="Times New Roman"/>
                <w:sz w:val="12"/>
                <w:szCs w:val="12"/>
              </w:rPr>
              <w:t>Расчёт, своевременную уплату основного долга и целевое использование кредита (займа)  подтверждаю.</w:t>
            </w:r>
          </w:p>
        </w:tc>
        <w:tc>
          <w:tcPr>
            <w:tcW w:w="863" w:type="dxa"/>
            <w:shd w:val="clear" w:color="auto" w:fill="auto"/>
          </w:tcPr>
          <w:p w:rsidR="00B96E37" w:rsidRPr="00B96E37" w:rsidRDefault="00B96E37" w:rsidP="00B96E37">
            <w:pPr>
              <w:spacing w:after="0" w:line="240" w:lineRule="auto"/>
              <w:jc w:val="both"/>
              <w:rPr>
                <w:rFonts w:ascii="Times New Roman" w:hAnsi="Times New Roman"/>
                <w:b/>
                <w:sz w:val="12"/>
                <w:szCs w:val="12"/>
              </w:rPr>
            </w:pPr>
          </w:p>
        </w:tc>
        <w:tc>
          <w:tcPr>
            <w:tcW w:w="2637" w:type="dxa"/>
            <w:gridSpan w:val="3"/>
            <w:shd w:val="clear" w:color="auto" w:fill="auto"/>
          </w:tcPr>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Целевое предоставление</w:t>
            </w:r>
          </w:p>
          <w:p w:rsidR="00B96E37" w:rsidRPr="00B96E37" w:rsidRDefault="00B96E37" w:rsidP="00B96E37">
            <w:pPr>
              <w:spacing w:after="0" w:line="240" w:lineRule="auto"/>
              <w:jc w:val="both"/>
              <w:rPr>
                <w:rFonts w:ascii="Times New Roman" w:hAnsi="Times New Roman"/>
                <w:b/>
                <w:sz w:val="12"/>
                <w:szCs w:val="12"/>
              </w:rPr>
            </w:pPr>
            <w:r w:rsidRPr="00B96E37">
              <w:rPr>
                <w:rFonts w:ascii="Times New Roman" w:hAnsi="Times New Roman"/>
                <w:sz w:val="12"/>
                <w:szCs w:val="12"/>
              </w:rPr>
              <w:t>субсидий подтверждаю.</w:t>
            </w:r>
          </w:p>
        </w:tc>
      </w:tr>
      <w:tr w:rsidR="00B96E37" w:rsidRPr="00B96E37" w:rsidTr="00581CAE">
        <w:trPr>
          <w:gridAfter w:val="1"/>
          <w:wAfter w:w="1593" w:type="dxa"/>
        </w:trPr>
        <w:tc>
          <w:tcPr>
            <w:tcW w:w="3534" w:type="dxa"/>
            <w:shd w:val="clear" w:color="auto" w:fill="auto"/>
          </w:tcPr>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Руководитель кредитной</w:t>
            </w:r>
            <w:r w:rsidR="00581CAE">
              <w:rPr>
                <w:rFonts w:ascii="Times New Roman" w:hAnsi="Times New Roman"/>
                <w:sz w:val="12"/>
                <w:szCs w:val="12"/>
              </w:rPr>
              <w:t xml:space="preserve"> </w:t>
            </w:r>
            <w:r w:rsidRPr="00B96E37">
              <w:rPr>
                <w:rFonts w:ascii="Times New Roman" w:hAnsi="Times New Roman"/>
                <w:sz w:val="12"/>
                <w:szCs w:val="12"/>
              </w:rPr>
              <w:t>организации (филиала)</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  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(подпись)          (И.О.</w:t>
            </w:r>
            <w:r w:rsidR="00581CAE">
              <w:rPr>
                <w:rFonts w:ascii="Times New Roman" w:hAnsi="Times New Roman"/>
                <w:sz w:val="12"/>
                <w:szCs w:val="12"/>
              </w:rPr>
              <w:t xml:space="preserve"> </w:t>
            </w:r>
            <w:r w:rsidRPr="00B96E37">
              <w:rPr>
                <w:rFonts w:ascii="Times New Roman" w:hAnsi="Times New Roman"/>
                <w:sz w:val="12"/>
                <w:szCs w:val="12"/>
              </w:rPr>
              <w:t>Фамилия)</w:t>
            </w:r>
          </w:p>
        </w:tc>
        <w:tc>
          <w:tcPr>
            <w:tcW w:w="863" w:type="dxa"/>
            <w:shd w:val="clear" w:color="auto" w:fill="auto"/>
          </w:tcPr>
          <w:p w:rsidR="00B96E37" w:rsidRPr="00B96E37" w:rsidRDefault="00B96E37" w:rsidP="00B96E37">
            <w:pPr>
              <w:spacing w:after="0" w:line="240" w:lineRule="auto"/>
              <w:jc w:val="both"/>
              <w:rPr>
                <w:rFonts w:ascii="Times New Roman" w:hAnsi="Times New Roman"/>
                <w:sz w:val="12"/>
                <w:szCs w:val="12"/>
              </w:rPr>
            </w:pPr>
          </w:p>
        </w:tc>
        <w:tc>
          <w:tcPr>
            <w:tcW w:w="2637" w:type="dxa"/>
            <w:gridSpan w:val="3"/>
            <w:shd w:val="clear" w:color="auto" w:fill="auto"/>
          </w:tcPr>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Глава администрации муниципального района Сергиевский</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  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(подпись)       (И.О.</w:t>
            </w:r>
            <w:r w:rsidR="00581CAE">
              <w:rPr>
                <w:rFonts w:ascii="Times New Roman" w:hAnsi="Times New Roman"/>
                <w:sz w:val="12"/>
                <w:szCs w:val="12"/>
              </w:rPr>
              <w:t xml:space="preserve"> </w:t>
            </w:r>
            <w:r w:rsidRPr="00B96E37">
              <w:rPr>
                <w:rFonts w:ascii="Times New Roman" w:hAnsi="Times New Roman"/>
                <w:sz w:val="12"/>
                <w:szCs w:val="12"/>
              </w:rPr>
              <w:t>Фамилия)</w:t>
            </w:r>
          </w:p>
        </w:tc>
      </w:tr>
      <w:tr w:rsidR="00B96E37" w:rsidRPr="00B96E37" w:rsidTr="00581CAE">
        <w:tc>
          <w:tcPr>
            <w:tcW w:w="4706" w:type="dxa"/>
            <w:gridSpan w:val="3"/>
            <w:shd w:val="clear" w:color="auto" w:fill="auto"/>
          </w:tcPr>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(должность)</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______________        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(подпись)                  (И.О. Фамилия)</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 xml:space="preserve">  «____»________________20__г.</w:t>
            </w:r>
          </w:p>
          <w:p w:rsidR="00B96E37" w:rsidRPr="00B96E37" w:rsidRDefault="00B96E37" w:rsidP="00581CAE">
            <w:pPr>
              <w:spacing w:after="0" w:line="240" w:lineRule="auto"/>
              <w:jc w:val="both"/>
              <w:rPr>
                <w:rFonts w:ascii="Times New Roman" w:hAnsi="Times New Roman"/>
                <w:sz w:val="12"/>
                <w:szCs w:val="12"/>
              </w:rPr>
            </w:pPr>
            <w:r w:rsidRPr="00B96E37">
              <w:rPr>
                <w:rFonts w:ascii="Times New Roman" w:hAnsi="Times New Roman"/>
                <w:sz w:val="12"/>
                <w:szCs w:val="12"/>
              </w:rPr>
              <w:t>М.П.</w:t>
            </w:r>
          </w:p>
        </w:tc>
        <w:tc>
          <w:tcPr>
            <w:tcW w:w="236" w:type="dxa"/>
            <w:shd w:val="clear" w:color="auto" w:fill="auto"/>
          </w:tcPr>
          <w:p w:rsidR="00B96E37" w:rsidRPr="00B96E37" w:rsidRDefault="00B96E37" w:rsidP="00B96E37">
            <w:pPr>
              <w:spacing w:after="0" w:line="240" w:lineRule="auto"/>
              <w:jc w:val="both"/>
              <w:rPr>
                <w:rFonts w:ascii="Times New Roman" w:hAnsi="Times New Roman"/>
                <w:sz w:val="12"/>
                <w:szCs w:val="12"/>
              </w:rPr>
            </w:pPr>
          </w:p>
        </w:tc>
        <w:tc>
          <w:tcPr>
            <w:tcW w:w="3685" w:type="dxa"/>
            <w:gridSpan w:val="2"/>
            <w:shd w:val="clear" w:color="auto" w:fill="auto"/>
          </w:tcPr>
          <w:p w:rsidR="00581CAE"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 xml:space="preserve">Должностное лицо, ответственное </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за проверку расчёта</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(должность)</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         _____________</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(подпись)     (И.О. Фамилия)</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«____»_____________20__г.</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sz w:val="12"/>
                <w:szCs w:val="12"/>
              </w:rPr>
              <w:t>М.П.</w:t>
            </w:r>
          </w:p>
          <w:p w:rsidR="00B96E37" w:rsidRPr="00B96E37" w:rsidRDefault="00B96E37" w:rsidP="00B96E37">
            <w:pPr>
              <w:spacing w:after="0" w:line="240" w:lineRule="auto"/>
              <w:jc w:val="both"/>
              <w:rPr>
                <w:rFonts w:ascii="Times New Roman" w:hAnsi="Times New Roman"/>
                <w:sz w:val="12"/>
                <w:szCs w:val="12"/>
              </w:rPr>
            </w:pPr>
          </w:p>
        </w:tc>
      </w:tr>
    </w:tbl>
    <w:p w:rsidR="00B96E37" w:rsidRPr="00B96E37" w:rsidRDefault="00B96E37" w:rsidP="00B96E37">
      <w:pPr>
        <w:spacing w:after="0" w:line="240" w:lineRule="auto"/>
        <w:jc w:val="both"/>
        <w:rPr>
          <w:rFonts w:ascii="Times New Roman" w:hAnsi="Times New Roman"/>
          <w:bCs/>
          <w:sz w:val="12"/>
          <w:szCs w:val="12"/>
        </w:rPr>
      </w:pPr>
      <w:r w:rsidRPr="00B96E37">
        <w:rPr>
          <w:rFonts w:ascii="Times New Roman" w:hAnsi="Times New Roman"/>
          <w:sz w:val="12"/>
          <w:szCs w:val="12"/>
        </w:rPr>
        <w:t>___________________________</w:t>
      </w:r>
    </w:p>
    <w:p w:rsidR="00B96E37" w:rsidRPr="00B96E37" w:rsidRDefault="00B96E37" w:rsidP="00B96E37">
      <w:pPr>
        <w:spacing w:after="0" w:line="240" w:lineRule="auto"/>
        <w:jc w:val="both"/>
        <w:rPr>
          <w:rFonts w:ascii="Times New Roman" w:hAnsi="Times New Roman"/>
          <w:bCs/>
          <w:sz w:val="12"/>
          <w:szCs w:val="12"/>
        </w:rPr>
      </w:pPr>
      <w:r w:rsidRPr="00B96E37">
        <w:rPr>
          <w:rFonts w:ascii="Times New Roman" w:hAnsi="Times New Roman"/>
          <w:bCs/>
          <w:sz w:val="12"/>
          <w:szCs w:val="12"/>
        </w:rPr>
        <w:t>* Остаток ссудной задолженности по кредиту (займу), полученному в иностранной валюте, рассчитывается исходя из курса рубля к иностранной валюте, установленного Центральным банком Российской Федерации на дату совершения банковской операции по зачислению кредита на рублёвый счёт.</w:t>
      </w:r>
    </w:p>
    <w:p w:rsidR="00B96E37" w:rsidRPr="00B96E37" w:rsidRDefault="00B96E37" w:rsidP="00B96E37">
      <w:pPr>
        <w:spacing w:after="0" w:line="240" w:lineRule="auto"/>
        <w:jc w:val="both"/>
        <w:rPr>
          <w:rFonts w:ascii="Times New Roman" w:hAnsi="Times New Roman"/>
          <w:sz w:val="12"/>
          <w:szCs w:val="12"/>
        </w:rPr>
      </w:pPr>
      <w:r w:rsidRPr="00B96E37">
        <w:rPr>
          <w:rFonts w:ascii="Times New Roman" w:hAnsi="Times New Roman"/>
          <w:bCs/>
          <w:sz w:val="12"/>
          <w:szCs w:val="12"/>
        </w:rPr>
        <w:t xml:space="preserve">** </w:t>
      </w:r>
      <w:r w:rsidRPr="00B96E37">
        <w:rPr>
          <w:rFonts w:ascii="Times New Roman" w:hAnsi="Times New Roman"/>
          <w:sz w:val="12"/>
          <w:szCs w:val="12"/>
        </w:rPr>
        <w:t xml:space="preserve">Размер субсидий, предоставляемых производителю, не может превышать объёма фактических затрат производителя на уплату процентов по кредиту (займу). В случае, если причитающийся размер субсидий превышает объём фактических затрат производителя на уплату процентов по кредиту (займу), размер субсидий будет составлять 100% от объёма фактических затрат производителя. При этом размер субсидирования за счёт субвенций, поступающих в местный бюджет из областного бюджета, за исключением поступающих в областной бюджет  средств федерального бюджета, должен составлять не менее 5 % от объёма фактических затрат производителя. </w:t>
      </w:r>
    </w:p>
    <w:p w:rsidR="00B96E37" w:rsidRPr="00B96E37" w:rsidRDefault="00B96E37" w:rsidP="00B96E37">
      <w:pPr>
        <w:spacing w:after="0" w:line="240" w:lineRule="auto"/>
        <w:jc w:val="both"/>
        <w:rPr>
          <w:rFonts w:ascii="Times New Roman" w:hAnsi="Times New Roman"/>
          <w:bCs/>
          <w:sz w:val="12"/>
          <w:szCs w:val="12"/>
        </w:rPr>
      </w:pPr>
      <w:proofErr w:type="gramStart"/>
      <w:r w:rsidRPr="00B96E37">
        <w:rPr>
          <w:rFonts w:ascii="Times New Roman" w:hAnsi="Times New Roman"/>
          <w:bCs/>
          <w:sz w:val="12"/>
          <w:szCs w:val="12"/>
        </w:rPr>
        <w:t>*** Для крестьянского (фермерского) хозяйства – подпись главы крестьянского (фермерского) хозяйства, печать; для личного подсобного хозяйства – подпись получателя; для сельскохозяйственного потребительского кооператива – подпись руководителя, главного бухгалтера, печать.</w:t>
      </w:r>
      <w:proofErr w:type="gramEnd"/>
    </w:p>
    <w:p w:rsidR="002A2F07" w:rsidRPr="002A2F07" w:rsidRDefault="002A2F07" w:rsidP="002A2F07">
      <w:pPr>
        <w:spacing w:after="0" w:line="240" w:lineRule="auto"/>
        <w:jc w:val="right"/>
        <w:rPr>
          <w:rFonts w:ascii="Times New Roman" w:hAnsi="Times New Roman"/>
          <w:i/>
          <w:sz w:val="12"/>
          <w:szCs w:val="12"/>
        </w:rPr>
      </w:pPr>
      <w:r w:rsidRPr="002A2F07">
        <w:rPr>
          <w:rFonts w:ascii="Times New Roman" w:hAnsi="Times New Roman"/>
          <w:i/>
          <w:sz w:val="12"/>
          <w:szCs w:val="12"/>
        </w:rPr>
        <w:lastRenderedPageBreak/>
        <w:t xml:space="preserve">ПРИЛОЖЕНИЕ </w:t>
      </w:r>
      <w:r>
        <w:rPr>
          <w:rFonts w:ascii="Times New Roman" w:hAnsi="Times New Roman"/>
          <w:i/>
          <w:sz w:val="12"/>
          <w:szCs w:val="12"/>
        </w:rPr>
        <w:t>8</w:t>
      </w:r>
    </w:p>
    <w:p w:rsidR="002A2F07" w:rsidRPr="002A2F07" w:rsidRDefault="002A2F07" w:rsidP="002A2F07">
      <w:pPr>
        <w:spacing w:after="0" w:line="240" w:lineRule="auto"/>
        <w:jc w:val="right"/>
        <w:rPr>
          <w:rFonts w:ascii="Times New Roman" w:hAnsi="Times New Roman"/>
          <w:i/>
          <w:sz w:val="12"/>
          <w:szCs w:val="12"/>
        </w:rPr>
      </w:pPr>
      <w:r w:rsidRPr="002A2F07">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2A2F07" w:rsidRPr="002A2F07" w:rsidRDefault="002A2F07" w:rsidP="002A2F07">
      <w:pPr>
        <w:spacing w:after="0" w:line="240" w:lineRule="auto"/>
        <w:jc w:val="right"/>
        <w:rPr>
          <w:rFonts w:ascii="Times New Roman" w:hAnsi="Times New Roman"/>
          <w:i/>
          <w:sz w:val="12"/>
          <w:szCs w:val="12"/>
        </w:rPr>
      </w:pPr>
      <w:r w:rsidRPr="002A2F07">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2A2F07" w:rsidRPr="002A2F07" w:rsidRDefault="002A2F07" w:rsidP="002A2F07">
      <w:pPr>
        <w:spacing w:after="0" w:line="240" w:lineRule="auto"/>
        <w:jc w:val="right"/>
        <w:rPr>
          <w:rFonts w:ascii="Times New Roman" w:hAnsi="Times New Roman"/>
          <w:sz w:val="12"/>
          <w:szCs w:val="12"/>
        </w:rPr>
      </w:pPr>
      <w:r w:rsidRPr="002A2F07">
        <w:rPr>
          <w:rFonts w:ascii="Times New Roman" w:hAnsi="Times New Roman"/>
          <w:i/>
          <w:sz w:val="12"/>
          <w:szCs w:val="12"/>
        </w:rPr>
        <w:t>по долгосрочным, среднесрочным и краткосрочным кредитам (займам)</w:t>
      </w:r>
    </w:p>
    <w:p w:rsidR="0021048D" w:rsidRDefault="0021048D" w:rsidP="00205B67">
      <w:pPr>
        <w:spacing w:after="0" w:line="240" w:lineRule="auto"/>
        <w:jc w:val="right"/>
        <w:rPr>
          <w:rFonts w:ascii="Times New Roman" w:hAnsi="Times New Roman"/>
          <w:sz w:val="12"/>
          <w:szCs w:val="12"/>
        </w:rPr>
      </w:pP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sz w:val="12"/>
          <w:szCs w:val="12"/>
        </w:rPr>
        <w:t>В________________________________</w:t>
      </w: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sz w:val="12"/>
          <w:szCs w:val="12"/>
        </w:rPr>
        <w:t>(наименование уполномоченного органа)</w:t>
      </w: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sz w:val="12"/>
          <w:szCs w:val="12"/>
        </w:rPr>
        <w:t>_________________________________</w:t>
      </w:r>
    </w:p>
    <w:p w:rsidR="00205B67" w:rsidRPr="00205B67" w:rsidRDefault="00205B67" w:rsidP="00205B67">
      <w:pPr>
        <w:spacing w:after="0" w:line="240" w:lineRule="auto"/>
        <w:jc w:val="right"/>
        <w:rPr>
          <w:rFonts w:ascii="Times New Roman" w:hAnsi="Times New Roman"/>
          <w:sz w:val="12"/>
          <w:szCs w:val="12"/>
        </w:rPr>
      </w:pPr>
      <w:proofErr w:type="gramStart"/>
      <w:r w:rsidRPr="00205B67">
        <w:rPr>
          <w:rFonts w:ascii="Times New Roman" w:hAnsi="Times New Roman"/>
          <w:sz w:val="12"/>
          <w:szCs w:val="12"/>
        </w:rPr>
        <w:t>от</w:t>
      </w:r>
      <w:proofErr w:type="gramEnd"/>
      <w:r w:rsidRPr="00205B67">
        <w:rPr>
          <w:rFonts w:ascii="Times New Roman" w:hAnsi="Times New Roman"/>
          <w:sz w:val="12"/>
          <w:szCs w:val="12"/>
        </w:rPr>
        <w:t xml:space="preserve"> ______________________________</w:t>
      </w:r>
      <w:r>
        <w:rPr>
          <w:rFonts w:ascii="Times New Roman" w:hAnsi="Times New Roman"/>
          <w:sz w:val="12"/>
          <w:szCs w:val="12"/>
        </w:rPr>
        <w:t>_</w:t>
      </w:r>
      <w:r w:rsidRPr="00205B67">
        <w:rPr>
          <w:rFonts w:ascii="Times New Roman" w:hAnsi="Times New Roman"/>
          <w:sz w:val="12"/>
          <w:szCs w:val="12"/>
        </w:rPr>
        <w:t xml:space="preserve"> (заявитель)</w:t>
      </w: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sz w:val="12"/>
          <w:szCs w:val="12"/>
        </w:rPr>
        <w:t>_________________________________</w:t>
      </w: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sz w:val="12"/>
          <w:szCs w:val="12"/>
        </w:rPr>
        <w:t>_________________________________</w:t>
      </w: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sz w:val="12"/>
          <w:szCs w:val="12"/>
        </w:rPr>
        <w:t>(ИНН, индекс, почтовый адрес, телефон)</w:t>
      </w:r>
    </w:p>
    <w:p w:rsidR="00205B67" w:rsidRPr="00205B67" w:rsidRDefault="00205B67" w:rsidP="00205B67">
      <w:pPr>
        <w:spacing w:after="0" w:line="240" w:lineRule="auto"/>
        <w:jc w:val="center"/>
        <w:rPr>
          <w:rFonts w:ascii="Times New Roman" w:hAnsi="Times New Roman"/>
          <w:b/>
          <w:sz w:val="12"/>
          <w:szCs w:val="12"/>
        </w:rPr>
      </w:pPr>
      <w:r w:rsidRPr="00205B67">
        <w:rPr>
          <w:rFonts w:ascii="Times New Roman" w:hAnsi="Times New Roman"/>
          <w:b/>
          <w:sz w:val="12"/>
          <w:szCs w:val="12"/>
        </w:rPr>
        <w:t>СОПРОВОДИТЕЛЬНОЕ ПИСЬМО</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В  соответствии  с Порядком __________________________________</w:t>
      </w:r>
      <w:r>
        <w:rPr>
          <w:rFonts w:ascii="Times New Roman" w:hAnsi="Times New Roman"/>
          <w:sz w:val="12"/>
          <w:szCs w:val="12"/>
        </w:rPr>
        <w:t>__</w:t>
      </w:r>
      <w:r w:rsidRPr="00205B67">
        <w:rPr>
          <w:rFonts w:ascii="Times New Roman" w:hAnsi="Times New Roman"/>
          <w:sz w:val="12"/>
          <w:szCs w:val="12"/>
        </w:rPr>
        <w:t>_______________________________________________________________, утверждённым постановлением ____________________________________, в рамках кредитного договора  (договора  займа)  № ___________________         от «___»  ________20__ г. направляю следующие документы:</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1.   ______</w:t>
      </w:r>
      <w:r>
        <w:rPr>
          <w:rFonts w:ascii="Times New Roman" w:hAnsi="Times New Roman"/>
          <w:sz w:val="12"/>
          <w:szCs w:val="12"/>
        </w:rPr>
        <w:t>_______________________________________________________________________________________________________</w:t>
      </w:r>
      <w:r w:rsidRPr="00205B67">
        <w:rPr>
          <w:rFonts w:ascii="Times New Roman" w:hAnsi="Times New Roman"/>
          <w:sz w:val="12"/>
          <w:szCs w:val="12"/>
        </w:rPr>
        <w:t>____________.</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2.   __________</w:t>
      </w:r>
      <w:r>
        <w:rPr>
          <w:rFonts w:ascii="Times New Roman" w:hAnsi="Times New Roman"/>
          <w:sz w:val="12"/>
          <w:szCs w:val="12"/>
        </w:rPr>
        <w:t>_______________________________________________________________________________________________________</w:t>
      </w:r>
      <w:r w:rsidRPr="00205B67">
        <w:rPr>
          <w:rFonts w:ascii="Times New Roman" w:hAnsi="Times New Roman"/>
          <w:sz w:val="12"/>
          <w:szCs w:val="12"/>
        </w:rPr>
        <w:t>________.</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3.   _____</w:t>
      </w:r>
      <w:r>
        <w:rPr>
          <w:rFonts w:ascii="Times New Roman" w:hAnsi="Times New Roman"/>
          <w:sz w:val="12"/>
          <w:szCs w:val="12"/>
        </w:rPr>
        <w:t>_____________________________________________________________________________________________________</w:t>
      </w:r>
      <w:r w:rsidRPr="00205B67">
        <w:rPr>
          <w:rFonts w:ascii="Times New Roman" w:hAnsi="Times New Roman"/>
          <w:sz w:val="12"/>
          <w:szCs w:val="12"/>
        </w:rPr>
        <w:t xml:space="preserve">_______________.  </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4.   ______</w:t>
      </w:r>
      <w:r>
        <w:rPr>
          <w:rFonts w:ascii="Times New Roman" w:hAnsi="Times New Roman"/>
          <w:sz w:val="12"/>
          <w:szCs w:val="12"/>
        </w:rPr>
        <w:t>_____________________________________________________________________________________________________</w:t>
      </w:r>
      <w:r w:rsidRPr="00205B67">
        <w:rPr>
          <w:rFonts w:ascii="Times New Roman" w:hAnsi="Times New Roman"/>
          <w:sz w:val="12"/>
          <w:szCs w:val="12"/>
        </w:rPr>
        <w:t>______________.</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 xml:space="preserve">Заявитель                               ________________      ____________________  </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 xml:space="preserve">                                              (подпись)              </w:t>
      </w:r>
      <w:r>
        <w:rPr>
          <w:rFonts w:ascii="Times New Roman" w:hAnsi="Times New Roman"/>
          <w:sz w:val="12"/>
          <w:szCs w:val="12"/>
        </w:rPr>
        <w:t xml:space="preserve">     </w:t>
      </w:r>
      <w:r w:rsidRPr="00205B67">
        <w:rPr>
          <w:rFonts w:ascii="Times New Roman" w:hAnsi="Times New Roman"/>
          <w:sz w:val="12"/>
          <w:szCs w:val="12"/>
        </w:rPr>
        <w:t xml:space="preserve">         (И.О.</w:t>
      </w:r>
      <w:r>
        <w:rPr>
          <w:rFonts w:ascii="Times New Roman" w:hAnsi="Times New Roman"/>
          <w:sz w:val="12"/>
          <w:szCs w:val="12"/>
        </w:rPr>
        <w:t xml:space="preserve"> </w:t>
      </w:r>
      <w:r w:rsidRPr="00205B67">
        <w:rPr>
          <w:rFonts w:ascii="Times New Roman" w:hAnsi="Times New Roman"/>
          <w:sz w:val="12"/>
          <w:szCs w:val="12"/>
        </w:rPr>
        <w:t>Фамилия)</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Дата</w:t>
      </w:r>
    </w:p>
    <w:p w:rsidR="00205B67" w:rsidRPr="00205B67" w:rsidRDefault="00205B67" w:rsidP="00205B67">
      <w:pPr>
        <w:spacing w:after="0" w:line="240" w:lineRule="auto"/>
        <w:jc w:val="both"/>
        <w:rPr>
          <w:rFonts w:ascii="Times New Roman" w:hAnsi="Times New Roman"/>
          <w:sz w:val="12"/>
          <w:szCs w:val="12"/>
        </w:rPr>
      </w:pPr>
      <w:r w:rsidRPr="00205B67">
        <w:rPr>
          <w:rFonts w:ascii="Times New Roman" w:hAnsi="Times New Roman"/>
          <w:sz w:val="12"/>
          <w:szCs w:val="12"/>
        </w:rPr>
        <w:t>М.П.</w:t>
      </w:r>
    </w:p>
    <w:p w:rsidR="00205B67" w:rsidRPr="00205B67" w:rsidRDefault="00205B67" w:rsidP="00205B67">
      <w:pPr>
        <w:spacing w:after="0" w:line="240" w:lineRule="auto"/>
        <w:jc w:val="right"/>
        <w:rPr>
          <w:rFonts w:ascii="Times New Roman" w:hAnsi="Times New Roman"/>
          <w:i/>
          <w:sz w:val="12"/>
          <w:szCs w:val="12"/>
        </w:rPr>
      </w:pPr>
      <w:r w:rsidRPr="00205B67">
        <w:rPr>
          <w:rFonts w:ascii="Times New Roman" w:hAnsi="Times New Roman"/>
          <w:i/>
          <w:sz w:val="12"/>
          <w:szCs w:val="12"/>
        </w:rPr>
        <w:t xml:space="preserve">ПРИЛОЖЕНИЕ </w:t>
      </w:r>
      <w:r>
        <w:rPr>
          <w:rFonts w:ascii="Times New Roman" w:hAnsi="Times New Roman"/>
          <w:i/>
          <w:sz w:val="12"/>
          <w:szCs w:val="12"/>
        </w:rPr>
        <w:t>9</w:t>
      </w:r>
    </w:p>
    <w:p w:rsidR="00205B67" w:rsidRPr="00205B67" w:rsidRDefault="00205B67" w:rsidP="00205B67">
      <w:pPr>
        <w:spacing w:after="0" w:line="240" w:lineRule="auto"/>
        <w:jc w:val="right"/>
        <w:rPr>
          <w:rFonts w:ascii="Times New Roman" w:hAnsi="Times New Roman"/>
          <w:i/>
          <w:sz w:val="12"/>
          <w:szCs w:val="12"/>
        </w:rPr>
      </w:pPr>
      <w:r w:rsidRPr="00205B67">
        <w:rPr>
          <w:rFonts w:ascii="Times New Roman" w:hAnsi="Times New Roman"/>
          <w:i/>
          <w:sz w:val="12"/>
          <w:szCs w:val="12"/>
        </w:rPr>
        <w:t xml:space="preserve">к Порядку предоставления в 2015-2017 годах субсидий малым формам хозяйствования, осуществляющим </w:t>
      </w:r>
    </w:p>
    <w:p w:rsidR="00205B67" w:rsidRPr="00205B67" w:rsidRDefault="00205B67" w:rsidP="00205B67">
      <w:pPr>
        <w:spacing w:after="0" w:line="240" w:lineRule="auto"/>
        <w:jc w:val="right"/>
        <w:rPr>
          <w:rFonts w:ascii="Times New Roman" w:hAnsi="Times New Roman"/>
          <w:i/>
          <w:sz w:val="12"/>
          <w:szCs w:val="12"/>
        </w:rPr>
      </w:pPr>
      <w:r w:rsidRPr="00205B67">
        <w:rPr>
          <w:rFonts w:ascii="Times New Roman" w:hAnsi="Times New Roman"/>
          <w:i/>
          <w:sz w:val="12"/>
          <w:szCs w:val="12"/>
        </w:rPr>
        <w:t xml:space="preserve">свою деятельность на территории Самарской области, в целях возмещения части затрат на уплату процентов </w:t>
      </w:r>
    </w:p>
    <w:p w:rsidR="00205B67" w:rsidRPr="00205B67" w:rsidRDefault="00205B67" w:rsidP="00205B67">
      <w:pPr>
        <w:spacing w:after="0" w:line="240" w:lineRule="auto"/>
        <w:jc w:val="right"/>
        <w:rPr>
          <w:rFonts w:ascii="Times New Roman" w:hAnsi="Times New Roman"/>
          <w:sz w:val="12"/>
          <w:szCs w:val="12"/>
        </w:rPr>
      </w:pPr>
      <w:r w:rsidRPr="00205B67">
        <w:rPr>
          <w:rFonts w:ascii="Times New Roman" w:hAnsi="Times New Roman"/>
          <w:i/>
          <w:sz w:val="12"/>
          <w:szCs w:val="12"/>
        </w:rPr>
        <w:t>по долгосрочным, среднесрочным и краткосрочным кредитам (займам)</w:t>
      </w:r>
    </w:p>
    <w:p w:rsidR="0021048D" w:rsidRDefault="0021048D" w:rsidP="00331309">
      <w:pPr>
        <w:spacing w:after="0" w:line="240" w:lineRule="auto"/>
        <w:jc w:val="center"/>
        <w:rPr>
          <w:rFonts w:ascii="Times New Roman" w:hAnsi="Times New Roman"/>
          <w:b/>
          <w:sz w:val="12"/>
          <w:szCs w:val="12"/>
        </w:rPr>
      </w:pPr>
    </w:p>
    <w:p w:rsidR="00331309" w:rsidRDefault="00331309" w:rsidP="00331309">
      <w:pPr>
        <w:spacing w:after="0" w:line="240" w:lineRule="auto"/>
        <w:jc w:val="center"/>
        <w:rPr>
          <w:rFonts w:ascii="Times New Roman" w:hAnsi="Times New Roman"/>
          <w:b/>
          <w:sz w:val="12"/>
          <w:szCs w:val="12"/>
        </w:rPr>
      </w:pPr>
      <w:r w:rsidRPr="00331309">
        <w:rPr>
          <w:rFonts w:ascii="Times New Roman" w:hAnsi="Times New Roman"/>
          <w:b/>
          <w:sz w:val="12"/>
          <w:szCs w:val="12"/>
        </w:rPr>
        <w:t>Журнал регистрации заявлений о предоставлении субсидий</w:t>
      </w:r>
      <w:r w:rsidRPr="00331309">
        <w:rPr>
          <w:rFonts w:ascii="Times New Roman" w:hAnsi="Times New Roman"/>
          <w:b/>
          <w:bCs/>
          <w:sz w:val="12"/>
          <w:szCs w:val="12"/>
        </w:rPr>
        <w:t xml:space="preserve"> по </w:t>
      </w:r>
      <w:r w:rsidRPr="00331309">
        <w:rPr>
          <w:rFonts w:ascii="Times New Roman" w:hAnsi="Times New Roman"/>
          <w:b/>
          <w:sz w:val="12"/>
          <w:szCs w:val="12"/>
        </w:rPr>
        <w:t>долгосрочным, среднесрочным и краткосрочным кредитам (займам), сопроводительных писем, справок – перерасчётов, уведомлений кредитных организаций об остатке ссудной задолженности и о начисленных и уплаченных процентах (далее – банковское уведомление)</w:t>
      </w: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992"/>
        <w:gridCol w:w="851"/>
        <w:gridCol w:w="992"/>
        <w:gridCol w:w="425"/>
        <w:gridCol w:w="425"/>
        <w:gridCol w:w="567"/>
        <w:gridCol w:w="426"/>
        <w:gridCol w:w="850"/>
        <w:gridCol w:w="567"/>
        <w:gridCol w:w="709"/>
        <w:gridCol w:w="423"/>
      </w:tblGrid>
      <w:tr w:rsidR="00331309" w:rsidRPr="00331309" w:rsidTr="00331309">
        <w:trPr>
          <w:trHeight w:val="64"/>
          <w:jc w:val="center"/>
        </w:trPr>
        <w:tc>
          <w:tcPr>
            <w:tcW w:w="282" w:type="dxa"/>
            <w:vMerge w:val="restart"/>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w:t>
            </w:r>
            <w:proofErr w:type="gramStart"/>
            <w:r w:rsidRPr="00331309">
              <w:rPr>
                <w:rFonts w:ascii="Times New Roman" w:hAnsi="Times New Roman"/>
                <w:sz w:val="12"/>
                <w:szCs w:val="12"/>
              </w:rPr>
              <w:t>п</w:t>
            </w:r>
            <w:proofErr w:type="gramEnd"/>
            <w:r w:rsidRPr="00331309">
              <w:rPr>
                <w:rFonts w:ascii="Times New Roman" w:hAnsi="Times New Roman"/>
                <w:sz w:val="12"/>
                <w:szCs w:val="12"/>
              </w:rPr>
              <w:t>/п</w:t>
            </w:r>
          </w:p>
        </w:tc>
        <w:tc>
          <w:tcPr>
            <w:tcW w:w="992" w:type="dxa"/>
            <w:vMerge w:val="restart"/>
          </w:tcPr>
          <w:p w:rsidR="00331309" w:rsidRPr="00331309" w:rsidRDefault="00331309" w:rsidP="00331309">
            <w:pPr>
              <w:spacing w:after="0" w:line="240" w:lineRule="auto"/>
              <w:jc w:val="both"/>
              <w:rPr>
                <w:rFonts w:ascii="Times New Roman" w:hAnsi="Times New Roman"/>
                <w:sz w:val="12"/>
                <w:szCs w:val="12"/>
              </w:rPr>
            </w:pPr>
            <w:r>
              <w:rPr>
                <w:rFonts w:ascii="Times New Roman" w:hAnsi="Times New Roman"/>
                <w:sz w:val="12"/>
                <w:szCs w:val="12"/>
              </w:rPr>
              <w:t>Регистра</w:t>
            </w:r>
            <w:r w:rsidRPr="00331309">
              <w:rPr>
                <w:rFonts w:ascii="Times New Roman" w:hAnsi="Times New Roman"/>
                <w:sz w:val="12"/>
                <w:szCs w:val="12"/>
              </w:rPr>
              <w:t>ционный номер и</w:t>
            </w:r>
            <w:r>
              <w:rPr>
                <w:rFonts w:ascii="Times New Roman" w:hAnsi="Times New Roman"/>
                <w:sz w:val="12"/>
                <w:szCs w:val="12"/>
              </w:rPr>
              <w:t xml:space="preserve"> дата посту</w:t>
            </w:r>
            <w:r w:rsidRPr="00331309">
              <w:rPr>
                <w:rFonts w:ascii="Times New Roman" w:hAnsi="Times New Roman"/>
                <w:sz w:val="12"/>
                <w:szCs w:val="12"/>
              </w:rPr>
              <w:t xml:space="preserve">пления </w:t>
            </w:r>
            <w:r>
              <w:rPr>
                <w:rFonts w:ascii="Times New Roman" w:hAnsi="Times New Roman"/>
                <w:sz w:val="12"/>
                <w:szCs w:val="12"/>
              </w:rPr>
              <w:t>заявления, сопрово</w:t>
            </w:r>
            <w:r w:rsidRPr="00331309">
              <w:rPr>
                <w:rFonts w:ascii="Times New Roman" w:hAnsi="Times New Roman"/>
                <w:sz w:val="12"/>
                <w:szCs w:val="12"/>
              </w:rPr>
              <w:t>дительного письма, справк</w:t>
            </w:r>
            <w:proofErr w:type="gramStart"/>
            <w:r w:rsidRPr="00331309">
              <w:rPr>
                <w:rFonts w:ascii="Times New Roman" w:hAnsi="Times New Roman"/>
                <w:sz w:val="12"/>
                <w:szCs w:val="12"/>
              </w:rPr>
              <w:t>и-</w:t>
            </w:r>
            <w:proofErr w:type="gramEnd"/>
            <w:r w:rsidRPr="00331309">
              <w:rPr>
                <w:rFonts w:ascii="Times New Roman" w:hAnsi="Times New Roman"/>
                <w:sz w:val="12"/>
                <w:szCs w:val="12"/>
              </w:rPr>
              <w:t xml:space="preserve"> перерасчё</w:t>
            </w:r>
            <w:r>
              <w:rPr>
                <w:rFonts w:ascii="Times New Roman" w:hAnsi="Times New Roman"/>
                <w:sz w:val="12"/>
                <w:szCs w:val="12"/>
              </w:rPr>
              <w:t>та, банков</w:t>
            </w:r>
            <w:r w:rsidRPr="00331309">
              <w:rPr>
                <w:rFonts w:ascii="Times New Roman" w:hAnsi="Times New Roman"/>
                <w:sz w:val="12"/>
                <w:szCs w:val="12"/>
              </w:rPr>
              <w:t>ского</w:t>
            </w:r>
            <w:r>
              <w:rPr>
                <w:rFonts w:ascii="Times New Roman" w:hAnsi="Times New Roman"/>
                <w:sz w:val="12"/>
                <w:szCs w:val="12"/>
              </w:rPr>
              <w:t xml:space="preserve"> </w:t>
            </w:r>
            <w:r w:rsidRPr="00331309">
              <w:rPr>
                <w:rFonts w:ascii="Times New Roman" w:hAnsi="Times New Roman"/>
                <w:sz w:val="12"/>
                <w:szCs w:val="12"/>
              </w:rPr>
              <w:t>уведомл</w:t>
            </w:r>
            <w:r>
              <w:rPr>
                <w:rFonts w:ascii="Times New Roman" w:hAnsi="Times New Roman"/>
                <w:sz w:val="12"/>
                <w:szCs w:val="12"/>
              </w:rPr>
              <w:t>е</w:t>
            </w:r>
            <w:r w:rsidRPr="00331309">
              <w:rPr>
                <w:rFonts w:ascii="Times New Roman" w:hAnsi="Times New Roman"/>
                <w:sz w:val="12"/>
                <w:szCs w:val="12"/>
              </w:rPr>
              <w:t>ния</w:t>
            </w:r>
          </w:p>
        </w:tc>
        <w:tc>
          <w:tcPr>
            <w:tcW w:w="851" w:type="dxa"/>
            <w:vMerge w:val="restart"/>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Форма документа</w:t>
            </w:r>
            <w:r>
              <w:rPr>
                <w:rFonts w:ascii="Times New Roman" w:hAnsi="Times New Roman"/>
                <w:sz w:val="12"/>
                <w:szCs w:val="12"/>
              </w:rPr>
              <w:t xml:space="preserve"> </w:t>
            </w:r>
            <w:r w:rsidRPr="00331309">
              <w:rPr>
                <w:rFonts w:ascii="Times New Roman" w:hAnsi="Times New Roman"/>
                <w:sz w:val="12"/>
                <w:szCs w:val="12"/>
              </w:rPr>
              <w:t>(заявление,</w:t>
            </w:r>
            <w:r>
              <w:rPr>
                <w:rFonts w:ascii="Times New Roman" w:hAnsi="Times New Roman"/>
                <w:sz w:val="12"/>
                <w:szCs w:val="12"/>
              </w:rPr>
              <w:t xml:space="preserve"> сопрово</w:t>
            </w:r>
            <w:r w:rsidRPr="00331309">
              <w:rPr>
                <w:rFonts w:ascii="Times New Roman" w:hAnsi="Times New Roman"/>
                <w:sz w:val="12"/>
                <w:szCs w:val="12"/>
              </w:rPr>
              <w:t>дительное письмо, справка –</w:t>
            </w:r>
            <w:r>
              <w:rPr>
                <w:rFonts w:ascii="Times New Roman" w:hAnsi="Times New Roman"/>
                <w:sz w:val="12"/>
                <w:szCs w:val="12"/>
              </w:rPr>
              <w:t xml:space="preserve"> пере</w:t>
            </w:r>
            <w:r w:rsidRPr="00331309">
              <w:rPr>
                <w:rFonts w:ascii="Times New Roman" w:hAnsi="Times New Roman"/>
                <w:sz w:val="12"/>
                <w:szCs w:val="12"/>
              </w:rPr>
              <w:t>расчёт, банковское</w:t>
            </w:r>
            <w:r>
              <w:rPr>
                <w:rFonts w:ascii="Times New Roman" w:hAnsi="Times New Roman"/>
                <w:sz w:val="12"/>
                <w:szCs w:val="12"/>
              </w:rPr>
              <w:t xml:space="preserve"> </w:t>
            </w:r>
            <w:r w:rsidRPr="00331309">
              <w:rPr>
                <w:rFonts w:ascii="Times New Roman" w:hAnsi="Times New Roman"/>
                <w:sz w:val="12"/>
                <w:szCs w:val="12"/>
              </w:rPr>
              <w:t>уведомление)</w:t>
            </w:r>
          </w:p>
        </w:tc>
        <w:tc>
          <w:tcPr>
            <w:tcW w:w="992" w:type="dxa"/>
            <w:vMerge w:val="restart"/>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Способ получения заявления, сопроводительного письма, справки</w:t>
            </w:r>
            <w:r w:rsidR="00014E7F">
              <w:rPr>
                <w:rFonts w:ascii="Times New Roman" w:hAnsi="Times New Roman"/>
                <w:sz w:val="12"/>
                <w:szCs w:val="12"/>
              </w:rPr>
              <w:t xml:space="preserve"> </w:t>
            </w:r>
            <w:r w:rsidRPr="00331309">
              <w:rPr>
                <w:rFonts w:ascii="Times New Roman" w:hAnsi="Times New Roman"/>
                <w:sz w:val="12"/>
                <w:szCs w:val="12"/>
              </w:rPr>
              <w:t>- перерасчё</w:t>
            </w:r>
            <w:r>
              <w:rPr>
                <w:rFonts w:ascii="Times New Roman" w:hAnsi="Times New Roman"/>
                <w:sz w:val="12"/>
                <w:szCs w:val="12"/>
              </w:rPr>
              <w:t>та, банковского уведом</w:t>
            </w:r>
            <w:r w:rsidRPr="00331309">
              <w:rPr>
                <w:rFonts w:ascii="Times New Roman" w:hAnsi="Times New Roman"/>
                <w:sz w:val="12"/>
                <w:szCs w:val="12"/>
              </w:rPr>
              <w:t>ления</w:t>
            </w:r>
          </w:p>
        </w:tc>
        <w:tc>
          <w:tcPr>
            <w:tcW w:w="425" w:type="dxa"/>
            <w:vMerge w:val="restart"/>
          </w:tcPr>
          <w:p w:rsidR="00331309" w:rsidRPr="00331309" w:rsidRDefault="00331309" w:rsidP="00331309">
            <w:pPr>
              <w:spacing w:after="0" w:line="240" w:lineRule="auto"/>
              <w:jc w:val="both"/>
              <w:rPr>
                <w:rFonts w:ascii="Times New Roman" w:hAnsi="Times New Roman"/>
                <w:sz w:val="12"/>
                <w:szCs w:val="12"/>
              </w:rPr>
            </w:pPr>
            <w:r>
              <w:rPr>
                <w:rFonts w:ascii="Times New Roman" w:hAnsi="Times New Roman"/>
                <w:sz w:val="12"/>
                <w:szCs w:val="12"/>
              </w:rPr>
              <w:t>Наимено</w:t>
            </w:r>
            <w:r w:rsidR="00DB1423">
              <w:rPr>
                <w:rFonts w:ascii="Times New Roman" w:hAnsi="Times New Roman"/>
                <w:sz w:val="12"/>
                <w:szCs w:val="12"/>
              </w:rPr>
              <w:t>вание заявите</w:t>
            </w:r>
            <w:r w:rsidRPr="00331309">
              <w:rPr>
                <w:rFonts w:ascii="Times New Roman" w:hAnsi="Times New Roman"/>
                <w:sz w:val="12"/>
                <w:szCs w:val="12"/>
              </w:rPr>
              <w:t>ля*</w:t>
            </w:r>
          </w:p>
          <w:p w:rsidR="00331309" w:rsidRPr="00331309" w:rsidRDefault="00331309" w:rsidP="00331309">
            <w:pPr>
              <w:spacing w:after="0" w:line="240" w:lineRule="auto"/>
              <w:jc w:val="both"/>
              <w:rPr>
                <w:rFonts w:ascii="Times New Roman" w:hAnsi="Times New Roman"/>
                <w:sz w:val="12"/>
                <w:szCs w:val="12"/>
              </w:rPr>
            </w:pPr>
          </w:p>
        </w:tc>
        <w:tc>
          <w:tcPr>
            <w:tcW w:w="425" w:type="dxa"/>
            <w:vMerge w:val="restart"/>
          </w:tcPr>
          <w:p w:rsidR="00331309" w:rsidRPr="00331309" w:rsidRDefault="00014E7F" w:rsidP="00331309">
            <w:pPr>
              <w:spacing w:after="0" w:line="240" w:lineRule="auto"/>
              <w:jc w:val="both"/>
              <w:rPr>
                <w:rFonts w:ascii="Times New Roman" w:hAnsi="Times New Roman"/>
                <w:sz w:val="12"/>
                <w:szCs w:val="12"/>
              </w:rPr>
            </w:pPr>
            <w:r>
              <w:rPr>
                <w:rFonts w:ascii="Times New Roman" w:hAnsi="Times New Roman"/>
                <w:sz w:val="12"/>
                <w:szCs w:val="12"/>
              </w:rPr>
              <w:t>ИНН заяви</w:t>
            </w:r>
            <w:bookmarkStart w:id="1" w:name="_GoBack"/>
            <w:bookmarkEnd w:id="1"/>
            <w:r w:rsidR="00331309" w:rsidRPr="00331309">
              <w:rPr>
                <w:rFonts w:ascii="Times New Roman" w:hAnsi="Times New Roman"/>
                <w:sz w:val="12"/>
                <w:szCs w:val="12"/>
              </w:rPr>
              <w:t>теля*</w:t>
            </w:r>
          </w:p>
          <w:p w:rsidR="00331309" w:rsidRPr="00331309" w:rsidRDefault="00331309" w:rsidP="00331309">
            <w:pPr>
              <w:spacing w:after="0" w:line="240" w:lineRule="auto"/>
              <w:jc w:val="both"/>
              <w:rPr>
                <w:rFonts w:ascii="Times New Roman" w:hAnsi="Times New Roman"/>
                <w:sz w:val="12"/>
                <w:szCs w:val="12"/>
              </w:rPr>
            </w:pPr>
          </w:p>
        </w:tc>
        <w:tc>
          <w:tcPr>
            <w:tcW w:w="567" w:type="dxa"/>
            <w:vMerge w:val="restart"/>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Дата и номер кредитного догово</w:t>
            </w:r>
            <w:r>
              <w:rPr>
                <w:rFonts w:ascii="Times New Roman" w:hAnsi="Times New Roman"/>
                <w:sz w:val="12"/>
                <w:szCs w:val="12"/>
              </w:rPr>
              <w:t>ра (дого</w:t>
            </w:r>
            <w:r w:rsidRPr="00331309">
              <w:rPr>
                <w:rFonts w:ascii="Times New Roman" w:hAnsi="Times New Roman"/>
                <w:sz w:val="12"/>
                <w:szCs w:val="12"/>
              </w:rPr>
              <w:t>вора займа)*</w:t>
            </w:r>
          </w:p>
        </w:tc>
        <w:tc>
          <w:tcPr>
            <w:tcW w:w="426" w:type="dxa"/>
            <w:vMerge w:val="restart"/>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Цель</w:t>
            </w:r>
            <w:r>
              <w:rPr>
                <w:rFonts w:ascii="Times New Roman" w:hAnsi="Times New Roman"/>
                <w:sz w:val="12"/>
                <w:szCs w:val="12"/>
              </w:rPr>
              <w:t xml:space="preserve"> кредита (зай</w:t>
            </w:r>
            <w:r w:rsidRPr="00331309">
              <w:rPr>
                <w:rFonts w:ascii="Times New Roman" w:hAnsi="Times New Roman"/>
                <w:sz w:val="12"/>
                <w:szCs w:val="12"/>
              </w:rPr>
              <w:t>ма)*</w:t>
            </w:r>
          </w:p>
        </w:tc>
        <w:tc>
          <w:tcPr>
            <w:tcW w:w="850" w:type="dxa"/>
            <w:vMerge w:val="restart"/>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Период,</w:t>
            </w:r>
            <w:r>
              <w:rPr>
                <w:rFonts w:ascii="Times New Roman" w:hAnsi="Times New Roman"/>
                <w:sz w:val="12"/>
                <w:szCs w:val="12"/>
              </w:rPr>
              <w:t xml:space="preserve"> </w:t>
            </w:r>
            <w:r w:rsidRPr="00331309">
              <w:rPr>
                <w:rFonts w:ascii="Times New Roman" w:hAnsi="Times New Roman"/>
                <w:sz w:val="12"/>
                <w:szCs w:val="12"/>
              </w:rPr>
              <w:t>за который поступило</w:t>
            </w:r>
            <w:r>
              <w:rPr>
                <w:rFonts w:ascii="Times New Roman" w:hAnsi="Times New Roman"/>
                <w:sz w:val="12"/>
                <w:szCs w:val="12"/>
              </w:rPr>
              <w:t xml:space="preserve"> заявление, сопрово</w:t>
            </w:r>
            <w:r w:rsidRPr="00331309">
              <w:rPr>
                <w:rFonts w:ascii="Times New Roman" w:hAnsi="Times New Roman"/>
                <w:sz w:val="12"/>
                <w:szCs w:val="12"/>
              </w:rPr>
              <w:t>дительное письмо, справк</w:t>
            </w:r>
            <w:proofErr w:type="gramStart"/>
            <w:r w:rsidRPr="00331309">
              <w:rPr>
                <w:rFonts w:ascii="Times New Roman" w:hAnsi="Times New Roman"/>
                <w:sz w:val="12"/>
                <w:szCs w:val="12"/>
              </w:rPr>
              <w:t>а</w:t>
            </w:r>
            <w:r>
              <w:rPr>
                <w:rFonts w:ascii="Times New Roman" w:hAnsi="Times New Roman"/>
                <w:sz w:val="12"/>
                <w:szCs w:val="12"/>
              </w:rPr>
              <w:t>-</w:t>
            </w:r>
            <w:proofErr w:type="gramEnd"/>
            <w:r>
              <w:rPr>
                <w:rFonts w:ascii="Times New Roman" w:hAnsi="Times New Roman"/>
                <w:sz w:val="12"/>
                <w:szCs w:val="12"/>
              </w:rPr>
              <w:t xml:space="preserve"> пере</w:t>
            </w:r>
            <w:r w:rsidRPr="00331309">
              <w:rPr>
                <w:rFonts w:ascii="Times New Roman" w:hAnsi="Times New Roman"/>
                <w:sz w:val="12"/>
                <w:szCs w:val="12"/>
              </w:rPr>
              <w:t>расчёт *</w:t>
            </w:r>
          </w:p>
        </w:tc>
        <w:tc>
          <w:tcPr>
            <w:tcW w:w="1276" w:type="dxa"/>
            <w:gridSpan w:val="2"/>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Результаты рассмотрения</w:t>
            </w:r>
          </w:p>
        </w:tc>
        <w:tc>
          <w:tcPr>
            <w:tcW w:w="423" w:type="dxa"/>
            <w:vMerge w:val="restart"/>
          </w:tcPr>
          <w:p w:rsidR="00331309" w:rsidRPr="00331309" w:rsidRDefault="00331309" w:rsidP="00331309">
            <w:pPr>
              <w:spacing w:after="0" w:line="240" w:lineRule="auto"/>
              <w:jc w:val="both"/>
              <w:rPr>
                <w:rFonts w:ascii="Times New Roman" w:hAnsi="Times New Roman"/>
                <w:sz w:val="12"/>
                <w:szCs w:val="12"/>
              </w:rPr>
            </w:pPr>
            <w:r>
              <w:rPr>
                <w:rFonts w:ascii="Times New Roman" w:hAnsi="Times New Roman"/>
                <w:sz w:val="12"/>
                <w:szCs w:val="12"/>
              </w:rPr>
              <w:t>Примеч</w:t>
            </w:r>
            <w:r w:rsidRPr="00331309">
              <w:rPr>
                <w:rFonts w:ascii="Times New Roman" w:hAnsi="Times New Roman"/>
                <w:sz w:val="12"/>
                <w:szCs w:val="12"/>
              </w:rPr>
              <w:t>ание</w:t>
            </w:r>
          </w:p>
        </w:tc>
      </w:tr>
      <w:tr w:rsidR="00331309" w:rsidRPr="00331309" w:rsidTr="00331309">
        <w:trPr>
          <w:jc w:val="center"/>
        </w:trPr>
        <w:tc>
          <w:tcPr>
            <w:tcW w:w="282" w:type="dxa"/>
            <w:vMerge/>
          </w:tcPr>
          <w:p w:rsidR="00331309" w:rsidRPr="00331309" w:rsidRDefault="00331309" w:rsidP="00331309">
            <w:pPr>
              <w:spacing w:after="0" w:line="240" w:lineRule="auto"/>
              <w:jc w:val="both"/>
              <w:rPr>
                <w:rFonts w:ascii="Times New Roman" w:hAnsi="Times New Roman"/>
                <w:sz w:val="12"/>
                <w:szCs w:val="12"/>
              </w:rPr>
            </w:pPr>
          </w:p>
        </w:tc>
        <w:tc>
          <w:tcPr>
            <w:tcW w:w="992" w:type="dxa"/>
            <w:vMerge/>
          </w:tcPr>
          <w:p w:rsidR="00331309" w:rsidRPr="00331309" w:rsidRDefault="00331309" w:rsidP="00331309">
            <w:pPr>
              <w:spacing w:after="0" w:line="240" w:lineRule="auto"/>
              <w:jc w:val="both"/>
              <w:rPr>
                <w:rFonts w:ascii="Times New Roman" w:hAnsi="Times New Roman"/>
                <w:sz w:val="12"/>
                <w:szCs w:val="12"/>
              </w:rPr>
            </w:pPr>
          </w:p>
        </w:tc>
        <w:tc>
          <w:tcPr>
            <w:tcW w:w="851" w:type="dxa"/>
            <w:vMerge/>
          </w:tcPr>
          <w:p w:rsidR="00331309" w:rsidRPr="00331309" w:rsidRDefault="00331309" w:rsidP="00331309">
            <w:pPr>
              <w:spacing w:after="0" w:line="240" w:lineRule="auto"/>
              <w:jc w:val="both"/>
              <w:rPr>
                <w:rFonts w:ascii="Times New Roman" w:hAnsi="Times New Roman"/>
                <w:sz w:val="12"/>
                <w:szCs w:val="12"/>
              </w:rPr>
            </w:pPr>
          </w:p>
        </w:tc>
        <w:tc>
          <w:tcPr>
            <w:tcW w:w="992" w:type="dxa"/>
            <w:vMerge/>
          </w:tcPr>
          <w:p w:rsidR="00331309" w:rsidRPr="00331309" w:rsidRDefault="00331309" w:rsidP="00331309">
            <w:pPr>
              <w:spacing w:after="0" w:line="240" w:lineRule="auto"/>
              <w:jc w:val="both"/>
              <w:rPr>
                <w:rFonts w:ascii="Times New Roman" w:hAnsi="Times New Roman"/>
                <w:sz w:val="12"/>
                <w:szCs w:val="12"/>
              </w:rPr>
            </w:pPr>
          </w:p>
        </w:tc>
        <w:tc>
          <w:tcPr>
            <w:tcW w:w="425" w:type="dxa"/>
            <w:vMerge/>
          </w:tcPr>
          <w:p w:rsidR="00331309" w:rsidRPr="00331309" w:rsidRDefault="00331309" w:rsidP="00331309">
            <w:pPr>
              <w:spacing w:after="0" w:line="240" w:lineRule="auto"/>
              <w:jc w:val="both"/>
              <w:rPr>
                <w:rFonts w:ascii="Times New Roman" w:hAnsi="Times New Roman"/>
                <w:sz w:val="12"/>
                <w:szCs w:val="12"/>
              </w:rPr>
            </w:pPr>
          </w:p>
        </w:tc>
        <w:tc>
          <w:tcPr>
            <w:tcW w:w="425" w:type="dxa"/>
            <w:vMerge/>
          </w:tcPr>
          <w:p w:rsidR="00331309" w:rsidRPr="00331309" w:rsidRDefault="00331309" w:rsidP="00331309">
            <w:pPr>
              <w:spacing w:after="0" w:line="240" w:lineRule="auto"/>
              <w:jc w:val="both"/>
              <w:rPr>
                <w:rFonts w:ascii="Times New Roman" w:hAnsi="Times New Roman"/>
                <w:sz w:val="12"/>
                <w:szCs w:val="12"/>
              </w:rPr>
            </w:pPr>
          </w:p>
        </w:tc>
        <w:tc>
          <w:tcPr>
            <w:tcW w:w="567" w:type="dxa"/>
            <w:vMerge/>
          </w:tcPr>
          <w:p w:rsidR="00331309" w:rsidRPr="00331309" w:rsidRDefault="00331309" w:rsidP="00331309">
            <w:pPr>
              <w:spacing w:after="0" w:line="240" w:lineRule="auto"/>
              <w:jc w:val="both"/>
              <w:rPr>
                <w:rFonts w:ascii="Times New Roman" w:hAnsi="Times New Roman"/>
                <w:sz w:val="12"/>
                <w:szCs w:val="12"/>
              </w:rPr>
            </w:pPr>
          </w:p>
        </w:tc>
        <w:tc>
          <w:tcPr>
            <w:tcW w:w="426" w:type="dxa"/>
            <w:vMerge/>
          </w:tcPr>
          <w:p w:rsidR="00331309" w:rsidRPr="00331309" w:rsidRDefault="00331309" w:rsidP="00331309">
            <w:pPr>
              <w:spacing w:after="0" w:line="240" w:lineRule="auto"/>
              <w:jc w:val="both"/>
              <w:rPr>
                <w:rFonts w:ascii="Times New Roman" w:hAnsi="Times New Roman"/>
                <w:sz w:val="12"/>
                <w:szCs w:val="12"/>
              </w:rPr>
            </w:pPr>
          </w:p>
        </w:tc>
        <w:tc>
          <w:tcPr>
            <w:tcW w:w="850" w:type="dxa"/>
            <w:vMerge/>
          </w:tcPr>
          <w:p w:rsidR="00331309" w:rsidRPr="00331309" w:rsidRDefault="00331309" w:rsidP="00331309">
            <w:pPr>
              <w:spacing w:after="0" w:line="240" w:lineRule="auto"/>
              <w:jc w:val="both"/>
              <w:rPr>
                <w:rFonts w:ascii="Times New Roman" w:hAnsi="Times New Roman"/>
                <w:sz w:val="12"/>
                <w:szCs w:val="12"/>
              </w:rPr>
            </w:pPr>
          </w:p>
        </w:tc>
        <w:tc>
          <w:tcPr>
            <w:tcW w:w="567"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решение о</w:t>
            </w:r>
            <w:r>
              <w:rPr>
                <w:rFonts w:ascii="Times New Roman" w:hAnsi="Times New Roman"/>
                <w:sz w:val="12"/>
                <w:szCs w:val="12"/>
              </w:rPr>
              <w:t xml:space="preserve"> </w:t>
            </w:r>
            <w:r w:rsidRPr="00331309">
              <w:rPr>
                <w:rFonts w:ascii="Times New Roman" w:hAnsi="Times New Roman"/>
                <w:sz w:val="12"/>
                <w:szCs w:val="12"/>
              </w:rPr>
              <w:t>предостав</w:t>
            </w:r>
            <w:r>
              <w:rPr>
                <w:rFonts w:ascii="Times New Roman" w:hAnsi="Times New Roman"/>
                <w:sz w:val="12"/>
                <w:szCs w:val="12"/>
              </w:rPr>
              <w:t>лении</w:t>
            </w:r>
            <w:r w:rsidRPr="00331309">
              <w:rPr>
                <w:rFonts w:ascii="Times New Roman" w:hAnsi="Times New Roman"/>
                <w:sz w:val="12"/>
                <w:szCs w:val="12"/>
              </w:rPr>
              <w:t xml:space="preserve"> субсидии</w:t>
            </w:r>
          </w:p>
        </w:tc>
        <w:tc>
          <w:tcPr>
            <w:tcW w:w="709" w:type="dxa"/>
          </w:tcPr>
          <w:p w:rsidR="00331309" w:rsidRPr="00331309" w:rsidRDefault="00331309" w:rsidP="00331309">
            <w:pPr>
              <w:spacing w:after="0" w:line="240" w:lineRule="auto"/>
              <w:jc w:val="both"/>
              <w:rPr>
                <w:rFonts w:ascii="Times New Roman" w:hAnsi="Times New Roman"/>
                <w:sz w:val="12"/>
                <w:szCs w:val="12"/>
              </w:rPr>
            </w:pPr>
            <w:r>
              <w:rPr>
                <w:rFonts w:ascii="Times New Roman" w:hAnsi="Times New Roman"/>
                <w:sz w:val="12"/>
                <w:szCs w:val="12"/>
              </w:rPr>
              <w:t>решение об отказе в предо</w:t>
            </w:r>
            <w:r w:rsidRPr="00331309">
              <w:rPr>
                <w:rFonts w:ascii="Times New Roman" w:hAnsi="Times New Roman"/>
                <w:sz w:val="12"/>
                <w:szCs w:val="12"/>
              </w:rPr>
              <w:t>ставле</w:t>
            </w:r>
            <w:r>
              <w:rPr>
                <w:rFonts w:ascii="Times New Roman" w:hAnsi="Times New Roman"/>
                <w:sz w:val="12"/>
                <w:szCs w:val="12"/>
              </w:rPr>
              <w:t xml:space="preserve">нии </w:t>
            </w:r>
            <w:r w:rsidRPr="00331309">
              <w:rPr>
                <w:rFonts w:ascii="Times New Roman" w:hAnsi="Times New Roman"/>
                <w:sz w:val="12"/>
                <w:szCs w:val="12"/>
              </w:rPr>
              <w:t>субсидии</w:t>
            </w:r>
          </w:p>
        </w:tc>
        <w:tc>
          <w:tcPr>
            <w:tcW w:w="423" w:type="dxa"/>
            <w:vMerge/>
          </w:tcPr>
          <w:p w:rsidR="00331309" w:rsidRPr="00331309" w:rsidRDefault="00331309" w:rsidP="00331309">
            <w:pPr>
              <w:spacing w:after="0" w:line="240" w:lineRule="auto"/>
              <w:jc w:val="both"/>
              <w:rPr>
                <w:rFonts w:ascii="Times New Roman" w:hAnsi="Times New Roman"/>
                <w:sz w:val="12"/>
                <w:szCs w:val="12"/>
              </w:rPr>
            </w:pPr>
          </w:p>
        </w:tc>
      </w:tr>
      <w:tr w:rsidR="00331309" w:rsidRPr="00331309" w:rsidTr="00331309">
        <w:trPr>
          <w:jc w:val="center"/>
        </w:trPr>
        <w:tc>
          <w:tcPr>
            <w:tcW w:w="282"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1</w:t>
            </w:r>
          </w:p>
        </w:tc>
        <w:tc>
          <w:tcPr>
            <w:tcW w:w="992"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2</w:t>
            </w:r>
          </w:p>
        </w:tc>
        <w:tc>
          <w:tcPr>
            <w:tcW w:w="851"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3</w:t>
            </w:r>
          </w:p>
        </w:tc>
        <w:tc>
          <w:tcPr>
            <w:tcW w:w="992"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4</w:t>
            </w:r>
          </w:p>
        </w:tc>
        <w:tc>
          <w:tcPr>
            <w:tcW w:w="425"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5</w:t>
            </w:r>
          </w:p>
        </w:tc>
        <w:tc>
          <w:tcPr>
            <w:tcW w:w="425"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6</w:t>
            </w:r>
          </w:p>
        </w:tc>
        <w:tc>
          <w:tcPr>
            <w:tcW w:w="567"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7</w:t>
            </w:r>
          </w:p>
        </w:tc>
        <w:tc>
          <w:tcPr>
            <w:tcW w:w="426"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8</w:t>
            </w:r>
          </w:p>
        </w:tc>
        <w:tc>
          <w:tcPr>
            <w:tcW w:w="850"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9</w:t>
            </w:r>
          </w:p>
        </w:tc>
        <w:tc>
          <w:tcPr>
            <w:tcW w:w="567"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10</w:t>
            </w:r>
          </w:p>
        </w:tc>
        <w:tc>
          <w:tcPr>
            <w:tcW w:w="709"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11</w:t>
            </w:r>
          </w:p>
        </w:tc>
        <w:tc>
          <w:tcPr>
            <w:tcW w:w="423" w:type="dxa"/>
          </w:tcPr>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12</w:t>
            </w:r>
          </w:p>
        </w:tc>
      </w:tr>
      <w:tr w:rsidR="00331309" w:rsidRPr="00331309" w:rsidTr="00331309">
        <w:trPr>
          <w:jc w:val="center"/>
        </w:trPr>
        <w:tc>
          <w:tcPr>
            <w:tcW w:w="282" w:type="dxa"/>
          </w:tcPr>
          <w:p w:rsidR="00331309" w:rsidRPr="00331309" w:rsidRDefault="00331309" w:rsidP="00331309">
            <w:pPr>
              <w:spacing w:after="0" w:line="240" w:lineRule="auto"/>
              <w:jc w:val="both"/>
              <w:rPr>
                <w:rFonts w:ascii="Times New Roman" w:hAnsi="Times New Roman"/>
                <w:sz w:val="12"/>
                <w:szCs w:val="12"/>
              </w:rPr>
            </w:pPr>
            <w:r>
              <w:rPr>
                <w:rFonts w:ascii="Times New Roman" w:hAnsi="Times New Roman"/>
                <w:sz w:val="12"/>
                <w:szCs w:val="12"/>
              </w:rPr>
              <w:t>1</w:t>
            </w:r>
          </w:p>
        </w:tc>
        <w:tc>
          <w:tcPr>
            <w:tcW w:w="992" w:type="dxa"/>
          </w:tcPr>
          <w:p w:rsidR="00331309" w:rsidRPr="00331309" w:rsidRDefault="00331309" w:rsidP="00331309">
            <w:pPr>
              <w:spacing w:after="0" w:line="240" w:lineRule="auto"/>
              <w:jc w:val="both"/>
              <w:rPr>
                <w:rFonts w:ascii="Times New Roman" w:hAnsi="Times New Roman"/>
                <w:sz w:val="12"/>
                <w:szCs w:val="12"/>
              </w:rPr>
            </w:pPr>
          </w:p>
        </w:tc>
        <w:tc>
          <w:tcPr>
            <w:tcW w:w="851" w:type="dxa"/>
          </w:tcPr>
          <w:p w:rsidR="00331309" w:rsidRPr="00331309" w:rsidRDefault="00331309" w:rsidP="00331309">
            <w:pPr>
              <w:spacing w:after="0" w:line="240" w:lineRule="auto"/>
              <w:jc w:val="both"/>
              <w:rPr>
                <w:rFonts w:ascii="Times New Roman" w:hAnsi="Times New Roman"/>
                <w:sz w:val="12"/>
                <w:szCs w:val="12"/>
              </w:rPr>
            </w:pPr>
          </w:p>
        </w:tc>
        <w:tc>
          <w:tcPr>
            <w:tcW w:w="992" w:type="dxa"/>
          </w:tcPr>
          <w:p w:rsidR="00331309" w:rsidRPr="00331309" w:rsidRDefault="00331309" w:rsidP="00331309">
            <w:pPr>
              <w:spacing w:after="0" w:line="240" w:lineRule="auto"/>
              <w:jc w:val="both"/>
              <w:rPr>
                <w:rFonts w:ascii="Times New Roman" w:hAnsi="Times New Roman"/>
                <w:sz w:val="12"/>
                <w:szCs w:val="12"/>
              </w:rPr>
            </w:pPr>
          </w:p>
        </w:tc>
        <w:tc>
          <w:tcPr>
            <w:tcW w:w="425" w:type="dxa"/>
          </w:tcPr>
          <w:p w:rsidR="00331309" w:rsidRPr="00331309" w:rsidRDefault="00331309" w:rsidP="00331309">
            <w:pPr>
              <w:spacing w:after="0" w:line="240" w:lineRule="auto"/>
              <w:jc w:val="both"/>
              <w:rPr>
                <w:rFonts w:ascii="Times New Roman" w:hAnsi="Times New Roman"/>
                <w:sz w:val="12"/>
                <w:szCs w:val="12"/>
              </w:rPr>
            </w:pPr>
          </w:p>
        </w:tc>
        <w:tc>
          <w:tcPr>
            <w:tcW w:w="425" w:type="dxa"/>
          </w:tcPr>
          <w:p w:rsidR="00331309" w:rsidRPr="00331309" w:rsidRDefault="00331309" w:rsidP="00331309">
            <w:pPr>
              <w:spacing w:after="0" w:line="240" w:lineRule="auto"/>
              <w:jc w:val="both"/>
              <w:rPr>
                <w:rFonts w:ascii="Times New Roman" w:hAnsi="Times New Roman"/>
                <w:sz w:val="12"/>
                <w:szCs w:val="12"/>
              </w:rPr>
            </w:pPr>
          </w:p>
        </w:tc>
        <w:tc>
          <w:tcPr>
            <w:tcW w:w="567" w:type="dxa"/>
          </w:tcPr>
          <w:p w:rsidR="00331309" w:rsidRPr="00331309" w:rsidRDefault="00331309" w:rsidP="00331309">
            <w:pPr>
              <w:spacing w:after="0" w:line="240" w:lineRule="auto"/>
              <w:jc w:val="both"/>
              <w:rPr>
                <w:rFonts w:ascii="Times New Roman" w:hAnsi="Times New Roman"/>
                <w:sz w:val="12"/>
                <w:szCs w:val="12"/>
              </w:rPr>
            </w:pPr>
          </w:p>
        </w:tc>
        <w:tc>
          <w:tcPr>
            <w:tcW w:w="426" w:type="dxa"/>
          </w:tcPr>
          <w:p w:rsidR="00331309" w:rsidRPr="00331309" w:rsidRDefault="00331309" w:rsidP="00331309">
            <w:pPr>
              <w:spacing w:after="0" w:line="240" w:lineRule="auto"/>
              <w:jc w:val="both"/>
              <w:rPr>
                <w:rFonts w:ascii="Times New Roman" w:hAnsi="Times New Roman"/>
                <w:sz w:val="12"/>
                <w:szCs w:val="12"/>
              </w:rPr>
            </w:pPr>
          </w:p>
        </w:tc>
        <w:tc>
          <w:tcPr>
            <w:tcW w:w="850" w:type="dxa"/>
          </w:tcPr>
          <w:p w:rsidR="00331309" w:rsidRPr="00331309" w:rsidRDefault="00331309" w:rsidP="00331309">
            <w:pPr>
              <w:spacing w:after="0" w:line="240" w:lineRule="auto"/>
              <w:jc w:val="both"/>
              <w:rPr>
                <w:rFonts w:ascii="Times New Roman" w:hAnsi="Times New Roman"/>
                <w:sz w:val="12"/>
                <w:szCs w:val="12"/>
              </w:rPr>
            </w:pPr>
          </w:p>
        </w:tc>
        <w:tc>
          <w:tcPr>
            <w:tcW w:w="567" w:type="dxa"/>
          </w:tcPr>
          <w:p w:rsidR="00331309" w:rsidRPr="00331309" w:rsidRDefault="00331309" w:rsidP="00331309">
            <w:pPr>
              <w:spacing w:after="0" w:line="240" w:lineRule="auto"/>
              <w:jc w:val="both"/>
              <w:rPr>
                <w:rFonts w:ascii="Times New Roman" w:hAnsi="Times New Roman"/>
                <w:sz w:val="12"/>
                <w:szCs w:val="12"/>
              </w:rPr>
            </w:pPr>
          </w:p>
        </w:tc>
        <w:tc>
          <w:tcPr>
            <w:tcW w:w="709" w:type="dxa"/>
          </w:tcPr>
          <w:p w:rsidR="00331309" w:rsidRPr="00331309" w:rsidRDefault="00331309" w:rsidP="00331309">
            <w:pPr>
              <w:spacing w:after="0" w:line="240" w:lineRule="auto"/>
              <w:jc w:val="both"/>
              <w:rPr>
                <w:rFonts w:ascii="Times New Roman" w:hAnsi="Times New Roman"/>
                <w:sz w:val="12"/>
                <w:szCs w:val="12"/>
              </w:rPr>
            </w:pPr>
          </w:p>
        </w:tc>
        <w:tc>
          <w:tcPr>
            <w:tcW w:w="423" w:type="dxa"/>
          </w:tcPr>
          <w:p w:rsidR="00331309" w:rsidRPr="00331309" w:rsidRDefault="00331309" w:rsidP="00331309">
            <w:pPr>
              <w:spacing w:after="0" w:line="240" w:lineRule="auto"/>
              <w:jc w:val="both"/>
              <w:rPr>
                <w:rFonts w:ascii="Times New Roman" w:hAnsi="Times New Roman"/>
                <w:sz w:val="12"/>
                <w:szCs w:val="12"/>
              </w:rPr>
            </w:pPr>
          </w:p>
        </w:tc>
      </w:tr>
    </w:tbl>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______________________________</w:t>
      </w:r>
    </w:p>
    <w:p w:rsidR="00331309" w:rsidRPr="00331309" w:rsidRDefault="00331309" w:rsidP="00331309">
      <w:pPr>
        <w:spacing w:after="0" w:line="240" w:lineRule="auto"/>
        <w:jc w:val="both"/>
        <w:rPr>
          <w:rFonts w:ascii="Times New Roman" w:hAnsi="Times New Roman"/>
          <w:sz w:val="12"/>
          <w:szCs w:val="12"/>
        </w:rPr>
      </w:pPr>
      <w:r w:rsidRPr="00331309">
        <w:rPr>
          <w:rFonts w:ascii="Times New Roman" w:hAnsi="Times New Roman"/>
          <w:sz w:val="12"/>
          <w:szCs w:val="12"/>
        </w:rPr>
        <w:t>* В случае поступления банковского уведомления графы 5-9 не заполняются.</w:t>
      </w:r>
    </w:p>
    <w:p w:rsidR="00A835B2" w:rsidRDefault="00A835B2" w:rsidP="00476836">
      <w:pPr>
        <w:spacing w:after="0" w:line="240" w:lineRule="auto"/>
        <w:jc w:val="both"/>
        <w:rPr>
          <w:rFonts w:ascii="Times New Roman" w:hAnsi="Times New Roman"/>
          <w:sz w:val="12"/>
          <w:szCs w:val="12"/>
        </w:rPr>
      </w:pPr>
    </w:p>
    <w:p w:rsidR="00255E3F" w:rsidRPr="00255E3F" w:rsidRDefault="00255E3F" w:rsidP="00255E3F">
      <w:pPr>
        <w:spacing w:after="0" w:line="240" w:lineRule="auto"/>
        <w:jc w:val="center"/>
        <w:rPr>
          <w:rFonts w:ascii="Times New Roman" w:hAnsi="Times New Roman"/>
          <w:b/>
          <w:sz w:val="12"/>
          <w:szCs w:val="12"/>
        </w:rPr>
      </w:pPr>
      <w:r w:rsidRPr="00255E3F">
        <w:rPr>
          <w:rFonts w:ascii="Times New Roman" w:hAnsi="Times New Roman"/>
          <w:b/>
          <w:sz w:val="12"/>
          <w:szCs w:val="12"/>
        </w:rPr>
        <w:t>АДМИНИСТРАЦИЯ</w:t>
      </w:r>
    </w:p>
    <w:p w:rsidR="00255E3F" w:rsidRPr="00255E3F" w:rsidRDefault="00255E3F" w:rsidP="00255E3F">
      <w:pPr>
        <w:spacing w:after="0" w:line="240" w:lineRule="auto"/>
        <w:jc w:val="center"/>
        <w:rPr>
          <w:rFonts w:ascii="Times New Roman" w:hAnsi="Times New Roman"/>
          <w:b/>
          <w:sz w:val="12"/>
          <w:szCs w:val="12"/>
        </w:rPr>
      </w:pPr>
      <w:r w:rsidRPr="00255E3F">
        <w:rPr>
          <w:rFonts w:ascii="Times New Roman" w:hAnsi="Times New Roman"/>
          <w:b/>
          <w:sz w:val="12"/>
          <w:szCs w:val="12"/>
        </w:rPr>
        <w:t>МУНИЦИПАЛЬНОГО РАЙОНА СЕРГИЕВСКИЙ</w:t>
      </w:r>
    </w:p>
    <w:p w:rsidR="00255E3F" w:rsidRDefault="00255E3F" w:rsidP="00255E3F">
      <w:pPr>
        <w:spacing w:after="0" w:line="240" w:lineRule="auto"/>
        <w:jc w:val="center"/>
        <w:rPr>
          <w:rFonts w:ascii="Times New Roman" w:hAnsi="Times New Roman"/>
          <w:b/>
          <w:sz w:val="12"/>
          <w:szCs w:val="12"/>
        </w:rPr>
      </w:pPr>
      <w:r w:rsidRPr="00255E3F">
        <w:rPr>
          <w:rFonts w:ascii="Times New Roman" w:hAnsi="Times New Roman"/>
          <w:b/>
          <w:sz w:val="12"/>
          <w:szCs w:val="12"/>
        </w:rPr>
        <w:t>САМАРСКОЙ ОБЛАСТИ</w:t>
      </w:r>
    </w:p>
    <w:p w:rsidR="00255E3F" w:rsidRPr="00255E3F" w:rsidRDefault="00255E3F" w:rsidP="00255E3F">
      <w:pPr>
        <w:spacing w:after="0" w:line="240" w:lineRule="auto"/>
        <w:jc w:val="center"/>
        <w:rPr>
          <w:rFonts w:ascii="Times New Roman" w:hAnsi="Times New Roman"/>
          <w:b/>
          <w:sz w:val="12"/>
          <w:szCs w:val="12"/>
        </w:rPr>
      </w:pPr>
    </w:p>
    <w:p w:rsidR="00255E3F" w:rsidRPr="00255E3F" w:rsidRDefault="00255E3F" w:rsidP="00255E3F">
      <w:pPr>
        <w:spacing w:after="0" w:line="240" w:lineRule="auto"/>
        <w:jc w:val="center"/>
        <w:rPr>
          <w:rFonts w:ascii="Times New Roman" w:hAnsi="Times New Roman"/>
          <w:sz w:val="12"/>
          <w:szCs w:val="12"/>
        </w:rPr>
      </w:pPr>
      <w:r>
        <w:rPr>
          <w:rFonts w:ascii="Times New Roman" w:hAnsi="Times New Roman"/>
          <w:sz w:val="12"/>
          <w:szCs w:val="12"/>
        </w:rPr>
        <w:t>РАСПОРЯЖЕНИЕ</w:t>
      </w:r>
    </w:p>
    <w:p w:rsidR="00255E3F" w:rsidRPr="00255E3F" w:rsidRDefault="00255E3F" w:rsidP="00255E3F">
      <w:pPr>
        <w:spacing w:after="0" w:line="240" w:lineRule="auto"/>
        <w:jc w:val="center"/>
        <w:rPr>
          <w:rFonts w:ascii="Times New Roman" w:hAnsi="Times New Roman"/>
          <w:sz w:val="12"/>
          <w:szCs w:val="12"/>
        </w:rPr>
      </w:pPr>
      <w:r w:rsidRPr="00255E3F">
        <w:rPr>
          <w:rFonts w:ascii="Times New Roman" w:hAnsi="Times New Roman"/>
          <w:sz w:val="12"/>
          <w:szCs w:val="12"/>
        </w:rPr>
        <w:t>1</w:t>
      </w:r>
      <w:r w:rsidR="003D5143">
        <w:rPr>
          <w:rFonts w:ascii="Times New Roman" w:hAnsi="Times New Roman"/>
          <w:sz w:val="12"/>
          <w:szCs w:val="12"/>
        </w:rPr>
        <w:t>7</w:t>
      </w:r>
      <w:r w:rsidRPr="00255E3F">
        <w:rPr>
          <w:rFonts w:ascii="Times New Roman" w:hAnsi="Times New Roman"/>
          <w:sz w:val="12"/>
          <w:szCs w:val="12"/>
        </w:rPr>
        <w:t xml:space="preserve"> </w:t>
      </w:r>
      <w:r w:rsidR="003D5143">
        <w:rPr>
          <w:rFonts w:ascii="Times New Roman" w:hAnsi="Times New Roman"/>
          <w:sz w:val="12"/>
          <w:szCs w:val="12"/>
        </w:rPr>
        <w:t>декабря</w:t>
      </w:r>
      <w:r w:rsidRPr="00255E3F">
        <w:rPr>
          <w:rFonts w:ascii="Times New Roman" w:hAnsi="Times New Roman"/>
          <w:sz w:val="12"/>
          <w:szCs w:val="12"/>
        </w:rPr>
        <w:t xml:space="preserve"> 201</w:t>
      </w:r>
      <w:r w:rsidR="003D5143">
        <w:rPr>
          <w:rFonts w:ascii="Times New Roman" w:hAnsi="Times New Roman"/>
          <w:sz w:val="12"/>
          <w:szCs w:val="12"/>
        </w:rPr>
        <w:t>4</w:t>
      </w:r>
      <w:r w:rsidRPr="00255E3F">
        <w:rPr>
          <w:rFonts w:ascii="Times New Roman" w:hAnsi="Times New Roman"/>
          <w:sz w:val="12"/>
          <w:szCs w:val="12"/>
        </w:rPr>
        <w:t xml:space="preserve">г.                  </w:t>
      </w:r>
      <w:r w:rsidR="003D5143">
        <w:rPr>
          <w:rFonts w:ascii="Times New Roman" w:hAnsi="Times New Roman"/>
          <w:sz w:val="12"/>
          <w:szCs w:val="12"/>
        </w:rPr>
        <w:t xml:space="preserve">  </w:t>
      </w:r>
      <w:r w:rsidRPr="00255E3F">
        <w:rPr>
          <w:rFonts w:ascii="Times New Roman" w:hAnsi="Times New Roman"/>
          <w:sz w:val="12"/>
          <w:szCs w:val="12"/>
        </w:rPr>
        <w:t xml:space="preserve">                                                                                                                                                           </w:t>
      </w:r>
      <w:r w:rsidR="003D5143">
        <w:rPr>
          <w:rFonts w:ascii="Times New Roman" w:hAnsi="Times New Roman"/>
          <w:sz w:val="12"/>
          <w:szCs w:val="12"/>
        </w:rPr>
        <w:t xml:space="preserve">                              №2032-р</w:t>
      </w:r>
    </w:p>
    <w:p w:rsidR="009518DD" w:rsidRDefault="009518DD" w:rsidP="009518DD">
      <w:pPr>
        <w:spacing w:after="0" w:line="240" w:lineRule="auto"/>
        <w:jc w:val="center"/>
        <w:rPr>
          <w:rFonts w:ascii="Times New Roman" w:hAnsi="Times New Roman"/>
          <w:b/>
          <w:sz w:val="12"/>
          <w:szCs w:val="12"/>
        </w:rPr>
      </w:pPr>
      <w:r w:rsidRPr="009518DD">
        <w:rPr>
          <w:rFonts w:ascii="Times New Roman" w:hAnsi="Times New Roman"/>
          <w:b/>
          <w:sz w:val="12"/>
          <w:szCs w:val="12"/>
        </w:rPr>
        <w:t>О выставлении на аукционы по продаже в собственность земельных участков, с разрешенным использованием:</w:t>
      </w:r>
    </w:p>
    <w:p w:rsidR="009518DD" w:rsidRPr="009518DD" w:rsidRDefault="009518DD" w:rsidP="009518DD">
      <w:pPr>
        <w:spacing w:after="0" w:line="240" w:lineRule="auto"/>
        <w:jc w:val="center"/>
        <w:rPr>
          <w:rFonts w:ascii="Times New Roman" w:hAnsi="Times New Roman"/>
          <w:b/>
          <w:sz w:val="12"/>
          <w:szCs w:val="12"/>
        </w:rPr>
      </w:pPr>
      <w:r w:rsidRPr="009518DD">
        <w:rPr>
          <w:rFonts w:ascii="Times New Roman" w:hAnsi="Times New Roman"/>
          <w:b/>
          <w:sz w:val="12"/>
          <w:szCs w:val="12"/>
        </w:rPr>
        <w:t xml:space="preserve"> для объекта «Малоэтажная жилая застройка п. Сургут»</w:t>
      </w:r>
    </w:p>
    <w:p w:rsidR="009518DD" w:rsidRPr="009518DD" w:rsidRDefault="009518DD" w:rsidP="009518DD">
      <w:pPr>
        <w:spacing w:after="0" w:line="240" w:lineRule="auto"/>
        <w:jc w:val="both"/>
        <w:rPr>
          <w:rFonts w:ascii="Times New Roman" w:hAnsi="Times New Roman"/>
          <w:sz w:val="12"/>
          <w:szCs w:val="12"/>
        </w:rPr>
      </w:pP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Руководствуясь Земельным Кодексом Российской Федерации №136-ФЗ от 25.10.2001г., в соответствии с Законом Самарской области № 94-ГД от 11.03.2005г. «О земле»:</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1. Выставить на аукционы по продаже в собственность земельные участки, отнесенные к землям населенных пунктов, с разрешенным использованием: для объекта «Малоэтажная жилая застройка п. Сургут», расположенные по адресам:</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1.1. Самарская область, муниципальный район Сергиевский, п. Сургут, ул. Гарина, участок №2, кадастровый номер: 63:31:1101019:59, площадь 1041 кв.м.</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1.2. Самарская область, муниципальный район Сергиевский, п. Сургут, ул. Гарина, участок №4, кадастровый номер: 63:31:1101019:58, площадь 1041 кв.м.</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1.3. Самарская область, муниципальный район Сергиевский, п. Сургут, ул. Гарина, участок №6, кадастровый номер: 63:31:1101019:57, площадь 1041 кв.м.</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1.4. Самарская область, муниципальный район Сергиевский, п. Сургут, ул. Гарина, участок №8, кадастровый номер: 63:31:1101019:56, площадь 1041 кв.м.</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1.5. Самарская область, муниципальный район Сергиевский, п. Сургут, ул. Гарина, участок №10, кадастровый номер: 63:31:1101019:55, площадь 1041 кв.м.</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2. Установить аукционы, открытые по составу участников и по форме подачи предложений о цене.</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3.1. выступить от имени «Продавца» вышеуказанных земельных участков;</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lastRenderedPageBreak/>
        <w:t>3.2. опубликовать информационное сообщение о проведен</w:t>
      </w:r>
      <w:proofErr w:type="gramStart"/>
      <w:r w:rsidRPr="009518DD">
        <w:rPr>
          <w:rFonts w:ascii="Times New Roman" w:hAnsi="Times New Roman"/>
          <w:sz w:val="12"/>
          <w:szCs w:val="12"/>
        </w:rPr>
        <w:t>ии ау</w:t>
      </w:r>
      <w:proofErr w:type="gramEnd"/>
      <w:r w:rsidRPr="009518DD">
        <w:rPr>
          <w:rFonts w:ascii="Times New Roman" w:hAnsi="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9518DD">
        <w:rPr>
          <w:rFonts w:ascii="Times New Roman" w:hAnsi="Times New Roman"/>
          <w:sz w:val="12"/>
          <w:szCs w:val="12"/>
          <w:lang w:val="en-US"/>
        </w:rPr>
        <w:t>www</w:t>
      </w:r>
      <w:r w:rsidRPr="009518DD">
        <w:rPr>
          <w:rFonts w:ascii="Times New Roman" w:hAnsi="Times New Roman"/>
          <w:sz w:val="12"/>
          <w:szCs w:val="12"/>
        </w:rPr>
        <w:t>.</w:t>
      </w:r>
      <w:proofErr w:type="spellStart"/>
      <w:r w:rsidRPr="009518DD">
        <w:rPr>
          <w:rFonts w:ascii="Times New Roman" w:hAnsi="Times New Roman"/>
          <w:sz w:val="12"/>
          <w:szCs w:val="12"/>
          <w:lang w:val="en-US"/>
        </w:rPr>
        <w:t>torgi</w:t>
      </w:r>
      <w:proofErr w:type="spellEnd"/>
      <w:r w:rsidRPr="009518DD">
        <w:rPr>
          <w:rFonts w:ascii="Times New Roman" w:hAnsi="Times New Roman"/>
          <w:sz w:val="12"/>
          <w:szCs w:val="12"/>
        </w:rPr>
        <w:t>.</w:t>
      </w:r>
      <w:proofErr w:type="spellStart"/>
      <w:r w:rsidRPr="009518DD">
        <w:rPr>
          <w:rFonts w:ascii="Times New Roman" w:hAnsi="Times New Roman"/>
          <w:sz w:val="12"/>
          <w:szCs w:val="12"/>
          <w:lang w:val="en-US"/>
        </w:rPr>
        <w:t>gov</w:t>
      </w:r>
      <w:proofErr w:type="spellEnd"/>
      <w:r w:rsidRPr="009518DD">
        <w:rPr>
          <w:rFonts w:ascii="Times New Roman" w:hAnsi="Times New Roman"/>
          <w:sz w:val="12"/>
          <w:szCs w:val="12"/>
        </w:rPr>
        <w:t>.</w:t>
      </w:r>
      <w:proofErr w:type="spellStart"/>
      <w:r w:rsidRPr="009518DD">
        <w:rPr>
          <w:rFonts w:ascii="Times New Roman" w:hAnsi="Times New Roman"/>
          <w:sz w:val="12"/>
          <w:szCs w:val="12"/>
          <w:lang w:val="en-US"/>
        </w:rPr>
        <w:t>ru</w:t>
      </w:r>
      <w:proofErr w:type="spellEnd"/>
      <w:r w:rsidRPr="009518DD">
        <w:rPr>
          <w:rFonts w:ascii="Times New Roman" w:hAnsi="Times New Roman"/>
          <w:sz w:val="12"/>
          <w:szCs w:val="12"/>
        </w:rPr>
        <w:t>).</w:t>
      </w:r>
    </w:p>
    <w:p w:rsidR="009518DD" w:rsidRPr="009518DD" w:rsidRDefault="009518DD" w:rsidP="009518DD">
      <w:pPr>
        <w:spacing w:after="0" w:line="240" w:lineRule="auto"/>
        <w:ind w:firstLine="284"/>
        <w:jc w:val="both"/>
        <w:rPr>
          <w:rFonts w:ascii="Times New Roman" w:hAnsi="Times New Roman"/>
          <w:sz w:val="12"/>
          <w:szCs w:val="12"/>
        </w:rPr>
      </w:pPr>
      <w:r w:rsidRPr="009518DD">
        <w:rPr>
          <w:rFonts w:ascii="Times New Roman" w:hAnsi="Times New Roman"/>
          <w:sz w:val="12"/>
          <w:szCs w:val="12"/>
        </w:rPr>
        <w:t xml:space="preserve">4. </w:t>
      </w:r>
      <w:proofErr w:type="gramStart"/>
      <w:r w:rsidRPr="009518DD">
        <w:rPr>
          <w:rFonts w:ascii="Times New Roman" w:hAnsi="Times New Roman"/>
          <w:sz w:val="12"/>
          <w:szCs w:val="12"/>
        </w:rPr>
        <w:t>Контроль за</w:t>
      </w:r>
      <w:proofErr w:type="gramEnd"/>
      <w:r w:rsidRPr="009518DD">
        <w:rPr>
          <w:rFonts w:ascii="Times New Roman" w:hAnsi="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9518DD" w:rsidRPr="009518DD" w:rsidRDefault="009518DD" w:rsidP="009518DD">
      <w:pPr>
        <w:spacing w:after="0" w:line="240" w:lineRule="auto"/>
        <w:jc w:val="right"/>
        <w:rPr>
          <w:rFonts w:ascii="Times New Roman" w:hAnsi="Times New Roman"/>
          <w:sz w:val="12"/>
          <w:szCs w:val="12"/>
        </w:rPr>
      </w:pPr>
      <w:r w:rsidRPr="009518DD">
        <w:rPr>
          <w:rFonts w:ascii="Times New Roman" w:hAnsi="Times New Roman"/>
          <w:sz w:val="12"/>
          <w:szCs w:val="12"/>
        </w:rPr>
        <w:t>Глава администрации</w:t>
      </w:r>
    </w:p>
    <w:p w:rsidR="009518DD" w:rsidRDefault="009518DD" w:rsidP="009518DD">
      <w:pPr>
        <w:spacing w:after="0" w:line="240" w:lineRule="auto"/>
        <w:jc w:val="right"/>
        <w:rPr>
          <w:rFonts w:ascii="Times New Roman" w:hAnsi="Times New Roman"/>
          <w:sz w:val="12"/>
          <w:szCs w:val="12"/>
        </w:rPr>
      </w:pPr>
      <w:r w:rsidRPr="009518DD">
        <w:rPr>
          <w:rFonts w:ascii="Times New Roman" w:hAnsi="Times New Roman"/>
          <w:sz w:val="12"/>
          <w:szCs w:val="12"/>
        </w:rPr>
        <w:t>Муниципального района Сергиевский</w:t>
      </w:r>
    </w:p>
    <w:p w:rsidR="009518DD" w:rsidRPr="009518DD" w:rsidRDefault="009518DD" w:rsidP="009518DD">
      <w:pPr>
        <w:spacing w:after="0" w:line="240" w:lineRule="auto"/>
        <w:jc w:val="right"/>
        <w:rPr>
          <w:rFonts w:ascii="Times New Roman" w:hAnsi="Times New Roman"/>
          <w:sz w:val="12"/>
          <w:szCs w:val="12"/>
        </w:rPr>
      </w:pPr>
      <w:r w:rsidRPr="009518DD">
        <w:rPr>
          <w:rFonts w:ascii="Times New Roman" w:hAnsi="Times New Roman"/>
          <w:sz w:val="12"/>
          <w:szCs w:val="12"/>
        </w:rPr>
        <w:t>А.А. Веселов</w:t>
      </w:r>
    </w:p>
    <w:p w:rsidR="007D1EC3" w:rsidRPr="007D1EC3" w:rsidRDefault="007D1EC3" w:rsidP="007D1EC3">
      <w:pPr>
        <w:spacing w:after="0" w:line="240" w:lineRule="auto"/>
        <w:jc w:val="center"/>
        <w:rPr>
          <w:rFonts w:ascii="Times New Roman" w:hAnsi="Times New Roman"/>
          <w:b/>
          <w:sz w:val="12"/>
          <w:szCs w:val="12"/>
        </w:rPr>
      </w:pPr>
      <w:r w:rsidRPr="007D1EC3">
        <w:rPr>
          <w:rFonts w:ascii="Times New Roman" w:hAnsi="Times New Roman"/>
          <w:b/>
          <w:sz w:val="12"/>
          <w:szCs w:val="12"/>
        </w:rPr>
        <w:t>Информационное сообщение о проведен</w:t>
      </w:r>
      <w:proofErr w:type="gramStart"/>
      <w:r w:rsidRPr="007D1EC3">
        <w:rPr>
          <w:rFonts w:ascii="Times New Roman" w:hAnsi="Times New Roman"/>
          <w:b/>
          <w:sz w:val="12"/>
          <w:szCs w:val="12"/>
        </w:rPr>
        <w:t>ии ау</w:t>
      </w:r>
      <w:proofErr w:type="gramEnd"/>
      <w:r w:rsidRPr="007D1EC3">
        <w:rPr>
          <w:rFonts w:ascii="Times New Roman" w:hAnsi="Times New Roman"/>
          <w:b/>
          <w:sz w:val="12"/>
          <w:szCs w:val="12"/>
        </w:rPr>
        <w:t>кционов.</w:t>
      </w:r>
    </w:p>
    <w:p w:rsidR="007D1EC3" w:rsidRPr="001814CA" w:rsidRDefault="007D1EC3" w:rsidP="007D1EC3">
      <w:pPr>
        <w:spacing w:after="0" w:line="240" w:lineRule="auto"/>
        <w:ind w:firstLine="284"/>
        <w:jc w:val="both"/>
        <w:rPr>
          <w:rFonts w:ascii="Times New Roman" w:hAnsi="Times New Roman"/>
          <w:sz w:val="12"/>
          <w:szCs w:val="12"/>
        </w:rPr>
      </w:pPr>
      <w:proofErr w:type="gramStart"/>
      <w:r w:rsidRPr="001814CA">
        <w:rPr>
          <w:rFonts w:ascii="Times New Roman" w:hAnsi="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2032-р от 17.12.2014г. «О выставлении на аукционы по продаже в собственность  земельных участков, с разрешенным использованием: для объекта «Малоэтажная жилая застройка п. Сургут» сообщает, что 22  июня  2015 года  в здании, расположенном по</w:t>
      </w:r>
      <w:proofErr w:type="gramEnd"/>
      <w:r w:rsidRPr="001814CA">
        <w:rPr>
          <w:rFonts w:ascii="Times New Roman" w:hAnsi="Times New Roman"/>
          <w:sz w:val="12"/>
          <w:szCs w:val="12"/>
        </w:rPr>
        <w:t xml:space="preserve"> адресу: Самарская область, Сергиевский район, с. Сергиевск, ул. Советская, д. 65, каб. № 19 состоятся аукционы, открытые по составу участников и по форме подачи предложения о цене, по продаже  земельных участков, предназначенных для жилищного строительства: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1. В 09 ч. 00 мин.</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отнесенный к землям населенных пунктов, с разрешенным использованием: для объекта «Малоэтажная жилая застройка п. Сургут», кадастровый номер: 63:31:1101019:59, площадью 1041+/-11  кв.м., расположенный по адресу: Самарская область, муниципальный район Сергиевский, п. Сургут, ул. Гарина, №2.</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400990,00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20000,00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85000,00 рублей.</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2. В 10 ч. 00 мин.</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отнесенный к землям населенных пунктов, с разрешенным использованием: для объекта «Малоэтажная жилая застройка п. Сургут», кадастровый номер: 63:31:1101019:58, площадью 1041+/-11 кв.м., расположенный по адресу: Самарская область, муниципальный район Сергиевский, п. Сургут, ул. Гарина, №4.</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400990,00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20000,00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85000,00 рублей</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3. В 11 ч. 00 мин.</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отнесенный к землям населенных пунктов, с разрешенным использованием: для объекта «Малоэтажная жилая застройка п. Сургут», кадастровый номер: 63:31:1101019:57, площадью 1041+/-11 кв.м., расположенный по адресу: Самарская область, муниципальный район Сергиевский, п. Сургут, ул. Гарина, №6.</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400990,00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20000,00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85000,00 рублей.</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4. В 13 ч. 30 мин.</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отнесенный к землям населенных пунктов, с разрешенным использованием: для объекта «Малоэтажная жилая застройка п. Сургут», кадастровый номер: 63:31:1101019:56, площадью 1041+/-11  кв.м., расположенный по адресу: Самарская область, муниципальный район Сергиевский, п. Сургут, ул. Гарина, №8.</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400990,00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20000,00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85000,00 рублей</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5. В 14 ч. 30 мин.</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отнесенный к землям населенных пунктов, с разрешенным использованием: для объекта «Малоэтажная жилая застройка п. Сургут», кадастровый номер: 63:31:1101019:55, площадью 1041+/-11  кв.м., расположенный по адресу: Самарская область, муниципальный район Сергиевский, п. Сургут, ул. Гарина, №10.</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400990,00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20000,00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85000,00 рублей</w:t>
      </w:r>
    </w:p>
    <w:p w:rsidR="007D1EC3" w:rsidRPr="001814CA" w:rsidRDefault="007D1EC3" w:rsidP="007D1EC3">
      <w:pPr>
        <w:spacing w:after="0" w:line="240" w:lineRule="auto"/>
        <w:ind w:firstLine="284"/>
        <w:jc w:val="both"/>
        <w:rPr>
          <w:rFonts w:ascii="Times New Roman" w:hAnsi="Times New Roman"/>
          <w:sz w:val="12"/>
          <w:szCs w:val="12"/>
        </w:rPr>
      </w:pPr>
      <w:proofErr w:type="gramStart"/>
      <w:r w:rsidRPr="001814CA">
        <w:rPr>
          <w:rFonts w:ascii="Times New Roman" w:hAnsi="Times New Roman"/>
          <w:sz w:val="12"/>
          <w:szCs w:val="12"/>
        </w:rPr>
        <w:t xml:space="preserve">Заявки на участие в аукционе принимаются ежедневно с 25 мая  2015г. по 16  июня  2015г. (выходные дни: суббота, воскресенье), с 9 </w:t>
      </w:r>
      <w:r w:rsidRPr="001814CA">
        <w:rPr>
          <w:rFonts w:ascii="Times New Roman" w:hAnsi="Times New Roman"/>
          <w:sz w:val="12"/>
          <w:szCs w:val="12"/>
          <w:vertAlign w:val="superscript"/>
        </w:rPr>
        <w:t xml:space="preserve">00 </w:t>
      </w:r>
      <w:r w:rsidRPr="001814CA">
        <w:rPr>
          <w:rFonts w:ascii="Times New Roman" w:hAnsi="Times New Roman"/>
          <w:sz w:val="12"/>
          <w:szCs w:val="12"/>
        </w:rPr>
        <w:t xml:space="preserve">до 16 </w:t>
      </w:r>
      <w:r w:rsidRPr="001814CA">
        <w:rPr>
          <w:rFonts w:ascii="Times New Roman" w:hAnsi="Times New Roman"/>
          <w:sz w:val="12"/>
          <w:szCs w:val="12"/>
          <w:vertAlign w:val="superscript"/>
        </w:rPr>
        <w:t>00</w:t>
      </w:r>
      <w:r w:rsidRPr="001814CA">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2-21-91).</w:t>
      </w:r>
      <w:proofErr w:type="gramEnd"/>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Дата определения участников аукциона: 18 июня  2015г.</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Для участия в аукционе заявители представляют следующие документы:</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 xml:space="preserve">1. Заявка </w:t>
      </w:r>
      <w:proofErr w:type="gramStart"/>
      <w:r w:rsidRPr="001814CA">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1814CA">
        <w:rPr>
          <w:rFonts w:ascii="Times New Roman" w:hAnsi="Times New Roman"/>
          <w:sz w:val="12"/>
          <w:szCs w:val="12"/>
        </w:rPr>
        <w:t xml:space="preserve"> задатка. (В случае подачи заявки представителем претендента предъявляется доверенность).</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2. Копии документов, удостоверяющих личность, - для физических лиц.</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3. Документы, подтверждающие внесение задатка.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Один заявитель вправе подать только одну заявку на участие в аукционе.</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путем вручения им под расписку соответствующего уведомления либо направления такого уведомления по почте заказным письмом.</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Организатор аукциона обязан вернуть внесенный задаток заявителю, не допущенному к участию в аукционе, в течение 3  дней со дня оформления протокола приема заявок на участие в аукционе.</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Порядок проведения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 xml:space="preserve">1. Аукцион проводится в указанном в извещении о проведении аукциона месте, в </w:t>
      </w:r>
      <w:proofErr w:type="gramStart"/>
      <w:r w:rsidRPr="001814CA">
        <w:rPr>
          <w:rFonts w:ascii="Times New Roman" w:hAnsi="Times New Roman"/>
          <w:sz w:val="12"/>
          <w:szCs w:val="12"/>
        </w:rPr>
        <w:t>соответствующие</w:t>
      </w:r>
      <w:proofErr w:type="gramEnd"/>
      <w:r w:rsidRPr="001814CA">
        <w:rPr>
          <w:rFonts w:ascii="Times New Roman" w:hAnsi="Times New Roman"/>
          <w:sz w:val="12"/>
          <w:szCs w:val="12"/>
        </w:rPr>
        <w:t xml:space="preserve"> день и час.</w:t>
      </w:r>
    </w:p>
    <w:p w:rsidR="007D1EC3" w:rsidRPr="001814CA" w:rsidRDefault="007D1EC3" w:rsidP="007D1EC3">
      <w:pPr>
        <w:spacing w:after="0" w:line="240" w:lineRule="auto"/>
        <w:ind w:firstLine="284"/>
        <w:jc w:val="both"/>
        <w:rPr>
          <w:rFonts w:ascii="Times New Roman" w:hAnsi="Times New Roman"/>
          <w:sz w:val="12"/>
          <w:szCs w:val="12"/>
        </w:rPr>
      </w:pPr>
      <w:bookmarkStart w:id="2" w:name="sub_23"/>
      <w:bookmarkEnd w:id="2"/>
      <w:r w:rsidRPr="001814CA">
        <w:rPr>
          <w:rFonts w:ascii="Times New Roman" w:hAnsi="Times New Roman"/>
          <w:sz w:val="12"/>
          <w:szCs w:val="12"/>
        </w:rPr>
        <w:t>2. Аукцион проводится в следующем порядке:</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а) аукцион ведет аукционист;</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«Шаг аукциона» устанавливается в размере 5 процентов начальной цены земельного участка и не изменяется в течение всего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lastRenderedPageBreak/>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е) по завершен</w:t>
      </w:r>
      <w:proofErr w:type="gramStart"/>
      <w:r w:rsidRPr="001814CA">
        <w:rPr>
          <w:rFonts w:ascii="Times New Roman" w:hAnsi="Times New Roman"/>
          <w:sz w:val="12"/>
          <w:szCs w:val="12"/>
        </w:rPr>
        <w:t>ии ау</w:t>
      </w:r>
      <w:proofErr w:type="gramEnd"/>
      <w:r w:rsidRPr="001814CA">
        <w:rPr>
          <w:rFonts w:ascii="Times New Roman" w:hAnsi="Times New Roman"/>
          <w:sz w:val="12"/>
          <w:szCs w:val="12"/>
        </w:rPr>
        <w:t>кциона аукционист объявляет о продаже земельного участка, называет цену проданного земельного участка и номер билета победителя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В случае</w:t>
      </w:r>
      <w:proofErr w:type="gramStart"/>
      <w:r w:rsidRPr="001814CA">
        <w:rPr>
          <w:rFonts w:ascii="Times New Roman" w:hAnsi="Times New Roman"/>
          <w:sz w:val="12"/>
          <w:szCs w:val="12"/>
        </w:rPr>
        <w:t>,</w:t>
      </w:r>
      <w:proofErr w:type="gramEnd"/>
      <w:r w:rsidRPr="001814CA">
        <w:rPr>
          <w:rFonts w:ascii="Times New Roman" w:hAnsi="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Аукцион по каждому выставленному земельному участку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1814CA">
        <w:rPr>
          <w:rFonts w:ascii="Times New Roman" w:hAnsi="Times New Roman"/>
          <w:sz w:val="12"/>
          <w:szCs w:val="12"/>
        </w:rPr>
        <w:t>,</w:t>
      </w:r>
      <w:proofErr w:type="gramEnd"/>
      <w:r w:rsidRPr="001814CA">
        <w:rPr>
          <w:rFonts w:ascii="Times New Roman" w:hAnsi="Times New Roman"/>
          <w:sz w:val="12"/>
          <w:szCs w:val="12"/>
        </w:rPr>
        <w:t xml:space="preserve"> если аукцион признан не состоявшимся по причине, указанной в п. 1, единственный участник аукциона не позднее чем через двадцать дней после дня проведения аукциона, вправе заключить договор купли-продажи  выставленного на аукцион земельного участка, а орган местного самоуправления обязан заключить договор с единственным участником аукциона по начальной цене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задатки лицам, участвовавшим в аукционе, но не победившим в нем.</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 xml:space="preserve">Организатор аукциона вправе отказаться  от проведения аукциона не </w:t>
      </w:r>
      <w:proofErr w:type="gramStart"/>
      <w:r w:rsidRPr="001814CA">
        <w:rPr>
          <w:rFonts w:ascii="Times New Roman" w:hAnsi="Times New Roman"/>
          <w:sz w:val="12"/>
          <w:szCs w:val="12"/>
        </w:rPr>
        <w:t>позднее</w:t>
      </w:r>
      <w:proofErr w:type="gramEnd"/>
      <w:r w:rsidRPr="001814CA">
        <w:rPr>
          <w:rFonts w:ascii="Times New Roman" w:hAnsi="Times New Roman"/>
          <w:sz w:val="12"/>
          <w:szCs w:val="12"/>
        </w:rPr>
        <w:t xml:space="preserve"> чем за пятнадцать дней до дня проведения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1814CA">
        <w:rPr>
          <w:rFonts w:ascii="Times New Roman" w:hAnsi="Times New Roman"/>
          <w:sz w:val="12"/>
          <w:szCs w:val="12"/>
        </w:rPr>
        <w:t>и</w:t>
      </w:r>
      <w:proofErr w:type="gramEnd"/>
      <w:r w:rsidRPr="001814CA">
        <w:rPr>
          <w:rFonts w:ascii="Times New Roman" w:hAnsi="Times New Roman"/>
          <w:sz w:val="12"/>
          <w:szCs w:val="12"/>
        </w:rPr>
        <w:t xml:space="preserve">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sz w:val="12"/>
          <w:szCs w:val="12"/>
        </w:rPr>
        <w:t xml:space="preserve">Не допускается заключение договора  по результатам аукциона или в случае, если аукцион признан не состоявшимся по причине, если в аукционе участвовали менее двух участников, </w:t>
      </w:r>
      <w:proofErr w:type="gramStart"/>
      <w:r w:rsidRPr="001814CA">
        <w:rPr>
          <w:rFonts w:ascii="Times New Roman" w:hAnsi="Times New Roman"/>
          <w:sz w:val="12"/>
          <w:szCs w:val="12"/>
        </w:rPr>
        <w:t>ранее</w:t>
      </w:r>
      <w:proofErr w:type="gramEnd"/>
      <w:r w:rsidRPr="001814CA">
        <w:rPr>
          <w:rFonts w:ascii="Times New Roman" w:hAnsi="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7D1EC3" w:rsidRPr="001814CA" w:rsidRDefault="007D1EC3" w:rsidP="007D1EC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Банковские реквизиты для внесения задатка</w:t>
      </w:r>
      <w:r w:rsidRPr="001814CA">
        <w:rPr>
          <w:rFonts w:ascii="Times New Roman" w:hAnsi="Times New Roman"/>
          <w:sz w:val="12"/>
          <w:szCs w:val="12"/>
        </w:rPr>
        <w:t xml:space="preserve">: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1814CA">
        <w:rPr>
          <w:rFonts w:ascii="Times New Roman" w:hAnsi="Times New Roman"/>
          <w:sz w:val="12"/>
          <w:szCs w:val="12"/>
        </w:rPr>
        <w:t>Р</w:t>
      </w:r>
      <w:proofErr w:type="gramEnd"/>
      <w:r w:rsidRPr="001814CA">
        <w:rPr>
          <w:rFonts w:ascii="Times New Roman" w:hAnsi="Times New Roman"/>
          <w:sz w:val="12"/>
          <w:szCs w:val="12"/>
        </w:rPr>
        <w:t>/С 40302810636015000068 в Отделении Самара г. Самара, БИК 043601001, КБК 60811406013100000430, ОКТМО 36638438  с пометкой – задаток для участия в аукционе.</w:t>
      </w:r>
    </w:p>
    <w:p w:rsidR="007D1EC3" w:rsidRPr="001814CA" w:rsidRDefault="007D1EC3" w:rsidP="007D1EC3">
      <w:pPr>
        <w:spacing w:after="0" w:line="240" w:lineRule="auto"/>
        <w:jc w:val="both"/>
        <w:rPr>
          <w:rFonts w:ascii="Times New Roman" w:hAnsi="Times New Roman"/>
          <w:sz w:val="12"/>
          <w:szCs w:val="12"/>
        </w:rPr>
      </w:pPr>
    </w:p>
    <w:p w:rsidR="009F18A7" w:rsidRPr="009F18A7" w:rsidRDefault="009F18A7" w:rsidP="009F18A7">
      <w:pPr>
        <w:spacing w:after="0" w:line="240" w:lineRule="auto"/>
        <w:jc w:val="center"/>
        <w:rPr>
          <w:rFonts w:ascii="Times New Roman" w:hAnsi="Times New Roman"/>
          <w:b/>
          <w:sz w:val="12"/>
          <w:szCs w:val="12"/>
        </w:rPr>
      </w:pPr>
      <w:r w:rsidRPr="009F18A7">
        <w:rPr>
          <w:rFonts w:ascii="Times New Roman" w:hAnsi="Times New Roman"/>
          <w:b/>
          <w:sz w:val="12"/>
          <w:szCs w:val="12"/>
        </w:rPr>
        <w:t>АДМИНИСТРАЦИЯ</w:t>
      </w:r>
    </w:p>
    <w:p w:rsidR="009F18A7" w:rsidRPr="009F18A7" w:rsidRDefault="009F18A7" w:rsidP="009F18A7">
      <w:pPr>
        <w:spacing w:after="0" w:line="240" w:lineRule="auto"/>
        <w:jc w:val="center"/>
        <w:rPr>
          <w:rFonts w:ascii="Times New Roman" w:hAnsi="Times New Roman"/>
          <w:b/>
          <w:sz w:val="12"/>
          <w:szCs w:val="12"/>
        </w:rPr>
      </w:pPr>
      <w:r w:rsidRPr="009F18A7">
        <w:rPr>
          <w:rFonts w:ascii="Times New Roman" w:hAnsi="Times New Roman"/>
          <w:b/>
          <w:sz w:val="12"/>
          <w:szCs w:val="12"/>
        </w:rPr>
        <w:t>МУНИЦИПАЛЬНОГО РАЙОНА СЕРГИЕВСКИЙ</w:t>
      </w:r>
    </w:p>
    <w:p w:rsidR="009F18A7" w:rsidRPr="009F18A7" w:rsidRDefault="009F18A7" w:rsidP="009F18A7">
      <w:pPr>
        <w:spacing w:after="0" w:line="240" w:lineRule="auto"/>
        <w:jc w:val="center"/>
        <w:rPr>
          <w:rFonts w:ascii="Times New Roman" w:hAnsi="Times New Roman"/>
          <w:b/>
          <w:sz w:val="12"/>
          <w:szCs w:val="12"/>
        </w:rPr>
      </w:pPr>
      <w:r w:rsidRPr="009F18A7">
        <w:rPr>
          <w:rFonts w:ascii="Times New Roman" w:hAnsi="Times New Roman"/>
          <w:b/>
          <w:sz w:val="12"/>
          <w:szCs w:val="12"/>
        </w:rPr>
        <w:t>САМАРСКОЙ ОБЛАСТИ</w:t>
      </w:r>
    </w:p>
    <w:p w:rsidR="009F18A7" w:rsidRPr="009F18A7" w:rsidRDefault="009F18A7" w:rsidP="009F18A7">
      <w:pPr>
        <w:spacing w:after="0" w:line="240" w:lineRule="auto"/>
        <w:jc w:val="center"/>
        <w:rPr>
          <w:rFonts w:ascii="Times New Roman" w:hAnsi="Times New Roman"/>
          <w:b/>
          <w:sz w:val="12"/>
          <w:szCs w:val="12"/>
        </w:rPr>
      </w:pPr>
    </w:p>
    <w:p w:rsidR="009F18A7" w:rsidRPr="009F18A7" w:rsidRDefault="009F18A7" w:rsidP="009F18A7">
      <w:pPr>
        <w:spacing w:after="0" w:line="240" w:lineRule="auto"/>
        <w:jc w:val="center"/>
        <w:rPr>
          <w:rFonts w:ascii="Times New Roman" w:hAnsi="Times New Roman"/>
          <w:sz w:val="12"/>
          <w:szCs w:val="12"/>
        </w:rPr>
      </w:pPr>
      <w:r w:rsidRPr="009F18A7">
        <w:rPr>
          <w:rFonts w:ascii="Times New Roman" w:hAnsi="Times New Roman"/>
          <w:sz w:val="12"/>
          <w:szCs w:val="12"/>
        </w:rPr>
        <w:t>РАСПОРЯЖЕНИЕ</w:t>
      </w:r>
    </w:p>
    <w:p w:rsidR="009F18A7" w:rsidRPr="009F18A7" w:rsidRDefault="009F18A7" w:rsidP="009F18A7">
      <w:pPr>
        <w:spacing w:after="0" w:line="240" w:lineRule="auto"/>
        <w:jc w:val="center"/>
        <w:rPr>
          <w:rFonts w:ascii="Times New Roman" w:hAnsi="Times New Roman"/>
          <w:sz w:val="12"/>
          <w:szCs w:val="12"/>
        </w:rPr>
      </w:pPr>
      <w:r>
        <w:rPr>
          <w:rFonts w:ascii="Times New Roman" w:hAnsi="Times New Roman"/>
          <w:sz w:val="12"/>
          <w:szCs w:val="12"/>
        </w:rPr>
        <w:t>31</w:t>
      </w:r>
      <w:r w:rsidRPr="009F18A7">
        <w:rPr>
          <w:rFonts w:ascii="Times New Roman" w:hAnsi="Times New Roman"/>
          <w:sz w:val="12"/>
          <w:szCs w:val="12"/>
        </w:rPr>
        <w:t xml:space="preserve"> </w:t>
      </w:r>
      <w:r>
        <w:rPr>
          <w:rFonts w:ascii="Times New Roman" w:hAnsi="Times New Roman"/>
          <w:sz w:val="12"/>
          <w:szCs w:val="12"/>
        </w:rPr>
        <w:t>марта</w:t>
      </w:r>
      <w:r w:rsidRPr="009F18A7">
        <w:rPr>
          <w:rFonts w:ascii="Times New Roman" w:hAnsi="Times New Roman"/>
          <w:sz w:val="12"/>
          <w:szCs w:val="12"/>
        </w:rPr>
        <w:t xml:space="preserve"> 201</w:t>
      </w:r>
      <w:r>
        <w:rPr>
          <w:rFonts w:ascii="Times New Roman" w:hAnsi="Times New Roman"/>
          <w:sz w:val="12"/>
          <w:szCs w:val="12"/>
        </w:rPr>
        <w:t>5</w:t>
      </w:r>
      <w:r w:rsidRPr="009F18A7">
        <w:rPr>
          <w:rFonts w:ascii="Times New Roman" w:hAnsi="Times New Roman"/>
          <w:sz w:val="12"/>
          <w:szCs w:val="12"/>
        </w:rPr>
        <w:t xml:space="preserve">г.                          </w:t>
      </w:r>
      <w:r>
        <w:rPr>
          <w:rFonts w:ascii="Times New Roman" w:hAnsi="Times New Roman"/>
          <w:sz w:val="12"/>
          <w:szCs w:val="12"/>
        </w:rPr>
        <w:t xml:space="preserve">      </w:t>
      </w:r>
      <w:r w:rsidRPr="009F18A7">
        <w:rPr>
          <w:rFonts w:ascii="Times New Roman" w:hAnsi="Times New Roman"/>
          <w:sz w:val="12"/>
          <w:szCs w:val="12"/>
        </w:rPr>
        <w:t xml:space="preserve">                                                                                                                                                                                  №</w:t>
      </w:r>
      <w:r>
        <w:rPr>
          <w:rFonts w:ascii="Times New Roman" w:hAnsi="Times New Roman"/>
          <w:sz w:val="12"/>
          <w:szCs w:val="12"/>
        </w:rPr>
        <w:t>466</w:t>
      </w:r>
      <w:r w:rsidRPr="009F18A7">
        <w:rPr>
          <w:rFonts w:ascii="Times New Roman" w:hAnsi="Times New Roman"/>
          <w:sz w:val="12"/>
          <w:szCs w:val="12"/>
        </w:rPr>
        <w:t>-р</w:t>
      </w:r>
    </w:p>
    <w:p w:rsidR="00CC784D" w:rsidRPr="00CC784D" w:rsidRDefault="00CC784D" w:rsidP="00CC784D">
      <w:pPr>
        <w:spacing w:after="0" w:line="240" w:lineRule="auto"/>
        <w:jc w:val="center"/>
        <w:rPr>
          <w:rFonts w:ascii="Times New Roman" w:hAnsi="Times New Roman"/>
          <w:b/>
          <w:sz w:val="12"/>
          <w:szCs w:val="12"/>
        </w:rPr>
      </w:pPr>
      <w:r w:rsidRPr="00CC784D">
        <w:rPr>
          <w:rFonts w:ascii="Times New Roman" w:hAnsi="Times New Roman"/>
          <w:b/>
          <w:sz w:val="12"/>
          <w:szCs w:val="12"/>
        </w:rPr>
        <w:t>О выставлении на аукционы земельных участков, предназначенных для ведения личного подсобного хозяйства</w:t>
      </w:r>
    </w:p>
    <w:p w:rsidR="00CC784D" w:rsidRPr="00CC784D" w:rsidRDefault="00CC784D" w:rsidP="00CC784D">
      <w:pPr>
        <w:spacing w:after="0" w:line="240" w:lineRule="auto"/>
        <w:jc w:val="both"/>
        <w:rPr>
          <w:rFonts w:ascii="Times New Roman" w:hAnsi="Times New Roman"/>
          <w:b/>
          <w:sz w:val="12"/>
          <w:szCs w:val="12"/>
        </w:rPr>
      </w:pP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Руководствуясь ст. 39.11 Земельного  Кодекса  Российской Федерации, Законом Самарской области от 11.03.2005 г. № 94-ГД «О земле»:</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1. Выставить на аукционы по продаже в собственность земельные участки:</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п. Сургут, ул. Северная, № 2, кадастровый номер: 63:31:1101017:68, площадью  1080 +/- 12 кв.м;</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п. Сургут, ул. Северная, № 4, кадастровый номер: 63:31:1101017:67, площадью  1080 +/- 12 кв.м;</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п. Сургут, ул. Северная, № 6, кадастровый номер: 63:31:1101017:56, площадью  1080 +/- 12 кв.м;</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п. Сургут, ул. Северная, № 8, кадастровый номер: 63:31:1101017:55, площадью  1080 +/- 12 кв.м;</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п. Сургут, ул. Северная, № 10, кадастровый номер: 63:31:1101017:44, площадью  1020 +/- 11 кв.м;</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п. Сургут, ул. Северная, № 12, кадастровый номер: 63:31:1101017:43, площадью  1020 +/- 11 кв.м.</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2.  Установить аукционы, открытые по составу участников и по форме подачи предложений о цене.</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3.1. Выступить от имени «Продавца» вышеуказанных земельных участков.</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3.2. разместить информационное сообщение о проведен</w:t>
      </w:r>
      <w:proofErr w:type="gramStart"/>
      <w:r w:rsidRPr="00CC784D">
        <w:rPr>
          <w:rFonts w:ascii="Times New Roman" w:hAnsi="Times New Roman"/>
          <w:sz w:val="12"/>
          <w:szCs w:val="12"/>
        </w:rPr>
        <w:t>ии  ау</w:t>
      </w:r>
      <w:proofErr w:type="gramEnd"/>
      <w:r w:rsidRPr="00CC784D">
        <w:rPr>
          <w:rFonts w:ascii="Times New Roman" w:hAnsi="Times New Roman"/>
          <w:sz w:val="12"/>
          <w:szCs w:val="12"/>
        </w:rPr>
        <w:t>кционов,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C784D">
        <w:rPr>
          <w:rFonts w:ascii="Times New Roman" w:hAnsi="Times New Roman"/>
          <w:sz w:val="12"/>
          <w:szCs w:val="12"/>
          <w:lang w:val="en-US"/>
        </w:rPr>
        <w:t>www</w:t>
      </w:r>
      <w:r w:rsidRPr="00CC784D">
        <w:rPr>
          <w:rFonts w:ascii="Times New Roman" w:hAnsi="Times New Roman"/>
          <w:sz w:val="12"/>
          <w:szCs w:val="12"/>
        </w:rPr>
        <w:t>.</w:t>
      </w:r>
      <w:proofErr w:type="spellStart"/>
      <w:r w:rsidRPr="00CC784D">
        <w:rPr>
          <w:rFonts w:ascii="Times New Roman" w:hAnsi="Times New Roman"/>
          <w:sz w:val="12"/>
          <w:szCs w:val="12"/>
          <w:lang w:val="en-US"/>
        </w:rPr>
        <w:t>torgi</w:t>
      </w:r>
      <w:proofErr w:type="spellEnd"/>
      <w:r w:rsidRPr="00CC784D">
        <w:rPr>
          <w:rFonts w:ascii="Times New Roman" w:hAnsi="Times New Roman"/>
          <w:sz w:val="12"/>
          <w:szCs w:val="12"/>
        </w:rPr>
        <w:t>.</w:t>
      </w:r>
      <w:proofErr w:type="spellStart"/>
      <w:r w:rsidRPr="00CC784D">
        <w:rPr>
          <w:rFonts w:ascii="Times New Roman" w:hAnsi="Times New Roman"/>
          <w:sz w:val="12"/>
          <w:szCs w:val="12"/>
          <w:lang w:val="en-US"/>
        </w:rPr>
        <w:t>gov</w:t>
      </w:r>
      <w:proofErr w:type="spellEnd"/>
      <w:r w:rsidRPr="00CC784D">
        <w:rPr>
          <w:rFonts w:ascii="Times New Roman" w:hAnsi="Times New Roman"/>
          <w:sz w:val="12"/>
          <w:szCs w:val="12"/>
        </w:rPr>
        <w:t>.</w:t>
      </w:r>
      <w:proofErr w:type="spellStart"/>
      <w:r w:rsidRPr="00CC784D">
        <w:rPr>
          <w:rFonts w:ascii="Times New Roman" w:hAnsi="Times New Roman"/>
          <w:sz w:val="12"/>
          <w:szCs w:val="12"/>
          <w:lang w:val="en-US"/>
        </w:rPr>
        <w:t>ru</w:t>
      </w:r>
      <w:proofErr w:type="spellEnd"/>
      <w:r w:rsidRPr="00CC784D">
        <w:rPr>
          <w:rFonts w:ascii="Times New Roman" w:hAnsi="Times New Roman"/>
          <w:sz w:val="12"/>
          <w:szCs w:val="12"/>
        </w:rPr>
        <w:t>), опубликовать настоящее распоряжение и информационное сообщение о проведении  аукционов в газете «Сергиевский вестник»</w:t>
      </w:r>
    </w:p>
    <w:p w:rsidR="00CC784D" w:rsidRPr="00CC784D" w:rsidRDefault="00CC784D" w:rsidP="00CC784D">
      <w:pPr>
        <w:spacing w:after="0" w:line="240" w:lineRule="auto"/>
        <w:ind w:firstLine="284"/>
        <w:jc w:val="both"/>
        <w:rPr>
          <w:rFonts w:ascii="Times New Roman" w:hAnsi="Times New Roman"/>
          <w:sz w:val="12"/>
          <w:szCs w:val="12"/>
        </w:rPr>
      </w:pPr>
      <w:r w:rsidRPr="00CC784D">
        <w:rPr>
          <w:rFonts w:ascii="Times New Roman" w:hAnsi="Times New Roman"/>
          <w:sz w:val="12"/>
          <w:szCs w:val="12"/>
        </w:rPr>
        <w:t xml:space="preserve">4. </w:t>
      </w:r>
      <w:proofErr w:type="gramStart"/>
      <w:r w:rsidRPr="00CC784D">
        <w:rPr>
          <w:rFonts w:ascii="Times New Roman" w:hAnsi="Times New Roman"/>
          <w:sz w:val="12"/>
          <w:szCs w:val="12"/>
        </w:rPr>
        <w:t>Контроль за</w:t>
      </w:r>
      <w:proofErr w:type="gramEnd"/>
      <w:r w:rsidRPr="00CC784D">
        <w:rPr>
          <w:rFonts w:ascii="Times New Roman" w:hAnsi="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CC784D" w:rsidRPr="00CC784D" w:rsidRDefault="00CC784D" w:rsidP="00CC784D">
      <w:pPr>
        <w:spacing w:after="0" w:line="240" w:lineRule="auto"/>
        <w:jc w:val="right"/>
        <w:rPr>
          <w:rFonts w:ascii="Times New Roman" w:hAnsi="Times New Roman"/>
          <w:sz w:val="12"/>
          <w:szCs w:val="12"/>
        </w:rPr>
      </w:pPr>
      <w:r w:rsidRPr="00CC784D">
        <w:rPr>
          <w:rFonts w:ascii="Times New Roman" w:hAnsi="Times New Roman"/>
          <w:sz w:val="12"/>
          <w:szCs w:val="12"/>
        </w:rPr>
        <w:t>Глава  администрации</w:t>
      </w:r>
    </w:p>
    <w:p w:rsidR="00CC784D" w:rsidRDefault="00CC784D" w:rsidP="00CC784D">
      <w:pPr>
        <w:spacing w:after="0" w:line="240" w:lineRule="auto"/>
        <w:jc w:val="right"/>
        <w:rPr>
          <w:rFonts w:ascii="Times New Roman" w:hAnsi="Times New Roman"/>
          <w:sz w:val="12"/>
          <w:szCs w:val="12"/>
        </w:rPr>
      </w:pPr>
      <w:r w:rsidRPr="00CC784D">
        <w:rPr>
          <w:rFonts w:ascii="Times New Roman" w:hAnsi="Times New Roman"/>
          <w:sz w:val="12"/>
          <w:szCs w:val="12"/>
        </w:rPr>
        <w:t>муниципального района Сергиевский</w:t>
      </w:r>
    </w:p>
    <w:p w:rsidR="00CC784D" w:rsidRPr="00CC784D" w:rsidRDefault="00CC784D" w:rsidP="00CC784D">
      <w:pPr>
        <w:spacing w:after="0" w:line="240" w:lineRule="auto"/>
        <w:jc w:val="right"/>
        <w:rPr>
          <w:rFonts w:ascii="Times New Roman" w:hAnsi="Times New Roman"/>
          <w:sz w:val="12"/>
          <w:szCs w:val="12"/>
        </w:rPr>
      </w:pPr>
      <w:r w:rsidRPr="00CC784D">
        <w:rPr>
          <w:rFonts w:ascii="Times New Roman" w:hAnsi="Times New Roman"/>
          <w:sz w:val="12"/>
          <w:szCs w:val="12"/>
        </w:rPr>
        <w:t>А.А. Веселов</w:t>
      </w:r>
    </w:p>
    <w:p w:rsidR="00F25633" w:rsidRPr="00F25633" w:rsidRDefault="00F25633" w:rsidP="00F25633">
      <w:pPr>
        <w:spacing w:after="0" w:line="240" w:lineRule="auto"/>
        <w:jc w:val="center"/>
        <w:rPr>
          <w:rFonts w:ascii="Times New Roman" w:hAnsi="Times New Roman"/>
          <w:b/>
          <w:sz w:val="12"/>
          <w:szCs w:val="12"/>
        </w:rPr>
      </w:pPr>
      <w:r w:rsidRPr="00F25633">
        <w:rPr>
          <w:rFonts w:ascii="Times New Roman" w:hAnsi="Times New Roman"/>
          <w:b/>
          <w:sz w:val="12"/>
          <w:szCs w:val="12"/>
        </w:rPr>
        <w:t>Информационное сообщение о проведен</w:t>
      </w:r>
      <w:proofErr w:type="gramStart"/>
      <w:r w:rsidRPr="00F25633">
        <w:rPr>
          <w:rFonts w:ascii="Times New Roman" w:hAnsi="Times New Roman"/>
          <w:b/>
          <w:sz w:val="12"/>
          <w:szCs w:val="12"/>
        </w:rPr>
        <w:t>ии ау</w:t>
      </w:r>
      <w:proofErr w:type="gramEnd"/>
      <w:r w:rsidRPr="00F25633">
        <w:rPr>
          <w:rFonts w:ascii="Times New Roman" w:hAnsi="Times New Roman"/>
          <w:b/>
          <w:sz w:val="12"/>
          <w:szCs w:val="12"/>
        </w:rPr>
        <w:t>кционов.</w:t>
      </w:r>
    </w:p>
    <w:p w:rsidR="00F25633" w:rsidRPr="001814CA" w:rsidRDefault="00F25633" w:rsidP="00F25633">
      <w:pPr>
        <w:spacing w:after="0" w:line="240" w:lineRule="auto"/>
        <w:ind w:firstLine="284"/>
        <w:jc w:val="both"/>
        <w:rPr>
          <w:rFonts w:ascii="Times New Roman" w:hAnsi="Times New Roman"/>
          <w:sz w:val="12"/>
          <w:szCs w:val="12"/>
        </w:rPr>
      </w:pPr>
      <w:proofErr w:type="gramStart"/>
      <w:r w:rsidRPr="001814CA">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467-р от 31.03.2015г. «О выставлении на аукционы земельных участков, предназначенных для ведения личного подсобного хозяйства» сообщает, </w:t>
      </w:r>
      <w:r w:rsidRPr="001814CA">
        <w:rPr>
          <w:rFonts w:ascii="Times New Roman" w:hAnsi="Times New Roman"/>
          <w:sz w:val="12"/>
          <w:szCs w:val="12"/>
        </w:rPr>
        <w:lastRenderedPageBreak/>
        <w:t>что 23 июня 2015 года  в здании, расположенном по адресу: с. Сергиевск, ул. Советская, д. 65, каб</w:t>
      </w:r>
      <w:proofErr w:type="gramEnd"/>
      <w:r w:rsidRPr="001814CA">
        <w:rPr>
          <w:rFonts w:ascii="Times New Roman" w:hAnsi="Times New Roman"/>
          <w:sz w:val="12"/>
          <w:szCs w:val="12"/>
        </w:rPr>
        <w:t>. № 19 состоятся аукционы, открытые по форме подачи предложения о цене, по продаже в собственность земельных участков, предназначенных для ведения личного подсобного хозяйства.</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1. В 9 ч. 00 мин.</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кадастровый номер: 63:31:1101017:68, площадью 1080+/-12 кв.м., расположенный по адресу: Самарская область, муниципальный район Сергиевский, п. Сургут, ул. Северная, № 2.</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365000,00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10950,00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75000,00 рублей.</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2. В 10 ч. 00 мин.</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кадастровый номер: 63:31:1101017:67, площадью 1080+/-12 кв.м., расположенный по адресу: Самарская область, муниципальный район Сергиевский, п. Сургут, ул. Северная, № 4.</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365000,00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10950,00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75000,00 рублей.</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3. В 11 ч. 00 мин.</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кадастровый номер: 63:31:1101017:56, площадью 1080+/-12 кв.м., расположенный по адресу: Самарская область, муниципальный район Сергиевский, п. Сургут, ул. Северная, № 6.</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365000,00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10950,00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75000,00 рублей.</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4. В 13 ч. 30 мин.</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кадастровый номер: 63:31:1101017:55, площадью 1080+/-12 кв.м., расположенный по адресу: Самарская область, муниципальный район Сергиевский, п. Сургут, ул. Северная, № 8.</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365000,00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10950,00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75000,00 рублей.</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5. В 14 ч. 30 мин.</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Земельный участок, кадастровый номер: 63:31:1101017:43, площадью 1020+/-11 кв.м., расположенный по адресу: Самарская область, муниципальный район Сергиевский, п. Сургут, ул. Северная, № 12.</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Обременение</w:t>
      </w:r>
      <w:r w:rsidRPr="001814CA">
        <w:rPr>
          <w:rFonts w:ascii="Times New Roman" w:hAnsi="Times New Roman"/>
          <w:sz w:val="12"/>
          <w:szCs w:val="12"/>
        </w:rPr>
        <w:t xml:space="preserve">: не </w:t>
      </w:r>
      <w:proofErr w:type="gramStart"/>
      <w:r w:rsidRPr="001814CA">
        <w:rPr>
          <w:rFonts w:ascii="Times New Roman" w:hAnsi="Times New Roman"/>
          <w:sz w:val="12"/>
          <w:szCs w:val="12"/>
        </w:rPr>
        <w:t>зарегистрированы</w:t>
      </w:r>
      <w:proofErr w:type="gramEnd"/>
      <w:r w:rsidRPr="001814CA">
        <w:rPr>
          <w:rFonts w:ascii="Times New Roman" w:hAnsi="Times New Roman"/>
          <w:sz w:val="12"/>
          <w:szCs w:val="12"/>
        </w:rPr>
        <w:t>.</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i/>
          <w:sz w:val="12"/>
          <w:szCs w:val="12"/>
        </w:rPr>
        <w:t>Начальная цена</w:t>
      </w:r>
      <w:r w:rsidRPr="001814CA">
        <w:rPr>
          <w:rFonts w:ascii="Times New Roman" w:hAnsi="Times New Roman"/>
          <w:sz w:val="12"/>
          <w:szCs w:val="12"/>
        </w:rPr>
        <w:t>: 344000,00 рублей.</w:t>
      </w:r>
      <w:r w:rsidRPr="001814CA">
        <w:rPr>
          <w:rFonts w:ascii="Times New Roman" w:hAnsi="Times New Roman"/>
          <w:i/>
          <w:sz w:val="12"/>
          <w:szCs w:val="12"/>
        </w:rPr>
        <w:t xml:space="preserve"> Шаг аукциона</w:t>
      </w:r>
      <w:r w:rsidRPr="001814CA">
        <w:rPr>
          <w:rFonts w:ascii="Times New Roman" w:hAnsi="Times New Roman"/>
          <w:sz w:val="12"/>
          <w:szCs w:val="12"/>
        </w:rPr>
        <w:t>:  10320,00 рублей.</w:t>
      </w:r>
      <w:r w:rsidRPr="001814CA">
        <w:rPr>
          <w:rFonts w:ascii="Times New Roman" w:hAnsi="Times New Roman"/>
          <w:i/>
          <w:sz w:val="12"/>
          <w:szCs w:val="12"/>
        </w:rPr>
        <w:t xml:space="preserve"> Сумма задатка</w:t>
      </w:r>
      <w:r w:rsidRPr="001814CA">
        <w:rPr>
          <w:rFonts w:ascii="Times New Roman" w:hAnsi="Times New Roman"/>
          <w:sz w:val="12"/>
          <w:szCs w:val="12"/>
        </w:rPr>
        <w:t>: 70000,00 рублей.</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1814CA">
        <w:rPr>
          <w:rFonts w:ascii="Times New Roman" w:hAnsi="Times New Roman"/>
          <w:sz w:val="12"/>
          <w:szCs w:val="12"/>
        </w:rPr>
        <w:t>Р</w:t>
      </w:r>
      <w:proofErr w:type="gramEnd"/>
      <w:r w:rsidRPr="001814CA">
        <w:rPr>
          <w:rFonts w:ascii="Times New Roman" w:hAnsi="Times New Roman"/>
          <w:sz w:val="12"/>
          <w:szCs w:val="12"/>
        </w:rPr>
        <w:t>/С 40302810636015000068 в Отделении Самара г. Самара, БИК 043601001,  КБК 60811406013100000430, ОКТМО 36638438,  с пометкой – задаток для участия в аукционе.</w:t>
      </w:r>
    </w:p>
    <w:p w:rsidR="00F25633" w:rsidRPr="001814CA" w:rsidRDefault="00F25633" w:rsidP="00F25633">
      <w:pPr>
        <w:spacing w:after="0" w:line="240" w:lineRule="auto"/>
        <w:ind w:firstLine="284"/>
        <w:jc w:val="both"/>
        <w:rPr>
          <w:rFonts w:ascii="Times New Roman" w:hAnsi="Times New Roman"/>
          <w:sz w:val="12"/>
          <w:szCs w:val="12"/>
        </w:rPr>
      </w:pPr>
      <w:proofErr w:type="gramStart"/>
      <w:r w:rsidRPr="001814CA">
        <w:rPr>
          <w:rFonts w:ascii="Times New Roman" w:hAnsi="Times New Roman"/>
          <w:sz w:val="12"/>
          <w:szCs w:val="12"/>
        </w:rPr>
        <w:t xml:space="preserve">Заявки на участие в аукционе принимаются ежедневно с 25 мая 2015г. по 17 июня 2015г. (выходные дни: суббота, воскресенье), с 9 </w:t>
      </w:r>
      <w:r w:rsidRPr="001814CA">
        <w:rPr>
          <w:rFonts w:ascii="Times New Roman" w:hAnsi="Times New Roman"/>
          <w:sz w:val="12"/>
          <w:szCs w:val="12"/>
          <w:vertAlign w:val="superscript"/>
        </w:rPr>
        <w:t xml:space="preserve">00 </w:t>
      </w:r>
      <w:r w:rsidRPr="001814CA">
        <w:rPr>
          <w:rFonts w:ascii="Times New Roman" w:hAnsi="Times New Roman"/>
          <w:sz w:val="12"/>
          <w:szCs w:val="12"/>
        </w:rPr>
        <w:t xml:space="preserve">до 16 </w:t>
      </w:r>
      <w:r w:rsidRPr="001814CA">
        <w:rPr>
          <w:rFonts w:ascii="Times New Roman" w:hAnsi="Times New Roman"/>
          <w:sz w:val="12"/>
          <w:szCs w:val="12"/>
          <w:vertAlign w:val="superscript"/>
        </w:rPr>
        <w:t>00</w:t>
      </w:r>
      <w:r w:rsidRPr="001814CA">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Дата определения участников аукциона: 19 июня 2015 г.</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Для участия в аукционе заявители представляют следующие документы:</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 xml:space="preserve">1. Заявка </w:t>
      </w:r>
      <w:proofErr w:type="gramStart"/>
      <w:r w:rsidRPr="001814CA">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1814CA">
        <w:rPr>
          <w:rFonts w:ascii="Times New Roman" w:hAnsi="Times New Roman"/>
          <w:sz w:val="12"/>
          <w:szCs w:val="12"/>
        </w:rPr>
        <w:t xml:space="preserve"> задатка.</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2. Копии документов, удостоверяющих личность, - для физических лиц.</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3. Документы, подтверждающие внесение задатка.</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Один заявитель вправе подать только одну заявку на участие в аукционе.</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Один претендент имеет право подать только одну заявку на участие в аукционе.</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В случае</w:t>
      </w:r>
      <w:proofErr w:type="gramStart"/>
      <w:r w:rsidRPr="001814CA">
        <w:rPr>
          <w:rFonts w:ascii="Times New Roman" w:hAnsi="Times New Roman"/>
          <w:sz w:val="12"/>
          <w:szCs w:val="12"/>
        </w:rPr>
        <w:t>,</w:t>
      </w:r>
      <w:proofErr w:type="gramEnd"/>
      <w:r w:rsidRPr="001814CA">
        <w:rPr>
          <w:rFonts w:ascii="Times New Roman" w:hAnsi="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1814CA">
        <w:rPr>
          <w:rFonts w:ascii="Times New Roman" w:hAnsi="Times New Roman"/>
          <w:sz w:val="12"/>
          <w:szCs w:val="12"/>
        </w:rPr>
        <w:t>ии ау</w:t>
      </w:r>
      <w:proofErr w:type="gramEnd"/>
      <w:r w:rsidRPr="001814CA">
        <w:rPr>
          <w:rFonts w:ascii="Times New Roman" w:hAnsi="Times New Roman"/>
          <w:sz w:val="12"/>
          <w:szCs w:val="12"/>
        </w:rPr>
        <w:t>кциона в сроки, предусмотренные гражданским законодательством РФ, о чем участники аукциона будут извещены в течение трех дней со дня принятия данного решения. Внесенные задатки будут возвращены в 3-х-дневный срок со дня принятия такого решения.</w:t>
      </w:r>
    </w:p>
    <w:p w:rsidR="00F25633" w:rsidRPr="001814CA" w:rsidRDefault="00F25633" w:rsidP="00F25633">
      <w:pPr>
        <w:spacing w:after="0" w:line="240" w:lineRule="auto"/>
        <w:ind w:firstLine="284"/>
        <w:jc w:val="both"/>
        <w:rPr>
          <w:rFonts w:ascii="Times New Roman" w:hAnsi="Times New Roman"/>
          <w:sz w:val="12"/>
          <w:szCs w:val="12"/>
        </w:rPr>
      </w:pPr>
      <w:r w:rsidRPr="001814CA">
        <w:rPr>
          <w:rFonts w:ascii="Times New Roman" w:hAnsi="Times New Roman"/>
          <w:sz w:val="12"/>
          <w:szCs w:val="12"/>
        </w:rPr>
        <w:t>Договор купли-продажи земельного участка подлежит заключению в срок не ранее 10 дней со дня размещения информации о результатах аукциона на официальном сайте</w:t>
      </w: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 xml:space="preserve">Регистрационный  номер_______ </w:t>
      </w: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от "_____" ___________2015года</w:t>
      </w: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Продавец:  Отдел приватизации и торгов</w:t>
      </w: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Комитета   по  управлению</w:t>
      </w:r>
      <w:r>
        <w:rPr>
          <w:rFonts w:ascii="Times New Roman" w:hAnsi="Times New Roman"/>
          <w:sz w:val="12"/>
          <w:szCs w:val="12"/>
        </w:rPr>
        <w:t xml:space="preserve"> </w:t>
      </w:r>
      <w:r w:rsidRPr="00F25633">
        <w:rPr>
          <w:rFonts w:ascii="Times New Roman" w:hAnsi="Times New Roman"/>
          <w:sz w:val="12"/>
          <w:szCs w:val="12"/>
        </w:rPr>
        <w:t>муниципальным   имуществом</w:t>
      </w: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 xml:space="preserve">   муниципального района Сергиевский </w:t>
      </w:r>
      <w:r>
        <w:rPr>
          <w:rFonts w:ascii="Times New Roman" w:hAnsi="Times New Roman"/>
          <w:sz w:val="12"/>
          <w:szCs w:val="12"/>
        </w:rPr>
        <w:t xml:space="preserve"> </w:t>
      </w:r>
      <w:r w:rsidRPr="00F25633">
        <w:rPr>
          <w:rFonts w:ascii="Times New Roman" w:hAnsi="Times New Roman"/>
          <w:sz w:val="12"/>
          <w:szCs w:val="12"/>
        </w:rPr>
        <w:t>Самарской области</w:t>
      </w:r>
    </w:p>
    <w:p w:rsidR="00F25633" w:rsidRPr="00F25633" w:rsidRDefault="00F25633" w:rsidP="00F25633">
      <w:pPr>
        <w:spacing w:after="0" w:line="240" w:lineRule="auto"/>
        <w:jc w:val="center"/>
        <w:rPr>
          <w:rFonts w:ascii="Times New Roman" w:hAnsi="Times New Roman"/>
          <w:b/>
          <w:sz w:val="12"/>
          <w:szCs w:val="12"/>
        </w:rPr>
      </w:pPr>
      <w:r w:rsidRPr="00F25633">
        <w:rPr>
          <w:rFonts w:ascii="Times New Roman" w:hAnsi="Times New Roman"/>
          <w:b/>
          <w:sz w:val="12"/>
          <w:szCs w:val="12"/>
        </w:rPr>
        <w:t>Заявка на участие в торгах.</w:t>
      </w:r>
    </w:p>
    <w:p w:rsidR="00F25633" w:rsidRPr="00F25633" w:rsidRDefault="00F25633" w:rsidP="00F25633">
      <w:pPr>
        <w:spacing w:after="0" w:line="240" w:lineRule="auto"/>
        <w:jc w:val="center"/>
        <w:rPr>
          <w:rFonts w:ascii="Times New Roman" w:hAnsi="Times New Roman"/>
          <w:sz w:val="12"/>
          <w:szCs w:val="12"/>
        </w:rPr>
      </w:pPr>
      <w:r>
        <w:rPr>
          <w:rFonts w:ascii="Times New Roman" w:hAnsi="Times New Roman"/>
          <w:b/>
          <w:sz w:val="12"/>
          <w:szCs w:val="12"/>
        </w:rPr>
        <w:t>_____________________________________________________________________________________________________________________________</w:t>
      </w:r>
      <w:r w:rsidRPr="00F25633">
        <w:rPr>
          <w:rFonts w:ascii="Times New Roman" w:hAnsi="Times New Roman"/>
          <w:sz w:val="12"/>
          <w:szCs w:val="12"/>
        </w:rPr>
        <w:t>( ФИО и  паспортные данные физ. лица)</w:t>
      </w:r>
    </w:p>
    <w:p w:rsidR="00F25633" w:rsidRPr="00F25633" w:rsidRDefault="00F25633" w:rsidP="00F25633">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 xml:space="preserve">именуемый в дальнейшем ПРЕТЕНДЕНТ, принимая решение об участии в аукционе по продаже земельного участка, предназначенного для ведения личного подсобного хозяйства, расположенного по адресу: _________, площадью ____ кв.м.,  кадастровый номер участка ____________. </w:t>
      </w:r>
    </w:p>
    <w:p w:rsidR="00F25633" w:rsidRPr="00F25633" w:rsidRDefault="00F25633" w:rsidP="00F25633">
      <w:pPr>
        <w:spacing w:after="0" w:line="240" w:lineRule="auto"/>
        <w:ind w:firstLine="284"/>
        <w:jc w:val="both"/>
        <w:rPr>
          <w:rFonts w:ascii="Times New Roman" w:hAnsi="Times New Roman"/>
          <w:sz w:val="12"/>
          <w:szCs w:val="12"/>
        </w:rPr>
      </w:pPr>
      <w:r w:rsidRPr="00F25633">
        <w:rPr>
          <w:rFonts w:ascii="Times New Roman" w:hAnsi="Times New Roman"/>
          <w:b/>
          <w:sz w:val="12"/>
          <w:szCs w:val="12"/>
        </w:rPr>
        <w:t>ОБЯЗУЮСЬ:</w:t>
      </w:r>
    </w:p>
    <w:p w:rsidR="00F25633" w:rsidRPr="00F25633" w:rsidRDefault="00F25633" w:rsidP="00F2563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25633">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F25633">
        <w:rPr>
          <w:rFonts w:ascii="Times New Roman" w:hAnsi="Times New Roman"/>
          <w:sz w:val="12"/>
          <w:szCs w:val="12"/>
        </w:rPr>
        <w:t>ии ау</w:t>
      </w:r>
      <w:proofErr w:type="gramEnd"/>
      <w:r w:rsidRPr="00F25633">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F25633" w:rsidRPr="00F25633" w:rsidRDefault="00F25633" w:rsidP="00F25633">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2. </w:t>
      </w:r>
      <w:proofErr w:type="gramStart"/>
      <w:r w:rsidRPr="00F25633">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20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F25633" w:rsidRPr="00F25633" w:rsidRDefault="00F25633" w:rsidP="00F2563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25633">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F25633">
        <w:rPr>
          <w:rFonts w:ascii="Times New Roman" w:hAnsi="Times New Roman"/>
          <w:sz w:val="12"/>
          <w:szCs w:val="12"/>
        </w:rPr>
        <w:t>не внесения</w:t>
      </w:r>
      <w:proofErr w:type="gramEnd"/>
      <w:r w:rsidRPr="00F25633">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 xml:space="preserve">Адрес, реквизиты и телефон ЗАЯВИТЕЛЯ:        </w:t>
      </w:r>
    </w:p>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___</w:t>
      </w:r>
      <w:r>
        <w:rPr>
          <w:rFonts w:ascii="Times New Roman" w:hAnsi="Times New Roman"/>
          <w:sz w:val="12"/>
          <w:szCs w:val="12"/>
        </w:rPr>
        <w:t>__________________________________</w:t>
      </w:r>
      <w:r w:rsidRPr="00F25633">
        <w:rPr>
          <w:rFonts w:ascii="Times New Roman" w:hAnsi="Times New Roman"/>
          <w:sz w:val="12"/>
          <w:szCs w:val="12"/>
        </w:rPr>
        <w:t>________________________________________________________________________________________</w:t>
      </w:r>
    </w:p>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ПРИЛОЖЕНИЯ:</w:t>
      </w:r>
    </w:p>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___________</w:t>
      </w:r>
      <w:r>
        <w:rPr>
          <w:rFonts w:ascii="Times New Roman" w:hAnsi="Times New Roman"/>
          <w:sz w:val="12"/>
          <w:szCs w:val="12"/>
        </w:rPr>
        <w:t>__________________________________</w:t>
      </w:r>
      <w:r w:rsidRPr="00F25633">
        <w:rPr>
          <w:rFonts w:ascii="Times New Roman" w:hAnsi="Times New Roman"/>
          <w:sz w:val="12"/>
          <w:szCs w:val="12"/>
        </w:rPr>
        <w:t>________________________________________________________________________________</w:t>
      </w:r>
    </w:p>
    <w:p w:rsidR="00177875" w:rsidRDefault="00177875" w:rsidP="00F25633">
      <w:pPr>
        <w:spacing w:after="0" w:line="240" w:lineRule="auto"/>
        <w:jc w:val="right"/>
        <w:rPr>
          <w:rFonts w:ascii="Times New Roman" w:hAnsi="Times New Roman"/>
          <w:sz w:val="12"/>
          <w:szCs w:val="12"/>
        </w:rPr>
      </w:pP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Заявка принята ПРОДАВЦОМ</w:t>
      </w:r>
    </w:p>
    <w:p w:rsidR="00F25633" w:rsidRPr="00F25633" w:rsidRDefault="00F25633" w:rsidP="00F25633">
      <w:pPr>
        <w:spacing w:after="0" w:line="240" w:lineRule="auto"/>
        <w:jc w:val="right"/>
        <w:rPr>
          <w:rFonts w:ascii="Times New Roman" w:hAnsi="Times New Roman"/>
          <w:sz w:val="12"/>
          <w:szCs w:val="12"/>
        </w:rPr>
      </w:pPr>
      <w:r w:rsidRPr="00F25633">
        <w:rPr>
          <w:rFonts w:ascii="Times New Roman" w:hAnsi="Times New Roman"/>
          <w:sz w:val="12"/>
          <w:szCs w:val="12"/>
        </w:rPr>
        <w:t>«___»__________2015г.  в ____ч. _____мин.</w:t>
      </w:r>
    </w:p>
    <w:tbl>
      <w:tblPr>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5040"/>
      </w:tblGrid>
      <w:tr w:rsidR="00F25633" w:rsidRPr="00F25633" w:rsidTr="00B31F5F">
        <w:trPr>
          <w:trHeight w:val="212"/>
        </w:trPr>
        <w:tc>
          <w:tcPr>
            <w:tcW w:w="5920" w:type="dxa"/>
            <w:tcBorders>
              <w:top w:val="nil"/>
              <w:left w:val="nil"/>
              <w:bottom w:val="nil"/>
              <w:right w:val="nil"/>
            </w:tcBorders>
          </w:tcPr>
          <w:p w:rsidR="00F25633" w:rsidRPr="00F25633" w:rsidRDefault="00F25633" w:rsidP="00F25633">
            <w:pPr>
              <w:spacing w:after="0" w:line="240" w:lineRule="auto"/>
              <w:jc w:val="both"/>
              <w:rPr>
                <w:rFonts w:ascii="Times New Roman" w:hAnsi="Times New Roman"/>
                <w:sz w:val="12"/>
                <w:szCs w:val="12"/>
                <w:u w:val="single"/>
              </w:rPr>
            </w:pPr>
            <w:r w:rsidRPr="00F25633">
              <w:rPr>
                <w:rFonts w:ascii="Times New Roman" w:hAnsi="Times New Roman"/>
                <w:sz w:val="12"/>
                <w:szCs w:val="12"/>
                <w:u w:val="single"/>
              </w:rPr>
              <w:t>Подпись ПРЕТЕНДЕНТА</w:t>
            </w:r>
          </w:p>
          <w:p w:rsidR="00F25633" w:rsidRPr="00F25633" w:rsidRDefault="00F25633" w:rsidP="00F25633">
            <w:pPr>
              <w:spacing w:after="0" w:line="240" w:lineRule="auto"/>
              <w:jc w:val="both"/>
              <w:rPr>
                <w:rFonts w:ascii="Times New Roman" w:hAnsi="Times New Roman"/>
                <w:sz w:val="12"/>
                <w:szCs w:val="12"/>
                <w:u w:val="single"/>
              </w:rPr>
            </w:pPr>
            <w:r w:rsidRPr="00F25633">
              <w:rPr>
                <w:rFonts w:ascii="Times New Roman" w:hAnsi="Times New Roman"/>
                <w:sz w:val="12"/>
                <w:szCs w:val="12"/>
                <w:u w:val="single"/>
              </w:rPr>
              <w:t>________________</w:t>
            </w:r>
          </w:p>
        </w:tc>
        <w:tc>
          <w:tcPr>
            <w:tcW w:w="5040" w:type="dxa"/>
            <w:tcBorders>
              <w:top w:val="nil"/>
              <w:left w:val="nil"/>
              <w:bottom w:val="nil"/>
              <w:right w:val="nil"/>
            </w:tcBorders>
          </w:tcPr>
          <w:p w:rsidR="00F25633" w:rsidRPr="00F25633" w:rsidRDefault="00F25633" w:rsidP="00F25633">
            <w:pPr>
              <w:spacing w:after="0" w:line="240" w:lineRule="auto"/>
              <w:jc w:val="both"/>
              <w:rPr>
                <w:rFonts w:ascii="Times New Roman" w:hAnsi="Times New Roman"/>
                <w:sz w:val="12"/>
                <w:szCs w:val="12"/>
                <w:u w:val="single"/>
              </w:rPr>
            </w:pPr>
            <w:r w:rsidRPr="00F25633">
              <w:rPr>
                <w:rFonts w:ascii="Times New Roman" w:hAnsi="Times New Roman"/>
                <w:sz w:val="12"/>
                <w:szCs w:val="12"/>
                <w:u w:val="single"/>
              </w:rPr>
              <w:t xml:space="preserve">Подпись ПРОДАВЦА   </w:t>
            </w:r>
          </w:p>
          <w:p w:rsidR="00F25633" w:rsidRPr="00F25633" w:rsidRDefault="00F25633" w:rsidP="00F25633">
            <w:pPr>
              <w:spacing w:after="0" w:line="240" w:lineRule="auto"/>
              <w:jc w:val="both"/>
              <w:rPr>
                <w:rFonts w:ascii="Times New Roman" w:hAnsi="Times New Roman"/>
                <w:sz w:val="12"/>
                <w:szCs w:val="12"/>
                <w:u w:val="single"/>
              </w:rPr>
            </w:pPr>
            <w:r w:rsidRPr="00F25633">
              <w:rPr>
                <w:rFonts w:ascii="Times New Roman" w:hAnsi="Times New Roman"/>
                <w:sz w:val="12"/>
                <w:szCs w:val="12"/>
                <w:u w:val="single"/>
              </w:rPr>
              <w:t>_________________</w:t>
            </w:r>
          </w:p>
        </w:tc>
      </w:tr>
    </w:tbl>
    <w:p w:rsidR="00F25633" w:rsidRPr="00F25633" w:rsidRDefault="00F25633" w:rsidP="00B31F5F">
      <w:pPr>
        <w:spacing w:after="0" w:line="240" w:lineRule="auto"/>
        <w:jc w:val="center"/>
        <w:rPr>
          <w:rFonts w:ascii="Times New Roman" w:hAnsi="Times New Roman"/>
          <w:b/>
          <w:sz w:val="12"/>
          <w:szCs w:val="12"/>
        </w:rPr>
      </w:pPr>
      <w:r w:rsidRPr="00F25633">
        <w:rPr>
          <w:rFonts w:ascii="Times New Roman" w:hAnsi="Times New Roman"/>
          <w:b/>
          <w:sz w:val="12"/>
          <w:szCs w:val="12"/>
        </w:rPr>
        <w:t>Проект договора купли – продажи земельного участка</w:t>
      </w:r>
    </w:p>
    <w:p w:rsidR="00F25633" w:rsidRPr="00F25633" w:rsidRDefault="00F25633" w:rsidP="00B31F5F">
      <w:pPr>
        <w:spacing w:after="0" w:line="240" w:lineRule="auto"/>
        <w:jc w:val="center"/>
        <w:rPr>
          <w:rFonts w:ascii="Times New Roman" w:hAnsi="Times New Roman"/>
          <w:b/>
          <w:sz w:val="12"/>
          <w:szCs w:val="12"/>
        </w:rPr>
      </w:pPr>
      <w:r w:rsidRPr="00F25633">
        <w:rPr>
          <w:rFonts w:ascii="Times New Roman" w:hAnsi="Times New Roman"/>
          <w:b/>
          <w:sz w:val="12"/>
          <w:szCs w:val="12"/>
        </w:rPr>
        <w:t xml:space="preserve">Д о г о в о </w:t>
      </w:r>
      <w:proofErr w:type="gramStart"/>
      <w:r w:rsidRPr="00F25633">
        <w:rPr>
          <w:rFonts w:ascii="Times New Roman" w:hAnsi="Times New Roman"/>
          <w:b/>
          <w:sz w:val="12"/>
          <w:szCs w:val="12"/>
        </w:rPr>
        <w:t>р</w:t>
      </w:r>
      <w:proofErr w:type="gramEnd"/>
      <w:r w:rsidRPr="00F25633">
        <w:rPr>
          <w:rFonts w:ascii="Times New Roman" w:hAnsi="Times New Roman"/>
          <w:b/>
          <w:sz w:val="12"/>
          <w:szCs w:val="12"/>
        </w:rPr>
        <w:t xml:space="preserve">  № ___</w:t>
      </w:r>
    </w:p>
    <w:p w:rsidR="00F25633" w:rsidRPr="00F25633" w:rsidRDefault="00F25633" w:rsidP="00B31F5F">
      <w:pPr>
        <w:spacing w:after="0" w:line="240" w:lineRule="auto"/>
        <w:jc w:val="center"/>
        <w:rPr>
          <w:rFonts w:ascii="Times New Roman" w:hAnsi="Times New Roman"/>
          <w:sz w:val="12"/>
          <w:szCs w:val="12"/>
        </w:rPr>
      </w:pPr>
      <w:r w:rsidRPr="00F25633">
        <w:rPr>
          <w:rFonts w:ascii="Times New Roman" w:hAnsi="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F25633" w:rsidRPr="00F25633" w:rsidTr="00B31F5F">
        <w:trPr>
          <w:trHeight w:val="74"/>
        </w:trPr>
        <w:tc>
          <w:tcPr>
            <w:tcW w:w="5920" w:type="dxa"/>
          </w:tcPr>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село Сергиевск Самарской области</w:t>
            </w:r>
          </w:p>
        </w:tc>
        <w:tc>
          <w:tcPr>
            <w:tcW w:w="6229" w:type="dxa"/>
          </w:tcPr>
          <w:p w:rsidR="00F25633" w:rsidRPr="00F25633" w:rsidRDefault="00F25633" w:rsidP="00F25633">
            <w:pPr>
              <w:spacing w:after="0" w:line="240" w:lineRule="auto"/>
              <w:jc w:val="both"/>
              <w:rPr>
                <w:rFonts w:ascii="Times New Roman" w:hAnsi="Times New Roman"/>
                <w:sz w:val="12"/>
                <w:szCs w:val="12"/>
              </w:rPr>
            </w:pPr>
            <w:r w:rsidRPr="00F25633">
              <w:rPr>
                <w:rFonts w:ascii="Times New Roman" w:hAnsi="Times New Roman"/>
                <w:sz w:val="12"/>
                <w:szCs w:val="12"/>
              </w:rPr>
              <w:t>Дата заключения договора</w:t>
            </w:r>
          </w:p>
        </w:tc>
      </w:tr>
    </w:tbl>
    <w:p w:rsidR="00177875" w:rsidRDefault="00177875" w:rsidP="00B31F5F">
      <w:pPr>
        <w:spacing w:after="0" w:line="240" w:lineRule="auto"/>
        <w:ind w:firstLine="284"/>
        <w:jc w:val="both"/>
        <w:rPr>
          <w:rFonts w:ascii="Times New Roman" w:hAnsi="Times New Roman"/>
          <w:sz w:val="12"/>
          <w:szCs w:val="12"/>
        </w:rPr>
      </w:pP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F25633">
        <w:rPr>
          <w:rFonts w:ascii="Times New Roman" w:hAnsi="Times New Roman"/>
          <w:i/>
          <w:sz w:val="12"/>
          <w:szCs w:val="12"/>
        </w:rPr>
        <w:t>«Продавец», в лице ____</w:t>
      </w:r>
      <w:r w:rsidR="00B31F5F">
        <w:rPr>
          <w:rFonts w:ascii="Times New Roman" w:hAnsi="Times New Roman"/>
          <w:sz w:val="12"/>
          <w:szCs w:val="12"/>
        </w:rPr>
        <w:t xml:space="preserve"> с одной стороны, и</w:t>
      </w:r>
      <w:r w:rsidRPr="00F25633">
        <w:rPr>
          <w:rFonts w:ascii="Times New Roman" w:hAnsi="Times New Roman"/>
          <w:b/>
          <w:sz w:val="12"/>
          <w:szCs w:val="12"/>
        </w:rPr>
        <w:t xml:space="preserve"> _____________</w:t>
      </w:r>
      <w:r w:rsidRPr="00F25633">
        <w:rPr>
          <w:rFonts w:ascii="Times New Roman" w:hAnsi="Times New Roman"/>
          <w:sz w:val="12"/>
          <w:szCs w:val="12"/>
        </w:rPr>
        <w:t xml:space="preserve">, именуемый в дальнейшем </w:t>
      </w:r>
      <w:r w:rsidRPr="00F25633">
        <w:rPr>
          <w:rFonts w:ascii="Times New Roman" w:hAnsi="Times New Roman"/>
          <w:i/>
          <w:sz w:val="12"/>
          <w:szCs w:val="12"/>
        </w:rPr>
        <w:t>«Покупатель»,</w:t>
      </w:r>
      <w:r w:rsidR="00B31F5F">
        <w:rPr>
          <w:rFonts w:ascii="Times New Roman" w:hAnsi="Times New Roman"/>
          <w:sz w:val="12"/>
          <w:szCs w:val="12"/>
        </w:rPr>
        <w:t xml:space="preserve"> с другой стороны, </w:t>
      </w:r>
      <w:r w:rsidRPr="00F25633">
        <w:rPr>
          <w:rFonts w:ascii="Times New Roman" w:hAnsi="Times New Roman"/>
          <w:sz w:val="12"/>
          <w:szCs w:val="12"/>
        </w:rPr>
        <w:t>за</w:t>
      </w:r>
      <w:r w:rsidR="00B31F5F">
        <w:rPr>
          <w:rFonts w:ascii="Times New Roman" w:hAnsi="Times New Roman"/>
          <w:sz w:val="12"/>
          <w:szCs w:val="12"/>
        </w:rPr>
        <w:t xml:space="preserve">ключили настоящий договор о </w:t>
      </w:r>
      <w:r w:rsidRPr="00F25633">
        <w:rPr>
          <w:rFonts w:ascii="Times New Roman" w:hAnsi="Times New Roman"/>
          <w:sz w:val="12"/>
          <w:szCs w:val="12"/>
        </w:rPr>
        <w:t xml:space="preserve">нижеследующем: </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00F25633" w:rsidRPr="00F25633">
        <w:rPr>
          <w:rFonts w:ascii="Times New Roman" w:hAnsi="Times New Roman"/>
          <w:b/>
          <w:sz w:val="12"/>
          <w:szCs w:val="12"/>
        </w:rPr>
        <w:t>Предмет договора.</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1.1. </w:t>
      </w:r>
      <w:proofErr w:type="gramStart"/>
      <w:r w:rsidRPr="00F25633">
        <w:rPr>
          <w:rFonts w:ascii="Times New Roman" w:hAnsi="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ведения личного подсобного хозяйства (в дальнейшем именуемый "Участок") в границах указанных на прилагаемом к Договору плане земельного участка (приложение 1) и в качественном состоянии, как он</w:t>
      </w:r>
      <w:proofErr w:type="gramEnd"/>
      <w:r w:rsidRPr="00F25633">
        <w:rPr>
          <w:rFonts w:ascii="Times New Roman" w:hAnsi="Times New Roman"/>
          <w:sz w:val="12"/>
          <w:szCs w:val="12"/>
        </w:rPr>
        <w:t xml:space="preserve"> есть. </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00F25633" w:rsidRPr="00F25633">
        <w:rPr>
          <w:rFonts w:ascii="Times New Roman" w:hAnsi="Times New Roman"/>
          <w:b/>
          <w:sz w:val="12"/>
          <w:szCs w:val="12"/>
        </w:rPr>
        <w:t>Обременения земельного участка.</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00F25633" w:rsidRPr="00F25633">
        <w:rPr>
          <w:rFonts w:ascii="Times New Roman" w:hAnsi="Times New Roman"/>
          <w:sz w:val="12"/>
          <w:szCs w:val="12"/>
        </w:rPr>
        <w:t>Не зарегистрированы.</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00F25633" w:rsidRPr="00F25633">
        <w:rPr>
          <w:rFonts w:ascii="Times New Roman" w:hAnsi="Times New Roman"/>
          <w:b/>
          <w:sz w:val="12"/>
          <w:szCs w:val="12"/>
        </w:rPr>
        <w:t>Кадастровая стоимость  земельного участка.</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3.1  Кадастровая стоимость земельного участка, </w:t>
      </w:r>
      <w:proofErr w:type="gramStart"/>
      <w:r w:rsidRPr="00F25633">
        <w:rPr>
          <w:rFonts w:ascii="Times New Roman" w:hAnsi="Times New Roman"/>
          <w:sz w:val="12"/>
          <w:szCs w:val="12"/>
        </w:rPr>
        <w:t>согласно выписки</w:t>
      </w:r>
      <w:proofErr w:type="gramEnd"/>
      <w:r w:rsidRPr="00F25633">
        <w:rPr>
          <w:rFonts w:ascii="Times New Roman" w:hAnsi="Times New Roman"/>
          <w:sz w:val="12"/>
          <w:szCs w:val="12"/>
        </w:rPr>
        <w:t xml:space="preserve"> из государственного кадастра недвижимости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00F25633" w:rsidRPr="00F25633">
        <w:rPr>
          <w:rFonts w:ascii="Times New Roman" w:hAnsi="Times New Roman"/>
          <w:b/>
          <w:sz w:val="12"/>
          <w:szCs w:val="12"/>
        </w:rPr>
        <w:t>Плата по договору.</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00F25633" w:rsidRPr="00F25633">
        <w:rPr>
          <w:rFonts w:ascii="Times New Roman" w:hAnsi="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00F25633" w:rsidRPr="00F25633">
        <w:rPr>
          <w:rFonts w:ascii="Times New Roman" w:hAnsi="Times New Roman"/>
          <w:sz w:val="12"/>
          <w:szCs w:val="12"/>
        </w:rPr>
        <w:t xml:space="preserve">., </w:t>
      </w:r>
      <w:proofErr w:type="gramEnd"/>
      <w:r w:rsidR="00F25633" w:rsidRPr="00F25633">
        <w:rPr>
          <w:rFonts w:ascii="Times New Roman" w:hAnsi="Times New Roman"/>
          <w:sz w:val="12"/>
          <w:szCs w:val="12"/>
        </w:rPr>
        <w:t>что подтверждается Протоколом о результатах аукциона, открытого по форме подачи предложения о цене от «__»_______2015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4.2.</w:t>
      </w:r>
      <w:r w:rsidR="00F25633" w:rsidRPr="00F25633">
        <w:rPr>
          <w:rFonts w:ascii="Times New Roman" w:hAnsi="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00F25633" w:rsidRPr="00F25633">
        <w:rPr>
          <w:rFonts w:ascii="Times New Roman" w:hAnsi="Times New Roman"/>
          <w:sz w:val="12"/>
          <w:szCs w:val="12"/>
        </w:rPr>
        <w:t>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00F25633" w:rsidRPr="00F25633">
        <w:rPr>
          <w:rFonts w:ascii="Times New Roman" w:hAnsi="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00F25633" w:rsidRPr="00F25633">
        <w:rPr>
          <w:rFonts w:ascii="Times New Roman" w:hAnsi="Times New Roman"/>
          <w:sz w:val="12"/>
          <w:szCs w:val="12"/>
        </w:rPr>
        <w:t>г</w:t>
      </w:r>
      <w:proofErr w:type="gramEnd"/>
      <w:r w:rsidR="00F25633" w:rsidRPr="00F25633">
        <w:rPr>
          <w:rFonts w:ascii="Times New Roman" w:hAnsi="Times New Roman"/>
          <w:sz w:val="12"/>
          <w:szCs w:val="12"/>
        </w:rPr>
        <w:t>.</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F25633">
        <w:rPr>
          <w:rFonts w:ascii="Times New Roman" w:hAnsi="Times New Roman"/>
          <w:sz w:val="12"/>
          <w:szCs w:val="12"/>
        </w:rPr>
        <w:t>с даты заключения</w:t>
      </w:r>
      <w:proofErr w:type="gramEnd"/>
      <w:r w:rsidRPr="00F25633">
        <w:rPr>
          <w:rFonts w:ascii="Times New Roman" w:hAnsi="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F25633">
        <w:rPr>
          <w:rFonts w:ascii="Times New Roman" w:hAnsi="Times New Roman"/>
          <w:sz w:val="12"/>
          <w:szCs w:val="12"/>
        </w:rPr>
        <w:t>Р</w:t>
      </w:r>
      <w:proofErr w:type="gramEnd"/>
      <w:r w:rsidRPr="00F25633">
        <w:rPr>
          <w:rFonts w:ascii="Times New Roman" w:hAnsi="Times New Roman"/>
          <w:sz w:val="12"/>
          <w:szCs w:val="12"/>
        </w:rPr>
        <w:t>/С 40302810636015000068 в Отделении Самара г. Самара, БИК 043601001, КБК 60811406013100000430, ОКТМО 36638438,  с пометкой – задаток для участия в аукционе.</w:t>
      </w:r>
    </w:p>
    <w:p w:rsidR="00F0501F"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4.6.Расходы по оформлению настоящего договора оплачивает "Покупатель".          </w:t>
      </w:r>
    </w:p>
    <w:p w:rsidR="00F25633" w:rsidRPr="00F25633" w:rsidRDefault="00F25633" w:rsidP="00F0501F">
      <w:pPr>
        <w:spacing w:after="0" w:line="240" w:lineRule="auto"/>
        <w:ind w:firstLine="284"/>
        <w:jc w:val="both"/>
        <w:rPr>
          <w:rFonts w:ascii="Times New Roman" w:hAnsi="Times New Roman"/>
          <w:sz w:val="12"/>
          <w:szCs w:val="12"/>
        </w:rPr>
      </w:pPr>
      <w:r w:rsidRPr="00F25633">
        <w:rPr>
          <w:rFonts w:ascii="Times New Roman" w:hAnsi="Times New Roman"/>
          <w:sz w:val="12"/>
          <w:szCs w:val="12"/>
        </w:rPr>
        <w:t>4.7. Расходы по регистрации права собственности на земельный участок  несет "Покупатель".</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00F25633" w:rsidRPr="00F25633">
        <w:rPr>
          <w:rFonts w:ascii="Times New Roman" w:hAnsi="Times New Roman"/>
          <w:b/>
          <w:sz w:val="12"/>
          <w:szCs w:val="12"/>
        </w:rPr>
        <w:t>Обязательства сторон.</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5.1. </w:t>
      </w:r>
      <w:proofErr w:type="gramStart"/>
      <w:r w:rsidRPr="00F25633">
        <w:rPr>
          <w:rFonts w:ascii="Times New Roman" w:hAnsi="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5.2. «Продавец» обязан в  течение трех дней </w:t>
      </w:r>
      <w:proofErr w:type="gramStart"/>
      <w:r w:rsidRPr="00F25633">
        <w:rPr>
          <w:rFonts w:ascii="Times New Roman" w:hAnsi="Times New Roman"/>
          <w:sz w:val="12"/>
          <w:szCs w:val="12"/>
        </w:rPr>
        <w:t>с даты поступления</w:t>
      </w:r>
      <w:proofErr w:type="gramEnd"/>
      <w:r w:rsidRPr="00F25633">
        <w:rPr>
          <w:rFonts w:ascii="Times New Roman" w:hAnsi="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5.4. "Покупателю" разъяснены положения ст. 44 Земельного Кодекса РФ и </w:t>
      </w:r>
      <w:proofErr w:type="spellStart"/>
      <w:r w:rsidRPr="00F25633">
        <w:rPr>
          <w:rFonts w:ascii="Times New Roman" w:hAnsi="Times New Roman"/>
          <w:sz w:val="12"/>
          <w:szCs w:val="12"/>
        </w:rPr>
        <w:t>ст.ст</w:t>
      </w:r>
      <w:proofErr w:type="spellEnd"/>
      <w:r w:rsidRPr="00F25633">
        <w:rPr>
          <w:rFonts w:ascii="Times New Roman" w:hAnsi="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00F25633" w:rsidRPr="00F25633">
        <w:rPr>
          <w:rFonts w:ascii="Times New Roman" w:hAnsi="Times New Roman"/>
          <w:b/>
          <w:sz w:val="12"/>
          <w:szCs w:val="12"/>
        </w:rPr>
        <w:t>Вступление договора в силу.</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 xml:space="preserve">7.1.  Договор вступает в силу </w:t>
      </w:r>
      <w:proofErr w:type="gramStart"/>
      <w:r w:rsidRPr="00F25633">
        <w:rPr>
          <w:rFonts w:ascii="Times New Roman" w:hAnsi="Times New Roman"/>
          <w:sz w:val="12"/>
          <w:szCs w:val="12"/>
        </w:rPr>
        <w:t>с даты</w:t>
      </w:r>
      <w:proofErr w:type="gramEnd"/>
      <w:r w:rsidRPr="00F25633">
        <w:rPr>
          <w:rFonts w:ascii="Times New Roman" w:hAnsi="Times New Roman"/>
          <w:sz w:val="12"/>
          <w:szCs w:val="12"/>
        </w:rPr>
        <w:t xml:space="preserve"> его подписания сторонами.</w:t>
      </w:r>
    </w:p>
    <w:p w:rsidR="00F25633" w:rsidRPr="00F25633" w:rsidRDefault="00F25633" w:rsidP="00B31F5F">
      <w:pPr>
        <w:spacing w:after="0" w:line="240" w:lineRule="auto"/>
        <w:ind w:firstLine="284"/>
        <w:jc w:val="both"/>
        <w:rPr>
          <w:rFonts w:ascii="Times New Roman" w:hAnsi="Times New Roman"/>
          <w:sz w:val="12"/>
          <w:szCs w:val="12"/>
        </w:rPr>
      </w:pPr>
      <w:r w:rsidRPr="00F25633">
        <w:rPr>
          <w:rFonts w:ascii="Times New Roman" w:hAnsi="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00F25633" w:rsidRPr="00F25633">
        <w:rPr>
          <w:rFonts w:ascii="Times New Roman" w:hAnsi="Times New Roman"/>
          <w:b/>
          <w:sz w:val="12"/>
          <w:szCs w:val="12"/>
        </w:rPr>
        <w:t>Неотъемлемой частью Договора является.</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 xml:space="preserve">7.1. </w:t>
      </w:r>
      <w:r w:rsidR="00F25633" w:rsidRPr="00F25633">
        <w:rPr>
          <w:rFonts w:ascii="Times New Roman" w:hAnsi="Times New Roman"/>
          <w:sz w:val="12"/>
          <w:szCs w:val="12"/>
        </w:rPr>
        <w:t>Приложение № 1. Кадастровый паспорт земельного участка.</w:t>
      </w:r>
    </w:p>
    <w:p w:rsidR="00F25633" w:rsidRPr="00F25633" w:rsidRDefault="00B31F5F" w:rsidP="00B31F5F">
      <w:pPr>
        <w:spacing w:after="0" w:line="240" w:lineRule="auto"/>
        <w:ind w:firstLine="284"/>
        <w:jc w:val="both"/>
        <w:rPr>
          <w:rFonts w:ascii="Times New Roman" w:hAnsi="Times New Roman"/>
          <w:sz w:val="12"/>
          <w:szCs w:val="12"/>
        </w:rPr>
      </w:pPr>
      <w:r>
        <w:rPr>
          <w:rFonts w:ascii="Times New Roman" w:hAnsi="Times New Roman"/>
          <w:sz w:val="12"/>
          <w:szCs w:val="12"/>
        </w:rPr>
        <w:t xml:space="preserve">7.2. </w:t>
      </w:r>
      <w:r w:rsidR="00F25633" w:rsidRPr="00F25633">
        <w:rPr>
          <w:rFonts w:ascii="Times New Roman" w:hAnsi="Times New Roman"/>
          <w:sz w:val="12"/>
          <w:szCs w:val="12"/>
        </w:rPr>
        <w:t>Приложение № 2. Акт приема – передачи земельного участка.</w:t>
      </w:r>
    </w:p>
    <w:p w:rsidR="00F25633" w:rsidRPr="00F25633" w:rsidRDefault="00B31F5F" w:rsidP="00B31F5F">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00F25633" w:rsidRPr="00F25633">
        <w:rPr>
          <w:rFonts w:ascii="Times New Roman" w:hAnsi="Times New Roman"/>
          <w:b/>
          <w:sz w:val="12"/>
          <w:szCs w:val="12"/>
        </w:rPr>
        <w:t>Адреса и подписи  сторон.</w:t>
      </w:r>
    </w:p>
    <w:p w:rsidR="00F25633" w:rsidRPr="00B31F5F" w:rsidRDefault="00F25633" w:rsidP="00AD0EAD">
      <w:pPr>
        <w:spacing w:after="0" w:line="240" w:lineRule="auto"/>
        <w:ind w:firstLine="284"/>
        <w:jc w:val="both"/>
        <w:rPr>
          <w:rFonts w:ascii="Times New Roman" w:hAnsi="Times New Roman"/>
          <w:sz w:val="12"/>
          <w:szCs w:val="12"/>
        </w:rPr>
      </w:pPr>
      <w:r w:rsidRPr="00F25633">
        <w:rPr>
          <w:rFonts w:ascii="Times New Roman" w:hAnsi="Times New Roman"/>
          <w:b/>
          <w:sz w:val="12"/>
          <w:szCs w:val="12"/>
        </w:rPr>
        <w:t>«</w:t>
      </w:r>
      <w:r w:rsidRPr="00B31F5F">
        <w:rPr>
          <w:rFonts w:ascii="Times New Roman" w:hAnsi="Times New Roman"/>
          <w:sz w:val="12"/>
          <w:szCs w:val="12"/>
        </w:rPr>
        <w:t>Продавец»:</w:t>
      </w:r>
    </w:p>
    <w:p w:rsidR="00F25633" w:rsidRPr="00B31F5F" w:rsidRDefault="00F25633" w:rsidP="00AD0EAD">
      <w:pPr>
        <w:spacing w:after="0" w:line="240" w:lineRule="auto"/>
        <w:ind w:firstLine="284"/>
        <w:jc w:val="both"/>
        <w:rPr>
          <w:rFonts w:ascii="Times New Roman" w:hAnsi="Times New Roman"/>
          <w:sz w:val="12"/>
          <w:szCs w:val="12"/>
        </w:rPr>
      </w:pPr>
      <w:r w:rsidRPr="00B31F5F">
        <w:rPr>
          <w:rFonts w:ascii="Times New Roman" w:hAnsi="Times New Roman"/>
          <w:sz w:val="12"/>
          <w:szCs w:val="12"/>
        </w:rPr>
        <w:t>Муниципальное образование – муниципальный район Сергиевский Самарской области.</w:t>
      </w:r>
    </w:p>
    <w:p w:rsidR="00F25633" w:rsidRPr="00B31F5F" w:rsidRDefault="00F25633" w:rsidP="00AD0EAD">
      <w:pPr>
        <w:spacing w:after="0" w:line="240" w:lineRule="auto"/>
        <w:ind w:firstLine="284"/>
        <w:jc w:val="both"/>
        <w:rPr>
          <w:rFonts w:ascii="Times New Roman" w:hAnsi="Times New Roman"/>
          <w:sz w:val="12"/>
          <w:szCs w:val="12"/>
        </w:rPr>
      </w:pPr>
      <w:r w:rsidRPr="00B31F5F">
        <w:rPr>
          <w:rFonts w:ascii="Times New Roman" w:hAnsi="Times New Roman"/>
          <w:sz w:val="12"/>
          <w:szCs w:val="12"/>
        </w:rPr>
        <w:t>«Покупатель»:</w:t>
      </w:r>
    </w:p>
    <w:p w:rsidR="004004BD" w:rsidRPr="004004BD" w:rsidRDefault="004004BD" w:rsidP="004004BD">
      <w:pPr>
        <w:spacing w:after="0" w:line="240" w:lineRule="auto"/>
        <w:jc w:val="center"/>
        <w:rPr>
          <w:rFonts w:ascii="Times New Roman" w:hAnsi="Times New Roman"/>
          <w:b/>
          <w:sz w:val="12"/>
          <w:szCs w:val="12"/>
        </w:rPr>
      </w:pPr>
      <w:r w:rsidRPr="004004BD">
        <w:rPr>
          <w:rFonts w:ascii="Times New Roman" w:hAnsi="Times New Roman"/>
          <w:b/>
          <w:sz w:val="12"/>
          <w:szCs w:val="12"/>
        </w:rPr>
        <w:lastRenderedPageBreak/>
        <w:t>АДМИНИСТРАЦИЯ</w:t>
      </w:r>
    </w:p>
    <w:p w:rsidR="004004BD" w:rsidRPr="004004BD" w:rsidRDefault="004004BD" w:rsidP="004004BD">
      <w:pPr>
        <w:spacing w:after="0" w:line="240" w:lineRule="auto"/>
        <w:jc w:val="center"/>
        <w:rPr>
          <w:rFonts w:ascii="Times New Roman" w:hAnsi="Times New Roman"/>
          <w:b/>
          <w:sz w:val="12"/>
          <w:szCs w:val="12"/>
        </w:rPr>
      </w:pPr>
      <w:r w:rsidRPr="004004BD">
        <w:rPr>
          <w:rFonts w:ascii="Times New Roman" w:hAnsi="Times New Roman"/>
          <w:b/>
          <w:sz w:val="12"/>
          <w:szCs w:val="12"/>
        </w:rPr>
        <w:t>МУНИЦИПАЛЬНОГО РАЙОНА СЕРГИЕВСКИЙ</w:t>
      </w:r>
    </w:p>
    <w:p w:rsidR="004004BD" w:rsidRPr="004004BD" w:rsidRDefault="004004BD" w:rsidP="004004BD">
      <w:pPr>
        <w:spacing w:after="0" w:line="240" w:lineRule="auto"/>
        <w:jc w:val="center"/>
        <w:rPr>
          <w:rFonts w:ascii="Times New Roman" w:hAnsi="Times New Roman"/>
          <w:b/>
          <w:sz w:val="12"/>
          <w:szCs w:val="12"/>
        </w:rPr>
      </w:pPr>
      <w:r w:rsidRPr="004004BD">
        <w:rPr>
          <w:rFonts w:ascii="Times New Roman" w:hAnsi="Times New Roman"/>
          <w:b/>
          <w:sz w:val="12"/>
          <w:szCs w:val="12"/>
        </w:rPr>
        <w:t>САМАРСКОЙ ОБЛАСТИ</w:t>
      </w:r>
    </w:p>
    <w:p w:rsidR="004004BD" w:rsidRPr="004004BD" w:rsidRDefault="004004BD" w:rsidP="004004BD">
      <w:pPr>
        <w:spacing w:after="0" w:line="240" w:lineRule="auto"/>
        <w:jc w:val="center"/>
        <w:rPr>
          <w:rFonts w:ascii="Times New Roman" w:hAnsi="Times New Roman"/>
          <w:b/>
          <w:sz w:val="12"/>
          <w:szCs w:val="12"/>
        </w:rPr>
      </w:pPr>
    </w:p>
    <w:p w:rsidR="004004BD" w:rsidRPr="004004BD" w:rsidRDefault="004004BD" w:rsidP="004004BD">
      <w:pPr>
        <w:spacing w:after="0" w:line="240" w:lineRule="auto"/>
        <w:jc w:val="center"/>
        <w:rPr>
          <w:rFonts w:ascii="Times New Roman" w:hAnsi="Times New Roman"/>
          <w:sz w:val="12"/>
          <w:szCs w:val="12"/>
        </w:rPr>
      </w:pPr>
      <w:r w:rsidRPr="004004BD">
        <w:rPr>
          <w:rFonts w:ascii="Times New Roman" w:hAnsi="Times New Roman"/>
          <w:sz w:val="12"/>
          <w:szCs w:val="12"/>
        </w:rPr>
        <w:t>РАСПОРЯЖЕНИЕ</w:t>
      </w:r>
    </w:p>
    <w:p w:rsidR="004004BD" w:rsidRPr="004004BD" w:rsidRDefault="004004BD" w:rsidP="004004BD">
      <w:pPr>
        <w:spacing w:after="0" w:line="240" w:lineRule="auto"/>
        <w:jc w:val="center"/>
        <w:rPr>
          <w:rFonts w:ascii="Times New Roman" w:hAnsi="Times New Roman"/>
          <w:sz w:val="12"/>
          <w:szCs w:val="12"/>
        </w:rPr>
      </w:pPr>
      <w:r w:rsidRPr="004004BD">
        <w:rPr>
          <w:rFonts w:ascii="Times New Roman" w:hAnsi="Times New Roman"/>
          <w:sz w:val="12"/>
          <w:szCs w:val="12"/>
        </w:rPr>
        <w:t>31 марта 2015г.                                                                                                                                                                                                                  №</w:t>
      </w:r>
      <w:r>
        <w:rPr>
          <w:rFonts w:ascii="Times New Roman" w:hAnsi="Times New Roman"/>
          <w:sz w:val="12"/>
          <w:szCs w:val="12"/>
        </w:rPr>
        <w:t>467</w:t>
      </w:r>
      <w:r w:rsidRPr="004004BD">
        <w:rPr>
          <w:rFonts w:ascii="Times New Roman" w:hAnsi="Times New Roman"/>
          <w:sz w:val="12"/>
          <w:szCs w:val="12"/>
        </w:rPr>
        <w:t>-р</w:t>
      </w:r>
    </w:p>
    <w:p w:rsidR="004004BD" w:rsidRPr="004004BD" w:rsidRDefault="004004BD" w:rsidP="004004BD">
      <w:pPr>
        <w:spacing w:after="0" w:line="240" w:lineRule="auto"/>
        <w:jc w:val="center"/>
        <w:rPr>
          <w:rFonts w:ascii="Times New Roman" w:hAnsi="Times New Roman"/>
          <w:b/>
          <w:sz w:val="12"/>
          <w:szCs w:val="12"/>
        </w:rPr>
      </w:pPr>
      <w:r w:rsidRPr="004004BD">
        <w:rPr>
          <w:rFonts w:ascii="Times New Roman" w:hAnsi="Times New Roman"/>
          <w:b/>
          <w:sz w:val="12"/>
          <w:szCs w:val="12"/>
        </w:rPr>
        <w:t>О выставлении на аукционы земельных участков, предназначенных для ведения личного подсобного хозяйства</w:t>
      </w:r>
    </w:p>
    <w:p w:rsidR="004004BD" w:rsidRPr="004004BD" w:rsidRDefault="004004BD" w:rsidP="004004BD">
      <w:pPr>
        <w:spacing w:after="0" w:line="240" w:lineRule="auto"/>
        <w:jc w:val="both"/>
        <w:rPr>
          <w:rFonts w:ascii="Times New Roman" w:hAnsi="Times New Roman"/>
          <w:b/>
          <w:sz w:val="12"/>
          <w:szCs w:val="12"/>
        </w:rPr>
      </w:pP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Руководствуясь ст. 39.11 Земельного  Кодекса  Российской Федерации, Законом Самарской области от 11.03.2005 г. № 94-ГД «О земле»:</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1. Выставить на аукционы по продаже в собственность земельные участки:</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 xml:space="preserve">- земельный участок, отнесенный к землям населенных пунктов, разрешенное использование: ведение личного подсобного хозяйства, расположенный по адресу: Самарская область, муниципальный район Сергиевский, с. Сергиевск, ул. А. </w:t>
      </w:r>
      <w:proofErr w:type="spellStart"/>
      <w:r w:rsidRPr="004004BD">
        <w:rPr>
          <w:rFonts w:ascii="Times New Roman" w:hAnsi="Times New Roman"/>
          <w:sz w:val="12"/>
          <w:szCs w:val="12"/>
        </w:rPr>
        <w:t>Галяшина</w:t>
      </w:r>
      <w:proofErr w:type="spellEnd"/>
      <w:r w:rsidRPr="004004BD">
        <w:rPr>
          <w:rFonts w:ascii="Times New Roman" w:hAnsi="Times New Roman"/>
          <w:sz w:val="12"/>
          <w:szCs w:val="12"/>
        </w:rPr>
        <w:t>, уч. № 21, кадастровый номер: 63:31:0701005:241, площадью  1102 +/- 12 кв.м;</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 xml:space="preserve">-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w:t>
      </w:r>
      <w:proofErr w:type="spellStart"/>
      <w:r w:rsidRPr="004004BD">
        <w:rPr>
          <w:rFonts w:ascii="Times New Roman" w:hAnsi="Times New Roman"/>
          <w:sz w:val="12"/>
          <w:szCs w:val="12"/>
        </w:rPr>
        <w:t>Галяшина</w:t>
      </w:r>
      <w:proofErr w:type="spellEnd"/>
      <w:r w:rsidRPr="004004BD">
        <w:rPr>
          <w:rFonts w:ascii="Times New Roman" w:hAnsi="Times New Roman"/>
          <w:sz w:val="12"/>
          <w:szCs w:val="12"/>
        </w:rPr>
        <w:t>, уч. № 22, кадастровый номер: 63:31:0701005:239, площадью  1101 +/- 12 кв.м;</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 xml:space="preserve">-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w:t>
      </w:r>
      <w:proofErr w:type="spellStart"/>
      <w:r w:rsidRPr="004004BD">
        <w:rPr>
          <w:rFonts w:ascii="Times New Roman" w:hAnsi="Times New Roman"/>
          <w:sz w:val="12"/>
          <w:szCs w:val="12"/>
        </w:rPr>
        <w:t>Галяшина</w:t>
      </w:r>
      <w:proofErr w:type="spellEnd"/>
      <w:r w:rsidRPr="004004BD">
        <w:rPr>
          <w:rFonts w:ascii="Times New Roman" w:hAnsi="Times New Roman"/>
          <w:sz w:val="12"/>
          <w:szCs w:val="12"/>
        </w:rPr>
        <w:t>, уч. № 23, кадастровый номер: 63:31:0701005:245, площадью  1101 +/- 12 кв.м;</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 xml:space="preserve">-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w:t>
      </w:r>
      <w:proofErr w:type="spellStart"/>
      <w:r w:rsidRPr="004004BD">
        <w:rPr>
          <w:rFonts w:ascii="Times New Roman" w:hAnsi="Times New Roman"/>
          <w:sz w:val="12"/>
          <w:szCs w:val="12"/>
        </w:rPr>
        <w:t>Галяшина</w:t>
      </w:r>
      <w:proofErr w:type="spellEnd"/>
      <w:r w:rsidRPr="004004BD">
        <w:rPr>
          <w:rFonts w:ascii="Times New Roman" w:hAnsi="Times New Roman"/>
          <w:sz w:val="12"/>
          <w:szCs w:val="12"/>
        </w:rPr>
        <w:t>, уч. № 24, кадастровый номер: 63:31:0701005:231, площадью  1100 +/- 12 кв.м;</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 xml:space="preserve">-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w:t>
      </w:r>
      <w:proofErr w:type="spellStart"/>
      <w:r w:rsidRPr="004004BD">
        <w:rPr>
          <w:rFonts w:ascii="Times New Roman" w:hAnsi="Times New Roman"/>
          <w:sz w:val="12"/>
          <w:szCs w:val="12"/>
        </w:rPr>
        <w:t>Галяшина</w:t>
      </w:r>
      <w:proofErr w:type="spellEnd"/>
      <w:r w:rsidRPr="004004BD">
        <w:rPr>
          <w:rFonts w:ascii="Times New Roman" w:hAnsi="Times New Roman"/>
          <w:sz w:val="12"/>
          <w:szCs w:val="12"/>
        </w:rPr>
        <w:t>, уч.  25, кадастровый номер: 63:31:0701005:232, площадью  1099 +/- 12 кв.м.</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2.  Установить аукционы, открытые по составу участников и по форме подачи предложений о цене.</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3.1. Выступить от имени «Продавца» вышеуказанных земельных участков.</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3.2. разместить информационное сообщение о проведен</w:t>
      </w:r>
      <w:proofErr w:type="gramStart"/>
      <w:r w:rsidRPr="004004BD">
        <w:rPr>
          <w:rFonts w:ascii="Times New Roman" w:hAnsi="Times New Roman"/>
          <w:sz w:val="12"/>
          <w:szCs w:val="12"/>
        </w:rPr>
        <w:t>ии  ау</w:t>
      </w:r>
      <w:proofErr w:type="gramEnd"/>
      <w:r w:rsidRPr="004004BD">
        <w:rPr>
          <w:rFonts w:ascii="Times New Roman" w:hAnsi="Times New Roman"/>
          <w:sz w:val="12"/>
          <w:szCs w:val="12"/>
        </w:rPr>
        <w:t>кционов,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004BD">
        <w:rPr>
          <w:rFonts w:ascii="Times New Roman" w:hAnsi="Times New Roman"/>
          <w:sz w:val="12"/>
          <w:szCs w:val="12"/>
          <w:lang w:val="en-US"/>
        </w:rPr>
        <w:t>www</w:t>
      </w:r>
      <w:r w:rsidRPr="004004BD">
        <w:rPr>
          <w:rFonts w:ascii="Times New Roman" w:hAnsi="Times New Roman"/>
          <w:sz w:val="12"/>
          <w:szCs w:val="12"/>
        </w:rPr>
        <w:t>.</w:t>
      </w:r>
      <w:proofErr w:type="spellStart"/>
      <w:r w:rsidRPr="004004BD">
        <w:rPr>
          <w:rFonts w:ascii="Times New Roman" w:hAnsi="Times New Roman"/>
          <w:sz w:val="12"/>
          <w:szCs w:val="12"/>
          <w:lang w:val="en-US"/>
        </w:rPr>
        <w:t>torgi</w:t>
      </w:r>
      <w:proofErr w:type="spellEnd"/>
      <w:r w:rsidRPr="004004BD">
        <w:rPr>
          <w:rFonts w:ascii="Times New Roman" w:hAnsi="Times New Roman"/>
          <w:sz w:val="12"/>
          <w:szCs w:val="12"/>
        </w:rPr>
        <w:t>.</w:t>
      </w:r>
      <w:proofErr w:type="spellStart"/>
      <w:r w:rsidRPr="004004BD">
        <w:rPr>
          <w:rFonts w:ascii="Times New Roman" w:hAnsi="Times New Roman"/>
          <w:sz w:val="12"/>
          <w:szCs w:val="12"/>
          <w:lang w:val="en-US"/>
        </w:rPr>
        <w:t>gov</w:t>
      </w:r>
      <w:proofErr w:type="spellEnd"/>
      <w:r w:rsidRPr="004004BD">
        <w:rPr>
          <w:rFonts w:ascii="Times New Roman" w:hAnsi="Times New Roman"/>
          <w:sz w:val="12"/>
          <w:szCs w:val="12"/>
        </w:rPr>
        <w:t>.</w:t>
      </w:r>
      <w:proofErr w:type="spellStart"/>
      <w:r w:rsidRPr="004004BD">
        <w:rPr>
          <w:rFonts w:ascii="Times New Roman" w:hAnsi="Times New Roman"/>
          <w:sz w:val="12"/>
          <w:szCs w:val="12"/>
          <w:lang w:val="en-US"/>
        </w:rPr>
        <w:t>ru</w:t>
      </w:r>
      <w:proofErr w:type="spellEnd"/>
      <w:r w:rsidRPr="004004BD">
        <w:rPr>
          <w:rFonts w:ascii="Times New Roman" w:hAnsi="Times New Roman"/>
          <w:sz w:val="12"/>
          <w:szCs w:val="12"/>
        </w:rPr>
        <w:t>), опубликовать настоящее распоряжение и информационное сообщение о проведении  аукционов в газете «Сергиевский вестник»</w:t>
      </w:r>
    </w:p>
    <w:p w:rsidR="004004BD" w:rsidRPr="004004BD" w:rsidRDefault="004004BD" w:rsidP="004004BD">
      <w:pPr>
        <w:spacing w:after="0" w:line="240" w:lineRule="auto"/>
        <w:ind w:firstLine="284"/>
        <w:jc w:val="both"/>
        <w:rPr>
          <w:rFonts w:ascii="Times New Roman" w:hAnsi="Times New Roman"/>
          <w:sz w:val="12"/>
          <w:szCs w:val="12"/>
        </w:rPr>
      </w:pPr>
      <w:r w:rsidRPr="004004BD">
        <w:rPr>
          <w:rFonts w:ascii="Times New Roman" w:hAnsi="Times New Roman"/>
          <w:sz w:val="12"/>
          <w:szCs w:val="12"/>
        </w:rPr>
        <w:t xml:space="preserve">4. </w:t>
      </w:r>
      <w:proofErr w:type="gramStart"/>
      <w:r w:rsidRPr="004004BD">
        <w:rPr>
          <w:rFonts w:ascii="Times New Roman" w:hAnsi="Times New Roman"/>
          <w:sz w:val="12"/>
          <w:szCs w:val="12"/>
        </w:rPr>
        <w:t>Контроль за</w:t>
      </w:r>
      <w:proofErr w:type="gramEnd"/>
      <w:r w:rsidRPr="004004BD">
        <w:rPr>
          <w:rFonts w:ascii="Times New Roman" w:hAnsi="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4004BD" w:rsidRPr="004004BD" w:rsidRDefault="004004BD" w:rsidP="004004BD">
      <w:pPr>
        <w:spacing w:after="0" w:line="240" w:lineRule="auto"/>
        <w:jc w:val="right"/>
        <w:rPr>
          <w:rFonts w:ascii="Times New Roman" w:hAnsi="Times New Roman"/>
          <w:sz w:val="12"/>
          <w:szCs w:val="12"/>
        </w:rPr>
      </w:pPr>
      <w:r w:rsidRPr="004004BD">
        <w:rPr>
          <w:rFonts w:ascii="Times New Roman" w:hAnsi="Times New Roman"/>
          <w:sz w:val="12"/>
          <w:szCs w:val="12"/>
        </w:rPr>
        <w:t>Глава  администрации</w:t>
      </w:r>
    </w:p>
    <w:p w:rsidR="004004BD" w:rsidRDefault="004004BD" w:rsidP="004004BD">
      <w:pPr>
        <w:spacing w:after="0" w:line="240" w:lineRule="auto"/>
        <w:jc w:val="right"/>
        <w:rPr>
          <w:rFonts w:ascii="Times New Roman" w:hAnsi="Times New Roman"/>
          <w:sz w:val="12"/>
          <w:szCs w:val="12"/>
        </w:rPr>
      </w:pPr>
      <w:r w:rsidRPr="004004BD">
        <w:rPr>
          <w:rFonts w:ascii="Times New Roman" w:hAnsi="Times New Roman"/>
          <w:sz w:val="12"/>
          <w:szCs w:val="12"/>
        </w:rPr>
        <w:t>муниципального района Сергиевский</w:t>
      </w:r>
    </w:p>
    <w:p w:rsidR="004004BD" w:rsidRPr="004004BD" w:rsidRDefault="004004BD" w:rsidP="004004BD">
      <w:pPr>
        <w:spacing w:after="0" w:line="240" w:lineRule="auto"/>
        <w:jc w:val="right"/>
        <w:rPr>
          <w:rFonts w:ascii="Times New Roman" w:hAnsi="Times New Roman"/>
          <w:sz w:val="12"/>
          <w:szCs w:val="12"/>
        </w:rPr>
      </w:pPr>
      <w:r w:rsidRPr="004004BD">
        <w:rPr>
          <w:rFonts w:ascii="Times New Roman" w:hAnsi="Times New Roman"/>
          <w:sz w:val="12"/>
          <w:szCs w:val="12"/>
        </w:rPr>
        <w:t>А.А. Веселов</w:t>
      </w:r>
    </w:p>
    <w:p w:rsidR="001C2D63" w:rsidRPr="001C2D63" w:rsidRDefault="001C2D63" w:rsidP="001C2D63">
      <w:pPr>
        <w:spacing w:after="0" w:line="240" w:lineRule="auto"/>
        <w:jc w:val="center"/>
        <w:rPr>
          <w:rFonts w:ascii="Times New Roman" w:hAnsi="Times New Roman"/>
          <w:b/>
          <w:sz w:val="12"/>
          <w:szCs w:val="12"/>
        </w:rPr>
      </w:pPr>
      <w:r w:rsidRPr="001C2D63">
        <w:rPr>
          <w:rFonts w:ascii="Times New Roman" w:hAnsi="Times New Roman"/>
          <w:b/>
          <w:sz w:val="12"/>
          <w:szCs w:val="12"/>
        </w:rPr>
        <w:t>Информационное сообщение о проведен</w:t>
      </w:r>
      <w:proofErr w:type="gramStart"/>
      <w:r w:rsidRPr="001C2D63">
        <w:rPr>
          <w:rFonts w:ascii="Times New Roman" w:hAnsi="Times New Roman"/>
          <w:b/>
          <w:sz w:val="12"/>
          <w:szCs w:val="12"/>
        </w:rPr>
        <w:t>ии ау</w:t>
      </w:r>
      <w:proofErr w:type="gramEnd"/>
      <w:r w:rsidRPr="001C2D63">
        <w:rPr>
          <w:rFonts w:ascii="Times New Roman" w:hAnsi="Times New Roman"/>
          <w:b/>
          <w:sz w:val="12"/>
          <w:szCs w:val="12"/>
        </w:rPr>
        <w:t>кционов.</w:t>
      </w:r>
    </w:p>
    <w:p w:rsidR="001C2D63" w:rsidRPr="00A66AE4" w:rsidRDefault="001C2D63" w:rsidP="001C2D63">
      <w:pPr>
        <w:spacing w:after="0" w:line="240" w:lineRule="auto"/>
        <w:ind w:firstLine="284"/>
        <w:jc w:val="both"/>
        <w:rPr>
          <w:rFonts w:ascii="Times New Roman" w:hAnsi="Times New Roman"/>
          <w:sz w:val="12"/>
          <w:szCs w:val="12"/>
        </w:rPr>
      </w:pPr>
      <w:proofErr w:type="gramStart"/>
      <w:r w:rsidRPr="00A66AE4">
        <w:rPr>
          <w:rFonts w:ascii="Times New Roman" w:hAnsi="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466-р от 31.03.2015г. «О выставлении на аукционы земельных участков, предназначенных для ведения личного подсобного хозяйства» сообщает, что 24 июня 2015 года в здании, расположенном по адресу: с. Сергиевск, ул. Советская, д. 65, каб</w:t>
      </w:r>
      <w:proofErr w:type="gramEnd"/>
      <w:r w:rsidRPr="00A66AE4">
        <w:rPr>
          <w:rFonts w:ascii="Times New Roman" w:hAnsi="Times New Roman"/>
          <w:sz w:val="12"/>
          <w:szCs w:val="12"/>
        </w:rPr>
        <w:t>. № 19 состоятся аукционы, открытые по форме подачи предложения о цене, по продаже в собственность земельных участков, предназначенных для ведения личного подсобного хозяйства.</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1. В 9 ч. 00 мин.</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 xml:space="preserve">Земельный участок, кадастровый номер: 63:31:0701005:241, площадью 1102+/-12 кв.м., расположенный по адресу: Самарская область, муниципальный район Сергиевский, с. Сергиевск, ул. А. </w:t>
      </w:r>
      <w:proofErr w:type="spellStart"/>
      <w:r w:rsidRPr="00A66AE4">
        <w:rPr>
          <w:rFonts w:ascii="Times New Roman" w:hAnsi="Times New Roman"/>
          <w:sz w:val="12"/>
          <w:szCs w:val="12"/>
        </w:rPr>
        <w:t>Галяшина</w:t>
      </w:r>
      <w:proofErr w:type="spellEnd"/>
      <w:r w:rsidRPr="00A66AE4">
        <w:rPr>
          <w:rFonts w:ascii="Times New Roman" w:hAnsi="Times New Roman"/>
          <w:sz w:val="12"/>
          <w:szCs w:val="12"/>
        </w:rPr>
        <w:t>, уч. № 21.</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Обременение</w:t>
      </w:r>
      <w:r w:rsidRPr="00A66AE4">
        <w:rPr>
          <w:rFonts w:ascii="Times New Roman" w:hAnsi="Times New Roman"/>
          <w:sz w:val="12"/>
          <w:szCs w:val="12"/>
        </w:rPr>
        <w:t xml:space="preserve">: не </w:t>
      </w:r>
      <w:proofErr w:type="gramStart"/>
      <w:r w:rsidRPr="00A66AE4">
        <w:rPr>
          <w:rFonts w:ascii="Times New Roman" w:hAnsi="Times New Roman"/>
          <w:sz w:val="12"/>
          <w:szCs w:val="12"/>
        </w:rPr>
        <w:t>зарегистрированы</w:t>
      </w:r>
      <w:proofErr w:type="gramEnd"/>
      <w:r w:rsidRPr="00A66AE4">
        <w:rPr>
          <w:rFonts w:ascii="Times New Roman" w:hAnsi="Times New Roman"/>
          <w:sz w:val="12"/>
          <w:szCs w:val="12"/>
        </w:rPr>
        <w:t>.</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Начальная цена</w:t>
      </w:r>
      <w:r w:rsidRPr="00A66AE4">
        <w:rPr>
          <w:rFonts w:ascii="Times New Roman" w:hAnsi="Times New Roman"/>
          <w:sz w:val="12"/>
          <w:szCs w:val="12"/>
        </w:rPr>
        <w:t>: 386000,00 рублей.</w:t>
      </w:r>
      <w:r w:rsidRPr="00A66AE4">
        <w:rPr>
          <w:rFonts w:ascii="Times New Roman" w:hAnsi="Times New Roman"/>
          <w:i/>
          <w:sz w:val="12"/>
          <w:szCs w:val="12"/>
        </w:rPr>
        <w:t xml:space="preserve"> Шаг аукциона</w:t>
      </w:r>
      <w:r w:rsidRPr="00A66AE4">
        <w:rPr>
          <w:rFonts w:ascii="Times New Roman" w:hAnsi="Times New Roman"/>
          <w:sz w:val="12"/>
          <w:szCs w:val="12"/>
        </w:rPr>
        <w:t>:  11580,00 рублей.</w:t>
      </w:r>
      <w:r w:rsidRPr="00A66AE4">
        <w:rPr>
          <w:rFonts w:ascii="Times New Roman" w:hAnsi="Times New Roman"/>
          <w:i/>
          <w:sz w:val="12"/>
          <w:szCs w:val="12"/>
        </w:rPr>
        <w:t xml:space="preserve"> Сумма задатка</w:t>
      </w:r>
      <w:r w:rsidRPr="00A66AE4">
        <w:rPr>
          <w:rFonts w:ascii="Times New Roman" w:hAnsi="Times New Roman"/>
          <w:sz w:val="12"/>
          <w:szCs w:val="12"/>
        </w:rPr>
        <w:t>: 80000,00 рублей.</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2. В 10 ч. 00 мин.</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 xml:space="preserve">Земельный участок, кадастровый номер: 63:31:0701005:239, площадью 1101+/-12 кв.м., расположенный по адресу: Самарская область, муниципальный район Сергиевский, с. Сергиевск, ул. А. </w:t>
      </w:r>
      <w:proofErr w:type="spellStart"/>
      <w:r w:rsidRPr="00A66AE4">
        <w:rPr>
          <w:rFonts w:ascii="Times New Roman" w:hAnsi="Times New Roman"/>
          <w:sz w:val="12"/>
          <w:szCs w:val="12"/>
        </w:rPr>
        <w:t>Галяшина</w:t>
      </w:r>
      <w:proofErr w:type="spellEnd"/>
      <w:r w:rsidRPr="00A66AE4">
        <w:rPr>
          <w:rFonts w:ascii="Times New Roman" w:hAnsi="Times New Roman"/>
          <w:sz w:val="12"/>
          <w:szCs w:val="12"/>
        </w:rPr>
        <w:t>, уч. № 22.</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Обременение</w:t>
      </w:r>
      <w:r w:rsidRPr="00A66AE4">
        <w:rPr>
          <w:rFonts w:ascii="Times New Roman" w:hAnsi="Times New Roman"/>
          <w:sz w:val="12"/>
          <w:szCs w:val="12"/>
        </w:rPr>
        <w:t xml:space="preserve">: не </w:t>
      </w:r>
      <w:proofErr w:type="gramStart"/>
      <w:r w:rsidRPr="00A66AE4">
        <w:rPr>
          <w:rFonts w:ascii="Times New Roman" w:hAnsi="Times New Roman"/>
          <w:sz w:val="12"/>
          <w:szCs w:val="12"/>
        </w:rPr>
        <w:t>зарегистрированы</w:t>
      </w:r>
      <w:proofErr w:type="gramEnd"/>
      <w:r w:rsidRPr="00A66AE4">
        <w:rPr>
          <w:rFonts w:ascii="Times New Roman" w:hAnsi="Times New Roman"/>
          <w:sz w:val="12"/>
          <w:szCs w:val="12"/>
        </w:rPr>
        <w:t>.</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Начальная цена</w:t>
      </w:r>
      <w:r w:rsidRPr="00A66AE4">
        <w:rPr>
          <w:rFonts w:ascii="Times New Roman" w:hAnsi="Times New Roman"/>
          <w:sz w:val="12"/>
          <w:szCs w:val="12"/>
        </w:rPr>
        <w:t>: 386000,00 рублей.</w:t>
      </w:r>
      <w:r w:rsidRPr="00A66AE4">
        <w:rPr>
          <w:rFonts w:ascii="Times New Roman" w:hAnsi="Times New Roman"/>
          <w:i/>
          <w:sz w:val="12"/>
          <w:szCs w:val="12"/>
        </w:rPr>
        <w:t xml:space="preserve"> Шаг аукциона</w:t>
      </w:r>
      <w:r w:rsidRPr="00A66AE4">
        <w:rPr>
          <w:rFonts w:ascii="Times New Roman" w:hAnsi="Times New Roman"/>
          <w:sz w:val="12"/>
          <w:szCs w:val="12"/>
        </w:rPr>
        <w:t>:  11580,00 рублей.</w:t>
      </w:r>
      <w:r w:rsidRPr="00A66AE4">
        <w:rPr>
          <w:rFonts w:ascii="Times New Roman" w:hAnsi="Times New Roman"/>
          <w:i/>
          <w:sz w:val="12"/>
          <w:szCs w:val="12"/>
        </w:rPr>
        <w:t xml:space="preserve"> Сумма задатка</w:t>
      </w:r>
      <w:r w:rsidRPr="00A66AE4">
        <w:rPr>
          <w:rFonts w:ascii="Times New Roman" w:hAnsi="Times New Roman"/>
          <w:sz w:val="12"/>
          <w:szCs w:val="12"/>
        </w:rPr>
        <w:t>: 80000,00 рублей.</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3. В 11 ч. 00 мин.</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 xml:space="preserve">Земельный участок, кадастровый номер: 63:31:0701005:245, площадью 1101+/-12 кв.м., расположенный по адресу: Самарская область, муниципальный район Сергиевский, с. Сергиевск, ул. А. </w:t>
      </w:r>
      <w:proofErr w:type="spellStart"/>
      <w:r w:rsidRPr="00A66AE4">
        <w:rPr>
          <w:rFonts w:ascii="Times New Roman" w:hAnsi="Times New Roman"/>
          <w:sz w:val="12"/>
          <w:szCs w:val="12"/>
        </w:rPr>
        <w:t>Галяшина</w:t>
      </w:r>
      <w:proofErr w:type="spellEnd"/>
      <w:r w:rsidRPr="00A66AE4">
        <w:rPr>
          <w:rFonts w:ascii="Times New Roman" w:hAnsi="Times New Roman"/>
          <w:sz w:val="12"/>
          <w:szCs w:val="12"/>
        </w:rPr>
        <w:t>, уч. № 23.</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Обременение</w:t>
      </w:r>
      <w:r w:rsidRPr="00A66AE4">
        <w:rPr>
          <w:rFonts w:ascii="Times New Roman" w:hAnsi="Times New Roman"/>
          <w:sz w:val="12"/>
          <w:szCs w:val="12"/>
        </w:rPr>
        <w:t xml:space="preserve">: не </w:t>
      </w:r>
      <w:proofErr w:type="gramStart"/>
      <w:r w:rsidRPr="00A66AE4">
        <w:rPr>
          <w:rFonts w:ascii="Times New Roman" w:hAnsi="Times New Roman"/>
          <w:sz w:val="12"/>
          <w:szCs w:val="12"/>
        </w:rPr>
        <w:t>зарегистрированы</w:t>
      </w:r>
      <w:proofErr w:type="gramEnd"/>
      <w:r w:rsidRPr="00A66AE4">
        <w:rPr>
          <w:rFonts w:ascii="Times New Roman" w:hAnsi="Times New Roman"/>
          <w:sz w:val="12"/>
          <w:szCs w:val="12"/>
        </w:rPr>
        <w:t>.</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Начальная цена</w:t>
      </w:r>
      <w:r w:rsidRPr="00A66AE4">
        <w:rPr>
          <w:rFonts w:ascii="Times New Roman" w:hAnsi="Times New Roman"/>
          <w:sz w:val="12"/>
          <w:szCs w:val="12"/>
        </w:rPr>
        <w:t>: 386000,00 рублей.</w:t>
      </w:r>
      <w:r w:rsidRPr="00A66AE4">
        <w:rPr>
          <w:rFonts w:ascii="Times New Roman" w:hAnsi="Times New Roman"/>
          <w:i/>
          <w:sz w:val="12"/>
          <w:szCs w:val="12"/>
        </w:rPr>
        <w:t xml:space="preserve"> Шаг аукциона</w:t>
      </w:r>
      <w:r w:rsidRPr="00A66AE4">
        <w:rPr>
          <w:rFonts w:ascii="Times New Roman" w:hAnsi="Times New Roman"/>
          <w:sz w:val="12"/>
          <w:szCs w:val="12"/>
        </w:rPr>
        <w:t>:  11580,00 рублей.</w:t>
      </w:r>
      <w:r w:rsidRPr="00A66AE4">
        <w:rPr>
          <w:rFonts w:ascii="Times New Roman" w:hAnsi="Times New Roman"/>
          <w:i/>
          <w:sz w:val="12"/>
          <w:szCs w:val="12"/>
        </w:rPr>
        <w:t xml:space="preserve"> Сумма задатка</w:t>
      </w:r>
      <w:r w:rsidRPr="00A66AE4">
        <w:rPr>
          <w:rFonts w:ascii="Times New Roman" w:hAnsi="Times New Roman"/>
          <w:sz w:val="12"/>
          <w:szCs w:val="12"/>
        </w:rPr>
        <w:t>: 80000,00 рублей.</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4. В 13 ч. 30 мин.</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 xml:space="preserve">Земельный участок, кадастровый номер: 63:31:0701005:231, площадью 1100+/-12 кв.м., расположенный по адресу: Самарская область, муниципальный район Сергиевский, с. Сергиевск, ул. А. </w:t>
      </w:r>
      <w:proofErr w:type="spellStart"/>
      <w:r w:rsidRPr="00A66AE4">
        <w:rPr>
          <w:rFonts w:ascii="Times New Roman" w:hAnsi="Times New Roman"/>
          <w:sz w:val="12"/>
          <w:szCs w:val="12"/>
        </w:rPr>
        <w:t>Галяшина</w:t>
      </w:r>
      <w:proofErr w:type="spellEnd"/>
      <w:r w:rsidRPr="00A66AE4">
        <w:rPr>
          <w:rFonts w:ascii="Times New Roman" w:hAnsi="Times New Roman"/>
          <w:sz w:val="12"/>
          <w:szCs w:val="12"/>
        </w:rPr>
        <w:t>, уч. № 24.</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Обременение</w:t>
      </w:r>
      <w:r w:rsidRPr="00A66AE4">
        <w:rPr>
          <w:rFonts w:ascii="Times New Roman" w:hAnsi="Times New Roman"/>
          <w:sz w:val="12"/>
          <w:szCs w:val="12"/>
        </w:rPr>
        <w:t xml:space="preserve">: не </w:t>
      </w:r>
      <w:proofErr w:type="gramStart"/>
      <w:r w:rsidRPr="00A66AE4">
        <w:rPr>
          <w:rFonts w:ascii="Times New Roman" w:hAnsi="Times New Roman"/>
          <w:sz w:val="12"/>
          <w:szCs w:val="12"/>
        </w:rPr>
        <w:t>зарегистрированы</w:t>
      </w:r>
      <w:proofErr w:type="gramEnd"/>
      <w:r w:rsidRPr="00A66AE4">
        <w:rPr>
          <w:rFonts w:ascii="Times New Roman" w:hAnsi="Times New Roman"/>
          <w:sz w:val="12"/>
          <w:szCs w:val="12"/>
        </w:rPr>
        <w:t>.</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i/>
          <w:sz w:val="12"/>
          <w:szCs w:val="12"/>
        </w:rPr>
        <w:t>Начальная цена</w:t>
      </w:r>
      <w:r w:rsidRPr="00A66AE4">
        <w:rPr>
          <w:rFonts w:ascii="Times New Roman" w:hAnsi="Times New Roman"/>
          <w:sz w:val="12"/>
          <w:szCs w:val="12"/>
        </w:rPr>
        <w:t>: 385500,00 рублей.</w:t>
      </w:r>
      <w:r w:rsidRPr="00A66AE4">
        <w:rPr>
          <w:rFonts w:ascii="Times New Roman" w:hAnsi="Times New Roman"/>
          <w:i/>
          <w:sz w:val="12"/>
          <w:szCs w:val="12"/>
        </w:rPr>
        <w:t xml:space="preserve"> Шаг аукциона</w:t>
      </w:r>
      <w:r w:rsidRPr="00A66AE4">
        <w:rPr>
          <w:rFonts w:ascii="Times New Roman" w:hAnsi="Times New Roman"/>
          <w:sz w:val="12"/>
          <w:szCs w:val="12"/>
        </w:rPr>
        <w:t>:  11560,00 рублей.</w:t>
      </w:r>
      <w:r w:rsidRPr="00A66AE4">
        <w:rPr>
          <w:rFonts w:ascii="Times New Roman" w:hAnsi="Times New Roman"/>
          <w:i/>
          <w:sz w:val="12"/>
          <w:szCs w:val="12"/>
        </w:rPr>
        <w:t xml:space="preserve"> Сумма задатка</w:t>
      </w:r>
      <w:r w:rsidRPr="00A66AE4">
        <w:rPr>
          <w:rFonts w:ascii="Times New Roman" w:hAnsi="Times New Roman"/>
          <w:sz w:val="12"/>
          <w:szCs w:val="12"/>
        </w:rPr>
        <w:t>: 78000,00 рублей.</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A66AE4">
        <w:rPr>
          <w:rFonts w:ascii="Times New Roman" w:hAnsi="Times New Roman"/>
          <w:sz w:val="12"/>
          <w:szCs w:val="12"/>
        </w:rPr>
        <w:t>Р</w:t>
      </w:r>
      <w:proofErr w:type="gramEnd"/>
      <w:r w:rsidRPr="00A66AE4">
        <w:rPr>
          <w:rFonts w:ascii="Times New Roman" w:hAnsi="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1C2D63" w:rsidRPr="00A66AE4" w:rsidRDefault="001C2D63" w:rsidP="001C2D63">
      <w:pPr>
        <w:spacing w:after="0" w:line="240" w:lineRule="auto"/>
        <w:ind w:firstLine="284"/>
        <w:jc w:val="both"/>
        <w:rPr>
          <w:rFonts w:ascii="Times New Roman" w:hAnsi="Times New Roman"/>
          <w:sz w:val="12"/>
          <w:szCs w:val="12"/>
        </w:rPr>
      </w:pPr>
      <w:proofErr w:type="gramStart"/>
      <w:r w:rsidRPr="00A66AE4">
        <w:rPr>
          <w:rFonts w:ascii="Times New Roman" w:hAnsi="Times New Roman"/>
          <w:sz w:val="12"/>
          <w:szCs w:val="12"/>
        </w:rPr>
        <w:t xml:space="preserve">Заявки на участие в аукционе принимаются ежедневно с 25 мая 2015г. по 18 июня 2015г. (выходные дни: суббота, воскресенье), с 9 </w:t>
      </w:r>
      <w:r w:rsidRPr="00A66AE4">
        <w:rPr>
          <w:rFonts w:ascii="Times New Roman" w:hAnsi="Times New Roman"/>
          <w:sz w:val="12"/>
          <w:szCs w:val="12"/>
          <w:vertAlign w:val="superscript"/>
        </w:rPr>
        <w:t xml:space="preserve">00 </w:t>
      </w:r>
      <w:r w:rsidRPr="00A66AE4">
        <w:rPr>
          <w:rFonts w:ascii="Times New Roman" w:hAnsi="Times New Roman"/>
          <w:sz w:val="12"/>
          <w:szCs w:val="12"/>
        </w:rPr>
        <w:t xml:space="preserve">до 16 </w:t>
      </w:r>
      <w:r w:rsidRPr="00A66AE4">
        <w:rPr>
          <w:rFonts w:ascii="Times New Roman" w:hAnsi="Times New Roman"/>
          <w:sz w:val="12"/>
          <w:szCs w:val="12"/>
          <w:vertAlign w:val="superscript"/>
        </w:rPr>
        <w:t>00</w:t>
      </w:r>
      <w:r w:rsidRPr="00A66AE4">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Дата определения участников аукциона: 22 июня  2015 г.</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Для участия в аукционе заявители представляют следующие документы:</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 xml:space="preserve">1. Заявка </w:t>
      </w:r>
      <w:proofErr w:type="gramStart"/>
      <w:r w:rsidRPr="00A66AE4">
        <w:rPr>
          <w:rFonts w:ascii="Times New Roman" w:hAnsi="Times New Roman"/>
          <w:sz w:val="12"/>
          <w:szCs w:val="12"/>
        </w:rPr>
        <w:t>на участие в аукционе по установленной форме с указанием реквизитов счета для возврата</w:t>
      </w:r>
      <w:proofErr w:type="gramEnd"/>
      <w:r w:rsidRPr="00A66AE4">
        <w:rPr>
          <w:rFonts w:ascii="Times New Roman" w:hAnsi="Times New Roman"/>
          <w:sz w:val="12"/>
          <w:szCs w:val="12"/>
        </w:rPr>
        <w:t xml:space="preserve"> задатка.</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2. Копии документов, удостоверяющих личность, - для физических лиц.</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lastRenderedPageBreak/>
        <w:t>3. Документы, подтверждающие внесение задатка.</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Один заявитель вправе подать только одну заявку на участие в аукционе.</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Один претендент имеет право подать только одну заявку на участие в аукционе.</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В случае</w:t>
      </w:r>
      <w:proofErr w:type="gramStart"/>
      <w:r w:rsidRPr="00A66AE4">
        <w:rPr>
          <w:rFonts w:ascii="Times New Roman" w:hAnsi="Times New Roman"/>
          <w:sz w:val="12"/>
          <w:szCs w:val="12"/>
        </w:rPr>
        <w:t>,</w:t>
      </w:r>
      <w:proofErr w:type="gramEnd"/>
      <w:r w:rsidRPr="00A66AE4">
        <w:rPr>
          <w:rFonts w:ascii="Times New Roman" w:hAnsi="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A66AE4">
        <w:rPr>
          <w:rFonts w:ascii="Times New Roman" w:hAnsi="Times New Roman"/>
          <w:sz w:val="12"/>
          <w:szCs w:val="12"/>
        </w:rPr>
        <w:t>ии ау</w:t>
      </w:r>
      <w:proofErr w:type="gramEnd"/>
      <w:r w:rsidRPr="00A66AE4">
        <w:rPr>
          <w:rFonts w:ascii="Times New Roman" w:hAnsi="Times New Roman"/>
          <w:sz w:val="12"/>
          <w:szCs w:val="12"/>
        </w:rPr>
        <w:t>кциона в сроки, предусмотренные гражданским законодательством РФ, о чем участники аукциона будут извещены в течение трех дней со дня принятия данного решения. Внесенные задатки будут возвращены в 3-х-дневный срок со дня принятия такого решения.</w:t>
      </w:r>
    </w:p>
    <w:p w:rsidR="001C2D63" w:rsidRPr="00A66AE4" w:rsidRDefault="001C2D63" w:rsidP="001C2D63">
      <w:pPr>
        <w:spacing w:after="0" w:line="240" w:lineRule="auto"/>
        <w:ind w:firstLine="284"/>
        <w:jc w:val="both"/>
        <w:rPr>
          <w:rFonts w:ascii="Times New Roman" w:hAnsi="Times New Roman"/>
          <w:sz w:val="12"/>
          <w:szCs w:val="12"/>
        </w:rPr>
      </w:pPr>
      <w:r w:rsidRPr="00A66AE4">
        <w:rPr>
          <w:rFonts w:ascii="Times New Roman" w:hAnsi="Times New Roman"/>
          <w:sz w:val="12"/>
          <w:szCs w:val="12"/>
        </w:rPr>
        <w:t>Договор купли-продажи земельного участка подлежит заключению в срок не ранее 10 дней со дня размещения информации о результатах аукциона на официальном сайте</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Регистрационный  номер_______</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от "_____" ___________2015года</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Продавец:  Отдел приватизации и торгов</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Комитета   по  управлению</w:t>
      </w:r>
      <w:r>
        <w:rPr>
          <w:rFonts w:ascii="Times New Roman" w:hAnsi="Times New Roman"/>
          <w:sz w:val="12"/>
          <w:szCs w:val="12"/>
        </w:rPr>
        <w:t xml:space="preserve"> </w:t>
      </w:r>
      <w:r w:rsidRPr="001C2D63">
        <w:rPr>
          <w:rFonts w:ascii="Times New Roman" w:hAnsi="Times New Roman"/>
          <w:sz w:val="12"/>
          <w:szCs w:val="12"/>
        </w:rPr>
        <w:t>муниципальным   имуществом</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1C2D63">
        <w:rPr>
          <w:rFonts w:ascii="Times New Roman" w:hAnsi="Times New Roman"/>
          <w:sz w:val="12"/>
          <w:szCs w:val="12"/>
        </w:rPr>
        <w:t>Самарской области</w:t>
      </w:r>
    </w:p>
    <w:p w:rsidR="007918D1" w:rsidRDefault="007918D1" w:rsidP="001C2D63">
      <w:pPr>
        <w:spacing w:after="0" w:line="240" w:lineRule="auto"/>
        <w:jc w:val="center"/>
        <w:rPr>
          <w:rFonts w:ascii="Times New Roman" w:hAnsi="Times New Roman"/>
          <w:b/>
          <w:sz w:val="12"/>
          <w:szCs w:val="12"/>
        </w:rPr>
      </w:pPr>
    </w:p>
    <w:p w:rsidR="001C2D63" w:rsidRPr="001C2D63" w:rsidRDefault="001C2D63" w:rsidP="001C2D63">
      <w:pPr>
        <w:spacing w:after="0" w:line="240" w:lineRule="auto"/>
        <w:jc w:val="center"/>
        <w:rPr>
          <w:rFonts w:ascii="Times New Roman" w:hAnsi="Times New Roman"/>
          <w:b/>
          <w:sz w:val="12"/>
          <w:szCs w:val="12"/>
        </w:rPr>
      </w:pPr>
      <w:r w:rsidRPr="001C2D63">
        <w:rPr>
          <w:rFonts w:ascii="Times New Roman" w:hAnsi="Times New Roman"/>
          <w:b/>
          <w:sz w:val="12"/>
          <w:szCs w:val="12"/>
        </w:rPr>
        <w:t>Заявка на участие в торгах.</w:t>
      </w:r>
    </w:p>
    <w:p w:rsidR="001C2D63" w:rsidRPr="001C2D63" w:rsidRDefault="001C2D63" w:rsidP="001C2D63">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1C2D63" w:rsidRPr="001C2D63" w:rsidRDefault="001C2D63" w:rsidP="001C2D63">
      <w:pPr>
        <w:spacing w:after="0" w:line="240" w:lineRule="auto"/>
        <w:jc w:val="center"/>
        <w:rPr>
          <w:rFonts w:ascii="Times New Roman" w:hAnsi="Times New Roman"/>
          <w:sz w:val="12"/>
          <w:szCs w:val="12"/>
        </w:rPr>
      </w:pPr>
      <w:r w:rsidRPr="001C2D63">
        <w:rPr>
          <w:rFonts w:ascii="Times New Roman" w:hAnsi="Times New Roman"/>
          <w:sz w:val="12"/>
          <w:szCs w:val="12"/>
        </w:rPr>
        <w:t>( ФИО и  паспортные данные физ. лица)</w:t>
      </w:r>
    </w:p>
    <w:p w:rsidR="001C2D63" w:rsidRPr="001C2D63" w:rsidRDefault="001C2D63" w:rsidP="001C2D63">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 xml:space="preserve">именуемый в дальнейшем ПРЕТЕНДЕНТ, принимая решение об участии в аукционе по продаже земельного участка, предназначенного для ведения личного подсобного хозяйства, расположенного по адресу: _________, площадью ____ кв.м., кадастровый номер участка _____________. </w:t>
      </w:r>
    </w:p>
    <w:p w:rsidR="007918D1" w:rsidRDefault="007918D1" w:rsidP="001C2D63">
      <w:pPr>
        <w:spacing w:after="0" w:line="240" w:lineRule="auto"/>
        <w:ind w:firstLine="284"/>
        <w:jc w:val="both"/>
        <w:rPr>
          <w:rFonts w:ascii="Times New Roman" w:hAnsi="Times New Roman"/>
          <w:b/>
          <w:sz w:val="12"/>
          <w:szCs w:val="12"/>
        </w:rPr>
      </w:pP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b/>
          <w:sz w:val="12"/>
          <w:szCs w:val="12"/>
        </w:rPr>
        <w:t>ОБЯЗУЮСЬ:</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C2D63">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1C2D63">
        <w:rPr>
          <w:rFonts w:ascii="Times New Roman" w:hAnsi="Times New Roman"/>
          <w:sz w:val="12"/>
          <w:szCs w:val="12"/>
        </w:rPr>
        <w:t>ии ау</w:t>
      </w:r>
      <w:proofErr w:type="gramEnd"/>
      <w:r w:rsidRPr="001C2D63">
        <w:rPr>
          <w:rFonts w:ascii="Times New Roman" w:hAnsi="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proofErr w:type="gramStart"/>
      <w:r w:rsidRPr="001C2D63">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20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C2D63">
        <w:rPr>
          <w:rFonts w:ascii="Times New Roman" w:hAnsi="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1C2D63">
        <w:rPr>
          <w:rFonts w:ascii="Times New Roman" w:hAnsi="Times New Roman"/>
          <w:sz w:val="12"/>
          <w:szCs w:val="12"/>
        </w:rPr>
        <w:t>не внесения</w:t>
      </w:r>
      <w:proofErr w:type="gramEnd"/>
      <w:r w:rsidRPr="001C2D63">
        <w:rPr>
          <w:rFonts w:ascii="Times New Roman" w:hAnsi="Times New Roman"/>
          <w:sz w:val="12"/>
          <w:szCs w:val="12"/>
        </w:rPr>
        <w:t xml:space="preserve"> в срок установленной суммы платежа, сумма внесенного мною задатка остается в распоряжении Продавца.</w:t>
      </w:r>
    </w:p>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 xml:space="preserve">Адрес, реквизиты и телефон ЗАЯВИТЕЛЯ:        </w:t>
      </w:r>
    </w:p>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______________________</w:t>
      </w:r>
      <w:r>
        <w:rPr>
          <w:rFonts w:ascii="Times New Roman" w:hAnsi="Times New Roman"/>
          <w:sz w:val="12"/>
          <w:szCs w:val="12"/>
        </w:rPr>
        <w:t>__________________________________</w:t>
      </w:r>
      <w:r w:rsidRPr="001C2D63">
        <w:rPr>
          <w:rFonts w:ascii="Times New Roman" w:hAnsi="Times New Roman"/>
          <w:sz w:val="12"/>
          <w:szCs w:val="12"/>
        </w:rPr>
        <w:t>_____________________________________________________________________</w:t>
      </w:r>
    </w:p>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ПРИЛОЖЕНИЯ:</w:t>
      </w:r>
    </w:p>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__________</w:t>
      </w:r>
      <w:r>
        <w:rPr>
          <w:rFonts w:ascii="Times New Roman" w:hAnsi="Times New Roman"/>
          <w:sz w:val="12"/>
          <w:szCs w:val="12"/>
        </w:rPr>
        <w:t>__________________________________</w:t>
      </w:r>
      <w:r w:rsidRPr="001C2D63">
        <w:rPr>
          <w:rFonts w:ascii="Times New Roman" w:hAnsi="Times New Roman"/>
          <w:sz w:val="12"/>
          <w:szCs w:val="12"/>
        </w:rPr>
        <w:t>_________________________________________________________________________________</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Заявка принята ПРОДАВЦОМ</w:t>
      </w:r>
    </w:p>
    <w:p w:rsidR="001C2D63" w:rsidRPr="001C2D63" w:rsidRDefault="001C2D63" w:rsidP="001C2D63">
      <w:pPr>
        <w:spacing w:after="0" w:line="240" w:lineRule="auto"/>
        <w:jc w:val="right"/>
        <w:rPr>
          <w:rFonts w:ascii="Times New Roman" w:hAnsi="Times New Roman"/>
          <w:sz w:val="12"/>
          <w:szCs w:val="12"/>
        </w:rPr>
      </w:pPr>
      <w:r w:rsidRPr="001C2D63">
        <w:rPr>
          <w:rFonts w:ascii="Times New Roman" w:hAnsi="Times New Roman"/>
          <w:sz w:val="12"/>
          <w:szCs w:val="12"/>
        </w:rPr>
        <w:t>«___»__________2015г.  в ____ч. _____мин.</w:t>
      </w:r>
    </w:p>
    <w:tbl>
      <w:tblPr>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5040"/>
      </w:tblGrid>
      <w:tr w:rsidR="001C2D63" w:rsidRPr="001C2D63" w:rsidTr="001C2D63">
        <w:trPr>
          <w:trHeight w:val="118"/>
        </w:trPr>
        <w:tc>
          <w:tcPr>
            <w:tcW w:w="6204" w:type="dxa"/>
            <w:tcBorders>
              <w:top w:val="nil"/>
              <w:left w:val="nil"/>
              <w:bottom w:val="nil"/>
              <w:right w:val="nil"/>
            </w:tcBorders>
          </w:tcPr>
          <w:p w:rsidR="001C2D63" w:rsidRPr="001C2D63" w:rsidRDefault="001C2D63" w:rsidP="001C2D63">
            <w:pPr>
              <w:spacing w:after="0" w:line="240" w:lineRule="auto"/>
              <w:jc w:val="both"/>
              <w:rPr>
                <w:rFonts w:ascii="Times New Roman" w:hAnsi="Times New Roman"/>
                <w:sz w:val="12"/>
                <w:szCs w:val="12"/>
                <w:u w:val="single"/>
              </w:rPr>
            </w:pPr>
            <w:r w:rsidRPr="001C2D63">
              <w:rPr>
                <w:rFonts w:ascii="Times New Roman" w:hAnsi="Times New Roman"/>
                <w:sz w:val="12"/>
                <w:szCs w:val="12"/>
                <w:u w:val="single"/>
              </w:rPr>
              <w:t>Подпись ПРЕТЕНДЕНТА</w:t>
            </w:r>
          </w:p>
          <w:p w:rsidR="001C2D63" w:rsidRPr="001C2D63" w:rsidRDefault="001C2D63" w:rsidP="001C2D63">
            <w:pPr>
              <w:spacing w:after="0" w:line="240" w:lineRule="auto"/>
              <w:jc w:val="both"/>
              <w:rPr>
                <w:rFonts w:ascii="Times New Roman" w:hAnsi="Times New Roman"/>
                <w:sz w:val="12"/>
                <w:szCs w:val="12"/>
                <w:u w:val="single"/>
              </w:rPr>
            </w:pPr>
            <w:r w:rsidRPr="001C2D63">
              <w:rPr>
                <w:rFonts w:ascii="Times New Roman" w:hAnsi="Times New Roman"/>
                <w:sz w:val="12"/>
                <w:szCs w:val="12"/>
                <w:u w:val="single"/>
              </w:rPr>
              <w:t>________________</w:t>
            </w:r>
          </w:p>
        </w:tc>
        <w:tc>
          <w:tcPr>
            <w:tcW w:w="5040" w:type="dxa"/>
            <w:tcBorders>
              <w:top w:val="nil"/>
              <w:left w:val="nil"/>
              <w:bottom w:val="nil"/>
              <w:right w:val="nil"/>
            </w:tcBorders>
          </w:tcPr>
          <w:p w:rsidR="001C2D63" w:rsidRPr="001C2D63" w:rsidRDefault="001C2D63" w:rsidP="001C2D63">
            <w:pPr>
              <w:spacing w:after="0" w:line="240" w:lineRule="auto"/>
              <w:jc w:val="both"/>
              <w:rPr>
                <w:rFonts w:ascii="Times New Roman" w:hAnsi="Times New Roman"/>
                <w:sz w:val="12"/>
                <w:szCs w:val="12"/>
                <w:u w:val="single"/>
              </w:rPr>
            </w:pPr>
            <w:r w:rsidRPr="001C2D63">
              <w:rPr>
                <w:rFonts w:ascii="Times New Roman" w:hAnsi="Times New Roman"/>
                <w:sz w:val="12"/>
                <w:szCs w:val="12"/>
                <w:u w:val="single"/>
              </w:rPr>
              <w:t xml:space="preserve">Подпись ПРОДАВЦА   </w:t>
            </w:r>
          </w:p>
          <w:p w:rsidR="001C2D63" w:rsidRPr="001C2D63" w:rsidRDefault="001C2D63" w:rsidP="001C2D63">
            <w:pPr>
              <w:spacing w:after="0" w:line="240" w:lineRule="auto"/>
              <w:jc w:val="both"/>
              <w:rPr>
                <w:rFonts w:ascii="Times New Roman" w:hAnsi="Times New Roman"/>
                <w:sz w:val="12"/>
                <w:szCs w:val="12"/>
                <w:u w:val="single"/>
              </w:rPr>
            </w:pPr>
            <w:r w:rsidRPr="001C2D63">
              <w:rPr>
                <w:rFonts w:ascii="Times New Roman" w:hAnsi="Times New Roman"/>
                <w:sz w:val="12"/>
                <w:szCs w:val="12"/>
                <w:u w:val="single"/>
              </w:rPr>
              <w:t>_________________</w:t>
            </w:r>
          </w:p>
        </w:tc>
      </w:tr>
    </w:tbl>
    <w:p w:rsidR="001C2D63" w:rsidRPr="001C2D63" w:rsidRDefault="001C2D63" w:rsidP="001C2D63">
      <w:pPr>
        <w:spacing w:after="0" w:line="240" w:lineRule="auto"/>
        <w:jc w:val="center"/>
        <w:rPr>
          <w:rFonts w:ascii="Times New Roman" w:hAnsi="Times New Roman"/>
          <w:b/>
          <w:sz w:val="12"/>
          <w:szCs w:val="12"/>
        </w:rPr>
      </w:pPr>
      <w:r w:rsidRPr="001C2D63">
        <w:rPr>
          <w:rFonts w:ascii="Times New Roman" w:hAnsi="Times New Roman"/>
          <w:b/>
          <w:sz w:val="12"/>
          <w:szCs w:val="12"/>
        </w:rPr>
        <w:t>Проект договора купли – продажи земельного участка</w:t>
      </w:r>
    </w:p>
    <w:p w:rsidR="001C2D63" w:rsidRPr="001C2D63" w:rsidRDefault="001C2D63" w:rsidP="001C2D63">
      <w:pPr>
        <w:spacing w:after="0" w:line="240" w:lineRule="auto"/>
        <w:jc w:val="center"/>
        <w:rPr>
          <w:rFonts w:ascii="Times New Roman" w:hAnsi="Times New Roman"/>
          <w:b/>
          <w:sz w:val="12"/>
          <w:szCs w:val="12"/>
        </w:rPr>
      </w:pPr>
      <w:r w:rsidRPr="001C2D63">
        <w:rPr>
          <w:rFonts w:ascii="Times New Roman" w:hAnsi="Times New Roman"/>
          <w:b/>
          <w:sz w:val="12"/>
          <w:szCs w:val="12"/>
        </w:rPr>
        <w:t xml:space="preserve">Д о г о в о </w:t>
      </w:r>
      <w:proofErr w:type="gramStart"/>
      <w:r w:rsidRPr="001C2D63">
        <w:rPr>
          <w:rFonts w:ascii="Times New Roman" w:hAnsi="Times New Roman"/>
          <w:b/>
          <w:sz w:val="12"/>
          <w:szCs w:val="12"/>
        </w:rPr>
        <w:t>р</w:t>
      </w:r>
      <w:proofErr w:type="gramEnd"/>
      <w:r w:rsidRPr="001C2D63">
        <w:rPr>
          <w:rFonts w:ascii="Times New Roman" w:hAnsi="Times New Roman"/>
          <w:b/>
          <w:sz w:val="12"/>
          <w:szCs w:val="12"/>
        </w:rPr>
        <w:t xml:space="preserve">  № ___</w:t>
      </w:r>
    </w:p>
    <w:p w:rsidR="001C2D63" w:rsidRPr="001C2D63" w:rsidRDefault="001C2D63" w:rsidP="001C2D63">
      <w:pPr>
        <w:spacing w:after="0" w:line="240" w:lineRule="auto"/>
        <w:jc w:val="center"/>
        <w:rPr>
          <w:rFonts w:ascii="Times New Roman" w:hAnsi="Times New Roman"/>
          <w:sz w:val="12"/>
          <w:szCs w:val="12"/>
        </w:rPr>
      </w:pPr>
      <w:r w:rsidRPr="001C2D63">
        <w:rPr>
          <w:rFonts w:ascii="Times New Roman" w:hAnsi="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1C2D63" w:rsidRPr="001C2D63" w:rsidTr="001C2D63">
        <w:trPr>
          <w:trHeight w:val="74"/>
        </w:trPr>
        <w:tc>
          <w:tcPr>
            <w:tcW w:w="5920" w:type="dxa"/>
          </w:tcPr>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село Сергиевск Самарской области</w:t>
            </w:r>
          </w:p>
        </w:tc>
        <w:tc>
          <w:tcPr>
            <w:tcW w:w="6229" w:type="dxa"/>
          </w:tcPr>
          <w:p w:rsidR="001C2D63" w:rsidRPr="001C2D63" w:rsidRDefault="001C2D63" w:rsidP="001C2D63">
            <w:pPr>
              <w:spacing w:after="0" w:line="240" w:lineRule="auto"/>
              <w:jc w:val="both"/>
              <w:rPr>
                <w:rFonts w:ascii="Times New Roman" w:hAnsi="Times New Roman"/>
                <w:sz w:val="12"/>
                <w:szCs w:val="12"/>
              </w:rPr>
            </w:pPr>
            <w:r w:rsidRPr="001C2D63">
              <w:rPr>
                <w:rFonts w:ascii="Times New Roman" w:hAnsi="Times New Roman"/>
                <w:sz w:val="12"/>
                <w:szCs w:val="12"/>
              </w:rPr>
              <w:t>Дата заключения договора</w:t>
            </w:r>
          </w:p>
        </w:tc>
      </w:tr>
    </w:tbl>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1C2D63">
        <w:rPr>
          <w:rFonts w:ascii="Times New Roman" w:hAnsi="Times New Roman"/>
          <w:i/>
          <w:sz w:val="12"/>
          <w:szCs w:val="12"/>
        </w:rPr>
        <w:t>«Продавец», в лице ____</w:t>
      </w:r>
      <w:r w:rsidRPr="001C2D63">
        <w:rPr>
          <w:rFonts w:ascii="Times New Roman" w:hAnsi="Times New Roman"/>
          <w:sz w:val="12"/>
          <w:szCs w:val="12"/>
        </w:rPr>
        <w:t xml:space="preserve"> с одной стороны, и </w:t>
      </w:r>
      <w:r w:rsidRPr="001C2D63">
        <w:rPr>
          <w:rFonts w:ascii="Times New Roman" w:hAnsi="Times New Roman"/>
          <w:b/>
          <w:sz w:val="12"/>
          <w:szCs w:val="12"/>
        </w:rPr>
        <w:t xml:space="preserve"> ___________________________________________</w:t>
      </w:r>
      <w:r w:rsidRPr="001C2D63">
        <w:rPr>
          <w:rFonts w:ascii="Times New Roman" w:hAnsi="Times New Roman"/>
          <w:sz w:val="12"/>
          <w:szCs w:val="12"/>
        </w:rPr>
        <w:t xml:space="preserve">, именуемый в дальнейшем </w:t>
      </w:r>
      <w:r w:rsidRPr="001C2D63">
        <w:rPr>
          <w:rFonts w:ascii="Times New Roman" w:hAnsi="Times New Roman"/>
          <w:i/>
          <w:sz w:val="12"/>
          <w:szCs w:val="12"/>
        </w:rPr>
        <w:t>«Покупатель»,</w:t>
      </w:r>
      <w:r w:rsidRPr="001C2D63">
        <w:rPr>
          <w:rFonts w:ascii="Times New Roman" w:hAnsi="Times New Roman"/>
          <w:sz w:val="12"/>
          <w:szCs w:val="12"/>
        </w:rPr>
        <w:t xml:space="preserve"> с  другой  стороны,  заключили  настоящий  договор  о  нижеследующем: </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1C2D63">
        <w:rPr>
          <w:rFonts w:ascii="Times New Roman" w:hAnsi="Times New Roman"/>
          <w:b/>
          <w:sz w:val="12"/>
          <w:szCs w:val="12"/>
        </w:rPr>
        <w:t>Предмет договора.</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1.1. </w:t>
      </w:r>
      <w:proofErr w:type="gramStart"/>
      <w:r w:rsidRPr="001C2D63">
        <w:rPr>
          <w:rFonts w:ascii="Times New Roman" w:hAnsi="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ведения личного подсобного хозяйства (в дальнейшем именуемый "Участок") в границах указанных на прилагаемом к Договору плане земельного участка (приложение 1) и в качественном состоянии, как он</w:t>
      </w:r>
      <w:proofErr w:type="gramEnd"/>
      <w:r w:rsidRPr="001C2D63">
        <w:rPr>
          <w:rFonts w:ascii="Times New Roman" w:hAnsi="Times New Roman"/>
          <w:sz w:val="12"/>
          <w:szCs w:val="12"/>
        </w:rPr>
        <w:t xml:space="preserve"> есть. </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1C2D63">
        <w:rPr>
          <w:rFonts w:ascii="Times New Roman" w:hAnsi="Times New Roman"/>
          <w:b/>
          <w:sz w:val="12"/>
          <w:szCs w:val="12"/>
        </w:rPr>
        <w:t>Обременения земельного участка.</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Pr="001C2D63">
        <w:rPr>
          <w:rFonts w:ascii="Times New Roman" w:hAnsi="Times New Roman"/>
          <w:sz w:val="12"/>
          <w:szCs w:val="12"/>
        </w:rPr>
        <w:t>Не зарегистрированы.</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1C2D63">
        <w:rPr>
          <w:rFonts w:ascii="Times New Roman" w:hAnsi="Times New Roman"/>
          <w:b/>
          <w:sz w:val="12"/>
          <w:szCs w:val="12"/>
        </w:rPr>
        <w:t>Кадастровая стоимость  земельного участка.</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3.1  Кадастровая стоимость земельного участка, </w:t>
      </w:r>
      <w:proofErr w:type="gramStart"/>
      <w:r w:rsidRPr="001C2D63">
        <w:rPr>
          <w:rFonts w:ascii="Times New Roman" w:hAnsi="Times New Roman"/>
          <w:sz w:val="12"/>
          <w:szCs w:val="12"/>
        </w:rPr>
        <w:t>согласно выписки</w:t>
      </w:r>
      <w:proofErr w:type="gramEnd"/>
      <w:r w:rsidRPr="001C2D63">
        <w:rPr>
          <w:rFonts w:ascii="Times New Roman" w:hAnsi="Times New Roman"/>
          <w:sz w:val="12"/>
          <w:szCs w:val="12"/>
        </w:rPr>
        <w:t xml:space="preserve"> из государственного кадастра недвижимости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1C2D63">
        <w:rPr>
          <w:rFonts w:ascii="Times New Roman" w:hAnsi="Times New Roman"/>
          <w:b/>
          <w:sz w:val="12"/>
          <w:szCs w:val="12"/>
        </w:rPr>
        <w:t>Плата по договору.</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Pr="001C2D63">
        <w:rPr>
          <w:rFonts w:ascii="Times New Roman" w:hAnsi="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1C2D63">
        <w:rPr>
          <w:rFonts w:ascii="Times New Roman" w:hAnsi="Times New Roman"/>
          <w:sz w:val="12"/>
          <w:szCs w:val="12"/>
        </w:rPr>
        <w:t xml:space="preserve">., </w:t>
      </w:r>
      <w:proofErr w:type="gramEnd"/>
      <w:r w:rsidRPr="001C2D63">
        <w:rPr>
          <w:rFonts w:ascii="Times New Roman" w:hAnsi="Times New Roman"/>
          <w:sz w:val="12"/>
          <w:szCs w:val="12"/>
        </w:rPr>
        <w:t xml:space="preserve">что подтверждается Протоколом о результатах аукциона, открытого по форме подачи предложения о цене от «__»_______2015 г., выданного </w:t>
      </w:r>
      <w:r w:rsidRPr="001C2D63">
        <w:rPr>
          <w:rFonts w:ascii="Times New Roman" w:hAnsi="Times New Roman"/>
          <w:sz w:val="12"/>
          <w:szCs w:val="12"/>
        </w:rPr>
        <w:lastRenderedPageBreak/>
        <w:t>Отделом приватизации и торгов Комитета по управлению муниципальным имуществом муниципального района Сергиевский  Самарской области.</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4.2.</w:t>
      </w:r>
      <w:r w:rsidRPr="001C2D63">
        <w:rPr>
          <w:rFonts w:ascii="Times New Roman" w:hAnsi="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Pr="001C2D63">
        <w:rPr>
          <w:rFonts w:ascii="Times New Roman" w:hAnsi="Times New Roman"/>
          <w:sz w:val="12"/>
          <w:szCs w:val="12"/>
        </w:rPr>
        <w:t>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Pr="001C2D63">
        <w:rPr>
          <w:rFonts w:ascii="Times New Roman" w:hAnsi="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Pr="001C2D63">
        <w:rPr>
          <w:rFonts w:ascii="Times New Roman" w:hAnsi="Times New Roman"/>
          <w:sz w:val="12"/>
          <w:szCs w:val="12"/>
        </w:rPr>
        <w:t>г</w:t>
      </w:r>
      <w:proofErr w:type="gramEnd"/>
      <w:r w:rsidRPr="001C2D63">
        <w:rPr>
          <w:rFonts w:ascii="Times New Roman" w:hAnsi="Times New Roman"/>
          <w:sz w:val="12"/>
          <w:szCs w:val="12"/>
        </w:rPr>
        <w:t>.</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1C2D63">
        <w:rPr>
          <w:rFonts w:ascii="Times New Roman" w:hAnsi="Times New Roman"/>
          <w:sz w:val="12"/>
          <w:szCs w:val="12"/>
        </w:rPr>
        <w:t>с даты заключения</w:t>
      </w:r>
      <w:proofErr w:type="gramEnd"/>
      <w:r w:rsidRPr="001C2D63">
        <w:rPr>
          <w:rFonts w:ascii="Times New Roman" w:hAnsi="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1C2D63">
        <w:rPr>
          <w:rFonts w:ascii="Times New Roman" w:hAnsi="Times New Roman"/>
          <w:sz w:val="12"/>
          <w:szCs w:val="12"/>
        </w:rPr>
        <w:t>Р</w:t>
      </w:r>
      <w:proofErr w:type="gramEnd"/>
      <w:r w:rsidRPr="001C2D63">
        <w:rPr>
          <w:rFonts w:ascii="Times New Roman" w:hAnsi="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EE6092"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4.6.Расходы по оформлению настоящего договора оплачивает "Покупатель".                          </w:t>
      </w:r>
    </w:p>
    <w:p w:rsidR="001C2D63" w:rsidRDefault="001C2D63" w:rsidP="00EE6092">
      <w:pPr>
        <w:spacing w:after="0" w:line="240" w:lineRule="auto"/>
        <w:ind w:firstLine="284"/>
        <w:jc w:val="both"/>
        <w:rPr>
          <w:rFonts w:ascii="Times New Roman" w:hAnsi="Times New Roman"/>
          <w:sz w:val="12"/>
          <w:szCs w:val="12"/>
        </w:rPr>
      </w:pPr>
      <w:r w:rsidRPr="001C2D63">
        <w:rPr>
          <w:rFonts w:ascii="Times New Roman" w:hAnsi="Times New Roman"/>
          <w:sz w:val="12"/>
          <w:szCs w:val="12"/>
        </w:rPr>
        <w:t>4.7. Расходы по регистрации права собственности на земельный участок  несет "Покупатель".</w:t>
      </w:r>
    </w:p>
    <w:p w:rsidR="004C62D0" w:rsidRPr="001C2D63" w:rsidRDefault="004C62D0" w:rsidP="001C2D63">
      <w:pPr>
        <w:spacing w:after="0" w:line="240" w:lineRule="auto"/>
        <w:ind w:firstLine="284"/>
        <w:jc w:val="both"/>
        <w:rPr>
          <w:rFonts w:ascii="Times New Roman" w:hAnsi="Times New Roman"/>
          <w:sz w:val="12"/>
          <w:szCs w:val="12"/>
        </w:rPr>
      </w:pP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1C2D63">
        <w:rPr>
          <w:rFonts w:ascii="Times New Roman" w:hAnsi="Times New Roman"/>
          <w:b/>
          <w:sz w:val="12"/>
          <w:szCs w:val="12"/>
        </w:rPr>
        <w:t>Обязательства сторон.</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5.1. </w:t>
      </w:r>
      <w:proofErr w:type="gramStart"/>
      <w:r w:rsidRPr="001C2D63">
        <w:rPr>
          <w:rFonts w:ascii="Times New Roman" w:hAnsi="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5.2. «Продавец» обязан в  течение трех дней </w:t>
      </w:r>
      <w:proofErr w:type="gramStart"/>
      <w:r w:rsidRPr="001C2D63">
        <w:rPr>
          <w:rFonts w:ascii="Times New Roman" w:hAnsi="Times New Roman"/>
          <w:sz w:val="12"/>
          <w:szCs w:val="12"/>
        </w:rPr>
        <w:t>с даты поступления</w:t>
      </w:r>
      <w:proofErr w:type="gramEnd"/>
      <w:r w:rsidRPr="001C2D63">
        <w:rPr>
          <w:rFonts w:ascii="Times New Roman" w:hAnsi="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5.4. "Покупателю" разъяснены положения ст. 44 Земельного Кодекса РФ и </w:t>
      </w:r>
      <w:proofErr w:type="spellStart"/>
      <w:r w:rsidRPr="001C2D63">
        <w:rPr>
          <w:rFonts w:ascii="Times New Roman" w:hAnsi="Times New Roman"/>
          <w:sz w:val="12"/>
          <w:szCs w:val="12"/>
        </w:rPr>
        <w:t>ст.ст</w:t>
      </w:r>
      <w:proofErr w:type="spellEnd"/>
      <w:r w:rsidRPr="001C2D63">
        <w:rPr>
          <w:rFonts w:ascii="Times New Roman" w:hAnsi="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1C2D63">
        <w:rPr>
          <w:rFonts w:ascii="Times New Roman" w:hAnsi="Times New Roman"/>
          <w:b/>
          <w:sz w:val="12"/>
          <w:szCs w:val="12"/>
        </w:rPr>
        <w:t>Вступление договора в силу.</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 xml:space="preserve">7.1.  Договор вступает в силу </w:t>
      </w:r>
      <w:proofErr w:type="gramStart"/>
      <w:r w:rsidRPr="001C2D63">
        <w:rPr>
          <w:rFonts w:ascii="Times New Roman" w:hAnsi="Times New Roman"/>
          <w:sz w:val="12"/>
          <w:szCs w:val="12"/>
        </w:rPr>
        <w:t>с даты</w:t>
      </w:r>
      <w:proofErr w:type="gramEnd"/>
      <w:r w:rsidRPr="001C2D63">
        <w:rPr>
          <w:rFonts w:ascii="Times New Roman" w:hAnsi="Times New Roman"/>
          <w:sz w:val="12"/>
          <w:szCs w:val="12"/>
        </w:rPr>
        <w:t xml:space="preserve"> его подписания сторонами.</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Pr="001C2D63">
        <w:rPr>
          <w:rFonts w:ascii="Times New Roman" w:hAnsi="Times New Roman"/>
          <w:b/>
          <w:sz w:val="12"/>
          <w:szCs w:val="12"/>
        </w:rPr>
        <w:t>Неотъемлемой частью Договора является.</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7.1. </w:t>
      </w:r>
      <w:r w:rsidRPr="001C2D63">
        <w:rPr>
          <w:rFonts w:ascii="Times New Roman" w:hAnsi="Times New Roman"/>
          <w:sz w:val="12"/>
          <w:szCs w:val="12"/>
        </w:rPr>
        <w:t>Приложение № 1. Кадастровый паспорт земельного участка.</w:t>
      </w:r>
    </w:p>
    <w:p w:rsidR="001C2D63" w:rsidRPr="001C2D63" w:rsidRDefault="001C2D63" w:rsidP="001C2D63">
      <w:pPr>
        <w:spacing w:after="0" w:line="240" w:lineRule="auto"/>
        <w:ind w:firstLine="284"/>
        <w:jc w:val="both"/>
        <w:rPr>
          <w:rFonts w:ascii="Times New Roman" w:hAnsi="Times New Roman"/>
          <w:sz w:val="12"/>
          <w:szCs w:val="12"/>
        </w:rPr>
      </w:pPr>
      <w:r>
        <w:rPr>
          <w:rFonts w:ascii="Times New Roman" w:hAnsi="Times New Roman"/>
          <w:sz w:val="12"/>
          <w:szCs w:val="12"/>
        </w:rPr>
        <w:t xml:space="preserve">7.2. </w:t>
      </w:r>
      <w:r w:rsidRPr="001C2D63">
        <w:rPr>
          <w:rFonts w:ascii="Times New Roman" w:hAnsi="Times New Roman"/>
          <w:sz w:val="12"/>
          <w:szCs w:val="12"/>
        </w:rPr>
        <w:t>Приложение № 2. Акт приема – передачи земельного участка.</w:t>
      </w:r>
    </w:p>
    <w:p w:rsidR="001C2D63" w:rsidRPr="001C2D63" w:rsidRDefault="001C2D63" w:rsidP="001C2D63">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Pr="001C2D63">
        <w:rPr>
          <w:rFonts w:ascii="Times New Roman" w:hAnsi="Times New Roman"/>
          <w:b/>
          <w:sz w:val="12"/>
          <w:szCs w:val="12"/>
        </w:rPr>
        <w:t>Адреса и подписи  сторон.</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«Продавец»:</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Муниципальное образование – муниципальный район Сергиевский Самарской области.</w:t>
      </w:r>
    </w:p>
    <w:p w:rsidR="001C2D63" w:rsidRPr="001C2D63" w:rsidRDefault="001C2D63" w:rsidP="001C2D63">
      <w:pPr>
        <w:spacing w:after="0" w:line="240" w:lineRule="auto"/>
        <w:ind w:firstLine="284"/>
        <w:jc w:val="both"/>
        <w:rPr>
          <w:rFonts w:ascii="Times New Roman" w:hAnsi="Times New Roman"/>
          <w:sz w:val="12"/>
          <w:szCs w:val="12"/>
        </w:rPr>
      </w:pPr>
      <w:r w:rsidRPr="001C2D63">
        <w:rPr>
          <w:rFonts w:ascii="Times New Roman" w:hAnsi="Times New Roman"/>
          <w:sz w:val="12"/>
          <w:szCs w:val="12"/>
        </w:rPr>
        <w:t>«Покупатель»:</w:t>
      </w:r>
    </w:p>
    <w:p w:rsidR="00FD34D4" w:rsidRPr="00FD34D4" w:rsidRDefault="00FD34D4" w:rsidP="00FD34D4">
      <w:pPr>
        <w:spacing w:after="0" w:line="240" w:lineRule="auto"/>
        <w:jc w:val="center"/>
        <w:rPr>
          <w:rFonts w:ascii="Times New Roman" w:hAnsi="Times New Roman"/>
          <w:b/>
          <w:sz w:val="12"/>
          <w:szCs w:val="12"/>
        </w:rPr>
      </w:pPr>
      <w:r w:rsidRPr="00FD34D4">
        <w:rPr>
          <w:rFonts w:ascii="Times New Roman" w:hAnsi="Times New Roman"/>
          <w:b/>
          <w:sz w:val="12"/>
          <w:szCs w:val="12"/>
        </w:rPr>
        <w:t>АДМИНИСТРАЦИЯ</w:t>
      </w:r>
    </w:p>
    <w:p w:rsidR="00FD34D4" w:rsidRPr="00FD34D4" w:rsidRDefault="00FD34D4" w:rsidP="00FD34D4">
      <w:pPr>
        <w:spacing w:after="0" w:line="240" w:lineRule="auto"/>
        <w:jc w:val="center"/>
        <w:rPr>
          <w:rFonts w:ascii="Times New Roman" w:hAnsi="Times New Roman"/>
          <w:b/>
          <w:sz w:val="12"/>
          <w:szCs w:val="12"/>
        </w:rPr>
      </w:pPr>
      <w:r w:rsidRPr="00FD34D4">
        <w:rPr>
          <w:rFonts w:ascii="Times New Roman" w:hAnsi="Times New Roman"/>
          <w:b/>
          <w:sz w:val="12"/>
          <w:szCs w:val="12"/>
        </w:rPr>
        <w:t>МУНИЦИПАЛЬНОГО РАЙОНА СЕРГИЕВСКИЙ</w:t>
      </w:r>
    </w:p>
    <w:p w:rsidR="00FD34D4" w:rsidRPr="00FD34D4" w:rsidRDefault="00FD34D4" w:rsidP="00FD34D4">
      <w:pPr>
        <w:spacing w:after="0" w:line="240" w:lineRule="auto"/>
        <w:jc w:val="center"/>
        <w:rPr>
          <w:rFonts w:ascii="Times New Roman" w:hAnsi="Times New Roman"/>
          <w:b/>
          <w:sz w:val="12"/>
          <w:szCs w:val="12"/>
        </w:rPr>
      </w:pPr>
      <w:r w:rsidRPr="00FD34D4">
        <w:rPr>
          <w:rFonts w:ascii="Times New Roman" w:hAnsi="Times New Roman"/>
          <w:b/>
          <w:sz w:val="12"/>
          <w:szCs w:val="12"/>
        </w:rPr>
        <w:t>САМАРСКОЙ ОБЛАСТИ</w:t>
      </w:r>
    </w:p>
    <w:p w:rsidR="00FD34D4" w:rsidRPr="00FD34D4" w:rsidRDefault="00FD34D4" w:rsidP="00FD34D4">
      <w:pPr>
        <w:spacing w:after="0" w:line="240" w:lineRule="auto"/>
        <w:jc w:val="center"/>
        <w:rPr>
          <w:rFonts w:ascii="Times New Roman" w:hAnsi="Times New Roman"/>
          <w:sz w:val="12"/>
          <w:szCs w:val="12"/>
        </w:rPr>
      </w:pPr>
    </w:p>
    <w:p w:rsidR="00FD34D4" w:rsidRPr="00FD34D4" w:rsidRDefault="00FD34D4" w:rsidP="00FD34D4">
      <w:pPr>
        <w:spacing w:after="0" w:line="240" w:lineRule="auto"/>
        <w:jc w:val="center"/>
        <w:rPr>
          <w:rFonts w:ascii="Times New Roman" w:hAnsi="Times New Roman"/>
          <w:sz w:val="12"/>
          <w:szCs w:val="12"/>
        </w:rPr>
      </w:pPr>
      <w:r w:rsidRPr="00FD34D4">
        <w:rPr>
          <w:rFonts w:ascii="Times New Roman" w:hAnsi="Times New Roman"/>
          <w:sz w:val="12"/>
          <w:szCs w:val="12"/>
        </w:rPr>
        <w:t>ПОСТАНОВЛЕНИЕ</w:t>
      </w:r>
    </w:p>
    <w:p w:rsidR="00FD34D4" w:rsidRPr="00FD34D4" w:rsidRDefault="00FD34D4" w:rsidP="00FD34D4">
      <w:pPr>
        <w:spacing w:after="0" w:line="240" w:lineRule="auto"/>
        <w:jc w:val="center"/>
        <w:rPr>
          <w:rFonts w:ascii="Times New Roman" w:hAnsi="Times New Roman"/>
          <w:sz w:val="12"/>
          <w:szCs w:val="12"/>
        </w:rPr>
      </w:pPr>
      <w:r w:rsidRPr="00FD34D4">
        <w:rPr>
          <w:rFonts w:ascii="Times New Roman" w:hAnsi="Times New Roman"/>
          <w:sz w:val="12"/>
          <w:szCs w:val="12"/>
        </w:rPr>
        <w:t>1</w:t>
      </w:r>
      <w:r>
        <w:rPr>
          <w:rFonts w:ascii="Times New Roman" w:hAnsi="Times New Roman"/>
          <w:sz w:val="12"/>
          <w:szCs w:val="12"/>
        </w:rPr>
        <w:t>5</w:t>
      </w:r>
      <w:r w:rsidRPr="00FD34D4">
        <w:rPr>
          <w:rFonts w:ascii="Times New Roman" w:hAnsi="Times New Roman"/>
          <w:sz w:val="12"/>
          <w:szCs w:val="12"/>
        </w:rPr>
        <w:t xml:space="preserve"> мая 2015г.                                                                                                                                                                                                                         №6</w:t>
      </w:r>
      <w:r>
        <w:rPr>
          <w:rFonts w:ascii="Times New Roman" w:hAnsi="Times New Roman"/>
          <w:sz w:val="12"/>
          <w:szCs w:val="12"/>
        </w:rPr>
        <w:t>86</w:t>
      </w:r>
    </w:p>
    <w:p w:rsidR="00F53775" w:rsidRPr="00F53775" w:rsidRDefault="00F53775" w:rsidP="00F53775">
      <w:pPr>
        <w:spacing w:after="0" w:line="240" w:lineRule="auto"/>
        <w:jc w:val="center"/>
        <w:rPr>
          <w:rFonts w:ascii="Times New Roman" w:hAnsi="Times New Roman"/>
          <w:b/>
          <w:sz w:val="12"/>
          <w:szCs w:val="12"/>
        </w:rPr>
      </w:pPr>
      <w:r w:rsidRPr="00F53775">
        <w:rPr>
          <w:rFonts w:ascii="Times New Roman" w:hAnsi="Times New Roman"/>
          <w:b/>
          <w:sz w:val="12"/>
          <w:szCs w:val="12"/>
        </w:rPr>
        <w:t>Об утверждении Положения о Реестре</w:t>
      </w:r>
      <w:r>
        <w:rPr>
          <w:rFonts w:ascii="Times New Roman" w:hAnsi="Times New Roman"/>
          <w:b/>
          <w:sz w:val="12"/>
          <w:szCs w:val="12"/>
        </w:rPr>
        <w:t xml:space="preserve"> </w:t>
      </w:r>
      <w:r w:rsidRPr="00F53775">
        <w:rPr>
          <w:rFonts w:ascii="Times New Roman" w:hAnsi="Times New Roman"/>
          <w:b/>
          <w:sz w:val="12"/>
          <w:szCs w:val="12"/>
        </w:rPr>
        <w:t>муниципальных услуг муниципального</w:t>
      </w:r>
      <w:r>
        <w:rPr>
          <w:rFonts w:ascii="Times New Roman" w:hAnsi="Times New Roman"/>
          <w:b/>
          <w:sz w:val="12"/>
          <w:szCs w:val="12"/>
        </w:rPr>
        <w:t xml:space="preserve"> </w:t>
      </w:r>
      <w:r w:rsidRPr="00F53775">
        <w:rPr>
          <w:rFonts w:ascii="Times New Roman" w:hAnsi="Times New Roman"/>
          <w:b/>
          <w:sz w:val="12"/>
          <w:szCs w:val="12"/>
        </w:rPr>
        <w:t>района Сергиевский</w:t>
      </w:r>
    </w:p>
    <w:p w:rsidR="00F53775" w:rsidRPr="00F53775" w:rsidRDefault="00F53775" w:rsidP="00F53775">
      <w:pPr>
        <w:spacing w:after="0" w:line="240" w:lineRule="auto"/>
        <w:jc w:val="center"/>
        <w:rPr>
          <w:rFonts w:ascii="Times New Roman" w:hAnsi="Times New Roman"/>
          <w:b/>
          <w:sz w:val="12"/>
          <w:szCs w:val="12"/>
        </w:rPr>
      </w:pPr>
    </w:p>
    <w:p w:rsidR="00F53775" w:rsidRPr="00F53775" w:rsidRDefault="00F53775" w:rsidP="00F53775">
      <w:pPr>
        <w:spacing w:after="0" w:line="240" w:lineRule="auto"/>
        <w:ind w:firstLine="284"/>
        <w:jc w:val="both"/>
        <w:rPr>
          <w:rFonts w:ascii="Times New Roman" w:hAnsi="Times New Roman"/>
          <w:sz w:val="12"/>
          <w:szCs w:val="12"/>
        </w:rPr>
      </w:pPr>
      <w:r w:rsidRPr="00F53775">
        <w:rPr>
          <w:rFonts w:ascii="Times New Roman" w:hAnsi="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установления основных принципов формирования и ведения Реестра муниципальных услуг муниципального района Сергиевский администрация муниципального района Сергиевский</w:t>
      </w:r>
    </w:p>
    <w:p w:rsidR="00F53775" w:rsidRPr="00F53775" w:rsidRDefault="00F53775" w:rsidP="00F53775">
      <w:pPr>
        <w:spacing w:after="0" w:line="240" w:lineRule="auto"/>
        <w:ind w:firstLine="284"/>
        <w:jc w:val="both"/>
        <w:rPr>
          <w:rFonts w:ascii="Times New Roman" w:hAnsi="Times New Roman"/>
          <w:b/>
          <w:sz w:val="12"/>
          <w:szCs w:val="12"/>
        </w:rPr>
      </w:pPr>
      <w:r w:rsidRPr="00F53775">
        <w:rPr>
          <w:rFonts w:ascii="Times New Roman" w:hAnsi="Times New Roman"/>
          <w:b/>
          <w:sz w:val="12"/>
          <w:szCs w:val="12"/>
        </w:rPr>
        <w:t>ПОСТАНОВЛЯЕТ:</w:t>
      </w:r>
    </w:p>
    <w:p w:rsidR="00F53775" w:rsidRPr="00F53775" w:rsidRDefault="00F53775" w:rsidP="00F53775">
      <w:pPr>
        <w:spacing w:after="0" w:line="240" w:lineRule="auto"/>
        <w:ind w:firstLine="284"/>
        <w:jc w:val="both"/>
        <w:rPr>
          <w:rFonts w:ascii="Times New Roman" w:hAnsi="Times New Roman"/>
          <w:sz w:val="12"/>
          <w:szCs w:val="12"/>
        </w:rPr>
      </w:pPr>
      <w:r w:rsidRPr="00F53775">
        <w:rPr>
          <w:rFonts w:ascii="Times New Roman" w:hAnsi="Times New Roman"/>
          <w:sz w:val="12"/>
          <w:szCs w:val="12"/>
        </w:rPr>
        <w:t>1. Утвердить Положение о Реестре муниципальных услуг муниципального района Сергиевский (Приложение №1).</w:t>
      </w:r>
    </w:p>
    <w:p w:rsidR="00F53775" w:rsidRPr="00F53775" w:rsidRDefault="00F53775" w:rsidP="00F53775">
      <w:pPr>
        <w:spacing w:after="0" w:line="240" w:lineRule="auto"/>
        <w:ind w:firstLine="284"/>
        <w:jc w:val="both"/>
        <w:rPr>
          <w:rFonts w:ascii="Times New Roman" w:hAnsi="Times New Roman"/>
          <w:sz w:val="12"/>
          <w:szCs w:val="12"/>
        </w:rPr>
      </w:pPr>
      <w:r w:rsidRPr="00F53775">
        <w:rPr>
          <w:rFonts w:ascii="Times New Roman" w:hAnsi="Times New Roman"/>
          <w:sz w:val="12"/>
          <w:szCs w:val="12"/>
        </w:rPr>
        <w:t>2.   Признать утратившим силу постановление Главы муниципального района Сергиевский №449 от 13.04.2011г. «Об утверждении Положения о Реестре муниципальных услуг, предоставляемых администрацией муниципального Сергиевский и подведомственными ей муниципальными учреждениями».</w:t>
      </w:r>
    </w:p>
    <w:p w:rsidR="00F53775" w:rsidRPr="00F53775" w:rsidRDefault="00F53775" w:rsidP="00F53775">
      <w:pPr>
        <w:spacing w:after="0" w:line="240" w:lineRule="auto"/>
        <w:ind w:firstLine="284"/>
        <w:jc w:val="both"/>
        <w:rPr>
          <w:rFonts w:ascii="Times New Roman" w:hAnsi="Times New Roman"/>
          <w:sz w:val="12"/>
          <w:szCs w:val="12"/>
        </w:rPr>
      </w:pPr>
      <w:r w:rsidRPr="00F53775">
        <w:rPr>
          <w:rFonts w:ascii="Times New Roman" w:hAnsi="Times New Roman"/>
          <w:sz w:val="12"/>
          <w:szCs w:val="12"/>
        </w:rPr>
        <w:t>3. Опубликовать настоящее постановление в газете «Сергиевский вестник».</w:t>
      </w:r>
    </w:p>
    <w:p w:rsidR="00F53775" w:rsidRPr="00F53775" w:rsidRDefault="00F53775" w:rsidP="00F53775">
      <w:pPr>
        <w:spacing w:after="0" w:line="240" w:lineRule="auto"/>
        <w:ind w:firstLine="284"/>
        <w:jc w:val="both"/>
        <w:rPr>
          <w:rFonts w:ascii="Times New Roman" w:hAnsi="Times New Roman"/>
          <w:sz w:val="12"/>
          <w:szCs w:val="12"/>
        </w:rPr>
      </w:pPr>
      <w:r w:rsidRPr="00F53775">
        <w:rPr>
          <w:rFonts w:ascii="Times New Roman" w:hAnsi="Times New Roman"/>
          <w:sz w:val="12"/>
          <w:szCs w:val="12"/>
        </w:rPr>
        <w:t>4. Настоящее постановление вступает в силу со дня его официального опубликования.</w:t>
      </w:r>
    </w:p>
    <w:p w:rsidR="00F53775" w:rsidRPr="00F53775" w:rsidRDefault="00F53775" w:rsidP="00F53775">
      <w:pPr>
        <w:spacing w:after="0" w:line="240" w:lineRule="auto"/>
        <w:ind w:firstLine="284"/>
        <w:jc w:val="both"/>
        <w:rPr>
          <w:rFonts w:ascii="Times New Roman" w:hAnsi="Times New Roman"/>
          <w:sz w:val="12"/>
          <w:szCs w:val="12"/>
        </w:rPr>
      </w:pPr>
      <w:r w:rsidRPr="00F53775">
        <w:rPr>
          <w:rFonts w:ascii="Times New Roman" w:hAnsi="Times New Roman"/>
          <w:sz w:val="12"/>
          <w:szCs w:val="12"/>
        </w:rPr>
        <w:t xml:space="preserve">5. </w:t>
      </w:r>
      <w:proofErr w:type="gramStart"/>
      <w:r w:rsidRPr="00F53775">
        <w:rPr>
          <w:rFonts w:ascii="Times New Roman" w:hAnsi="Times New Roman"/>
          <w:sz w:val="12"/>
          <w:szCs w:val="12"/>
        </w:rPr>
        <w:t>Контроль за</w:t>
      </w:r>
      <w:proofErr w:type="gramEnd"/>
      <w:r w:rsidRPr="00F53775">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F53775" w:rsidRPr="00F53775" w:rsidRDefault="00F53775" w:rsidP="00F53775">
      <w:pPr>
        <w:spacing w:after="0" w:line="240" w:lineRule="auto"/>
        <w:jc w:val="right"/>
        <w:rPr>
          <w:rFonts w:ascii="Times New Roman" w:hAnsi="Times New Roman"/>
          <w:sz w:val="12"/>
          <w:szCs w:val="12"/>
        </w:rPr>
      </w:pPr>
      <w:r w:rsidRPr="00F53775">
        <w:rPr>
          <w:rFonts w:ascii="Times New Roman" w:hAnsi="Times New Roman"/>
          <w:sz w:val="12"/>
          <w:szCs w:val="12"/>
        </w:rPr>
        <w:t>Глава администрации</w:t>
      </w:r>
    </w:p>
    <w:p w:rsidR="00F53775" w:rsidRPr="00F53775" w:rsidRDefault="00F53775" w:rsidP="00F53775">
      <w:pPr>
        <w:spacing w:after="0" w:line="240" w:lineRule="auto"/>
        <w:jc w:val="right"/>
        <w:rPr>
          <w:rFonts w:ascii="Times New Roman" w:hAnsi="Times New Roman"/>
          <w:sz w:val="12"/>
          <w:szCs w:val="12"/>
        </w:rPr>
      </w:pPr>
      <w:r w:rsidRPr="00F53775">
        <w:rPr>
          <w:rFonts w:ascii="Times New Roman" w:hAnsi="Times New Roman"/>
          <w:sz w:val="12"/>
          <w:szCs w:val="12"/>
        </w:rPr>
        <w:t>муниципального района Сергиевский</w:t>
      </w:r>
    </w:p>
    <w:p w:rsidR="00A835B2" w:rsidRDefault="00F53775" w:rsidP="00F53775">
      <w:pPr>
        <w:spacing w:after="0" w:line="240" w:lineRule="auto"/>
        <w:jc w:val="right"/>
        <w:rPr>
          <w:rFonts w:ascii="Times New Roman" w:hAnsi="Times New Roman"/>
          <w:sz w:val="12"/>
          <w:szCs w:val="12"/>
        </w:rPr>
      </w:pPr>
      <w:r w:rsidRPr="00F53775">
        <w:rPr>
          <w:rFonts w:ascii="Times New Roman" w:hAnsi="Times New Roman"/>
          <w:sz w:val="12"/>
          <w:szCs w:val="12"/>
        </w:rPr>
        <w:t>А.А.</w:t>
      </w:r>
      <w:r>
        <w:rPr>
          <w:rFonts w:ascii="Times New Roman" w:hAnsi="Times New Roman"/>
          <w:sz w:val="12"/>
          <w:szCs w:val="12"/>
        </w:rPr>
        <w:t xml:space="preserve"> </w:t>
      </w:r>
      <w:r w:rsidRPr="00F53775">
        <w:rPr>
          <w:rFonts w:ascii="Times New Roman" w:hAnsi="Times New Roman"/>
          <w:sz w:val="12"/>
          <w:szCs w:val="12"/>
        </w:rPr>
        <w:t>Веселов</w:t>
      </w:r>
    </w:p>
    <w:p w:rsidR="002E04A5" w:rsidRPr="002E04A5" w:rsidRDefault="002E04A5" w:rsidP="002E04A5">
      <w:pPr>
        <w:spacing w:after="0" w:line="240" w:lineRule="auto"/>
        <w:jc w:val="right"/>
        <w:rPr>
          <w:rFonts w:ascii="Times New Roman" w:hAnsi="Times New Roman"/>
          <w:i/>
          <w:sz w:val="12"/>
          <w:szCs w:val="12"/>
        </w:rPr>
      </w:pPr>
    </w:p>
    <w:p w:rsidR="002E04A5" w:rsidRPr="002E04A5" w:rsidRDefault="002E04A5" w:rsidP="002E04A5">
      <w:pPr>
        <w:spacing w:after="0" w:line="240" w:lineRule="auto"/>
        <w:jc w:val="right"/>
        <w:rPr>
          <w:rFonts w:ascii="Times New Roman" w:hAnsi="Times New Roman"/>
          <w:i/>
          <w:sz w:val="12"/>
          <w:szCs w:val="12"/>
        </w:rPr>
      </w:pPr>
      <w:r w:rsidRPr="002E04A5">
        <w:rPr>
          <w:rFonts w:ascii="Times New Roman" w:hAnsi="Times New Roman"/>
          <w:i/>
          <w:sz w:val="12"/>
          <w:szCs w:val="12"/>
        </w:rPr>
        <w:t>Приложение</w:t>
      </w:r>
      <w:r>
        <w:rPr>
          <w:rFonts w:ascii="Times New Roman" w:hAnsi="Times New Roman"/>
          <w:i/>
          <w:sz w:val="12"/>
          <w:szCs w:val="12"/>
        </w:rPr>
        <w:t xml:space="preserve"> №1</w:t>
      </w:r>
    </w:p>
    <w:p w:rsidR="002E04A5" w:rsidRPr="002E04A5" w:rsidRDefault="002E04A5" w:rsidP="002E04A5">
      <w:pPr>
        <w:spacing w:after="0" w:line="240" w:lineRule="auto"/>
        <w:jc w:val="right"/>
        <w:rPr>
          <w:rFonts w:ascii="Times New Roman" w:hAnsi="Times New Roman"/>
          <w:i/>
          <w:sz w:val="12"/>
          <w:szCs w:val="12"/>
        </w:rPr>
      </w:pPr>
      <w:r w:rsidRPr="002E04A5">
        <w:rPr>
          <w:rFonts w:ascii="Times New Roman" w:hAnsi="Times New Roman"/>
          <w:i/>
          <w:sz w:val="12"/>
          <w:szCs w:val="12"/>
        </w:rPr>
        <w:t>к постановлению администрации</w:t>
      </w:r>
    </w:p>
    <w:p w:rsidR="002E04A5" w:rsidRPr="002E04A5" w:rsidRDefault="002E04A5" w:rsidP="002E04A5">
      <w:pPr>
        <w:spacing w:after="0" w:line="240" w:lineRule="auto"/>
        <w:jc w:val="right"/>
        <w:rPr>
          <w:rFonts w:ascii="Times New Roman" w:hAnsi="Times New Roman"/>
          <w:i/>
          <w:sz w:val="12"/>
          <w:szCs w:val="12"/>
        </w:rPr>
      </w:pPr>
      <w:r w:rsidRPr="002E04A5">
        <w:rPr>
          <w:rFonts w:ascii="Times New Roman" w:hAnsi="Times New Roman"/>
          <w:i/>
          <w:sz w:val="12"/>
          <w:szCs w:val="12"/>
        </w:rPr>
        <w:t>муниципального района Сергиевский Самарской области</w:t>
      </w:r>
    </w:p>
    <w:p w:rsidR="002E04A5" w:rsidRPr="002E04A5" w:rsidRDefault="002E04A5" w:rsidP="002E04A5">
      <w:pPr>
        <w:spacing w:after="0" w:line="240" w:lineRule="auto"/>
        <w:jc w:val="right"/>
        <w:rPr>
          <w:rFonts w:ascii="Times New Roman" w:hAnsi="Times New Roman"/>
          <w:sz w:val="12"/>
          <w:szCs w:val="12"/>
        </w:rPr>
      </w:pPr>
      <w:r w:rsidRPr="002E04A5">
        <w:rPr>
          <w:rFonts w:ascii="Times New Roman" w:hAnsi="Times New Roman"/>
          <w:i/>
          <w:sz w:val="12"/>
          <w:szCs w:val="12"/>
        </w:rPr>
        <w:t>№6</w:t>
      </w:r>
      <w:r>
        <w:rPr>
          <w:rFonts w:ascii="Times New Roman" w:hAnsi="Times New Roman"/>
          <w:i/>
          <w:sz w:val="12"/>
          <w:szCs w:val="12"/>
        </w:rPr>
        <w:t>86</w:t>
      </w:r>
      <w:r w:rsidRPr="002E04A5">
        <w:rPr>
          <w:rFonts w:ascii="Times New Roman" w:hAnsi="Times New Roman"/>
          <w:i/>
          <w:sz w:val="12"/>
          <w:szCs w:val="12"/>
        </w:rPr>
        <w:t xml:space="preserve"> от “1</w:t>
      </w:r>
      <w:r>
        <w:rPr>
          <w:rFonts w:ascii="Times New Roman" w:hAnsi="Times New Roman"/>
          <w:i/>
          <w:sz w:val="12"/>
          <w:szCs w:val="12"/>
        </w:rPr>
        <w:t>5</w:t>
      </w:r>
      <w:r w:rsidRPr="002E04A5">
        <w:rPr>
          <w:rFonts w:ascii="Times New Roman" w:hAnsi="Times New Roman"/>
          <w:i/>
          <w:sz w:val="12"/>
          <w:szCs w:val="12"/>
        </w:rPr>
        <w:t>” мая 2015 г.</w:t>
      </w:r>
    </w:p>
    <w:p w:rsidR="00B25BF5" w:rsidRPr="00B25BF5" w:rsidRDefault="00B25BF5" w:rsidP="00B25BF5">
      <w:pPr>
        <w:spacing w:after="0" w:line="240" w:lineRule="auto"/>
        <w:jc w:val="center"/>
        <w:rPr>
          <w:rFonts w:ascii="Times New Roman" w:hAnsi="Times New Roman"/>
          <w:b/>
          <w:sz w:val="12"/>
          <w:szCs w:val="12"/>
        </w:rPr>
      </w:pPr>
      <w:r w:rsidRPr="00B25BF5">
        <w:rPr>
          <w:rFonts w:ascii="Times New Roman" w:hAnsi="Times New Roman"/>
          <w:b/>
          <w:sz w:val="12"/>
          <w:szCs w:val="12"/>
        </w:rPr>
        <w:t>ПОЛОЖЕНИЕ</w:t>
      </w:r>
      <w:r>
        <w:rPr>
          <w:rFonts w:ascii="Times New Roman" w:hAnsi="Times New Roman"/>
          <w:b/>
          <w:sz w:val="12"/>
          <w:szCs w:val="12"/>
        </w:rPr>
        <w:t xml:space="preserve"> </w:t>
      </w:r>
      <w:r w:rsidRPr="00B25BF5">
        <w:rPr>
          <w:rFonts w:ascii="Times New Roman" w:hAnsi="Times New Roman"/>
          <w:b/>
          <w:sz w:val="12"/>
          <w:szCs w:val="12"/>
        </w:rPr>
        <w:t>О РЕЕСТРЕ МУНИЦИПАЛЬНЫХ УСЛУГ</w:t>
      </w:r>
      <w:r>
        <w:rPr>
          <w:rFonts w:ascii="Times New Roman" w:hAnsi="Times New Roman"/>
          <w:b/>
          <w:sz w:val="12"/>
          <w:szCs w:val="12"/>
        </w:rPr>
        <w:t xml:space="preserve"> </w:t>
      </w:r>
      <w:r w:rsidRPr="00B25BF5">
        <w:rPr>
          <w:rFonts w:ascii="Times New Roman" w:hAnsi="Times New Roman"/>
          <w:b/>
          <w:sz w:val="12"/>
          <w:szCs w:val="12"/>
        </w:rPr>
        <w:t>МУНИЦИПАЛЬНОГО РАЙОНА СЕРГИЕВСКИЙ</w:t>
      </w:r>
    </w:p>
    <w:p w:rsidR="00B25BF5" w:rsidRPr="00B25BF5" w:rsidRDefault="00B25BF5" w:rsidP="00B25BF5">
      <w:pPr>
        <w:spacing w:after="0" w:line="240" w:lineRule="auto"/>
        <w:jc w:val="both"/>
        <w:rPr>
          <w:rFonts w:ascii="Times New Roman" w:hAnsi="Times New Roman"/>
          <w:b/>
          <w:sz w:val="12"/>
          <w:szCs w:val="12"/>
        </w:rPr>
      </w:pPr>
    </w:p>
    <w:p w:rsidR="00B25BF5" w:rsidRPr="00B25BF5" w:rsidRDefault="00B25BF5" w:rsidP="00B25BF5">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B25BF5">
        <w:rPr>
          <w:rFonts w:ascii="Times New Roman" w:hAnsi="Times New Roman"/>
          <w:b/>
          <w:sz w:val="12"/>
          <w:szCs w:val="12"/>
        </w:rPr>
        <w:t>Общие положения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1.1. Настоящее Положение регулирует отношения, возникающие при формировании и ведении Реестра муниципальных услуг муниципального района Сергиевский Самарской области (далее – Реестр).</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1.2. Целями формирования и ведения Реестра являются: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1.2.1. Эффективное и своевременное обеспечение федеральных органов государственной власти, органов государственной власти Самарской области, органов местного самоуправления муниципальных образований Самарской области, граждан и организаций полной, актуальной и достоверной информацией: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lastRenderedPageBreak/>
        <w:t>- о муниципальных услугах, предоставляемых администрацией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об услугах, которые являются необходимыми и обязательными для предоставления муниципальных услуг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об услугах, предоставляемых муниципальными учреждениями и другими организациями, в которых размещается муниципальное задание (заказ), выполняемое (выполняемый) за счет средств бюджета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1.2.2. Учет и систематизация информации о муниципальных услугах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1.3. Формирование и ведение Реестра осуществляется с учетом Типового перечня муниципальных услуг, предоставляемых органами местного самоуправления муниципальных образований Самарской области, утвержденным Правительством Самарской области, в соответствии с принципами: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единства требований к определению и включению в Реестр муниципальных услуг, предоставляемых администрацией муниципального района Сергиевский, муниципальными учреждениями и другими организациями, в которых размещается муниципальное задание (заказ), выполняемое (выполняемый) за счет средств бюджета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полноты описания и отражения муниципальных услуг в Реестре;</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публичности Реестра.</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1.4. Сведения о муниципальных услугах, содержащихся в Реестре, являются открытыми и общедоступными.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Доступ к сведениям о муниципальных услугах осуществляется путем размещения Реестра в средствах массовой информации муниципального района Сергиевский, в том числе в информационно-телекоммуникационной сети общего пользования Интернет:</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на официальном сайте администрации муниципального района Сергиевский (электронный адрес -  www.sergievsk.ru),</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на Портале государственных и муниципальных услуг (функций) Самарской области (электронный адрес - uslugi.samregion.ru).</w:t>
      </w:r>
    </w:p>
    <w:p w:rsidR="00B25BF5" w:rsidRPr="00B25BF5" w:rsidRDefault="00B25BF5" w:rsidP="00B25BF5">
      <w:pPr>
        <w:spacing w:after="0" w:line="240" w:lineRule="auto"/>
        <w:ind w:firstLine="284"/>
        <w:jc w:val="both"/>
        <w:rPr>
          <w:rFonts w:ascii="Times New Roman" w:hAnsi="Times New Roman"/>
          <w:sz w:val="12"/>
          <w:szCs w:val="12"/>
        </w:rPr>
      </w:pPr>
    </w:p>
    <w:p w:rsidR="00B25BF5" w:rsidRPr="00B25BF5" w:rsidRDefault="00B25BF5" w:rsidP="00B25BF5">
      <w:pPr>
        <w:spacing w:after="0" w:line="240" w:lineRule="auto"/>
        <w:jc w:val="center"/>
        <w:rPr>
          <w:rFonts w:ascii="Times New Roman" w:hAnsi="Times New Roman"/>
          <w:b/>
          <w:sz w:val="12"/>
          <w:szCs w:val="12"/>
        </w:rPr>
      </w:pPr>
      <w:r w:rsidRPr="00B25BF5">
        <w:rPr>
          <w:rFonts w:ascii="Times New Roman" w:hAnsi="Times New Roman"/>
          <w:b/>
          <w:sz w:val="12"/>
          <w:szCs w:val="12"/>
        </w:rPr>
        <w:t>2. Понятия, применяемые в настоящем Порядке</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2.1.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законом от 06.10.2003г. № 131-ФЗ «Об общих принципах организации местного самоуправления в Российской Федерации» и Уставом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xml:space="preserve">2.2. </w:t>
      </w:r>
      <w:proofErr w:type="gramStart"/>
      <w:r w:rsidRPr="00B25BF5">
        <w:rPr>
          <w:rFonts w:ascii="Times New Roman" w:hAnsi="Times New Roman"/>
          <w:sz w:val="12"/>
          <w:szCs w:val="12"/>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или организацию, предоставляющую муниципальную услугу, с запросом о предоставлении муниципальной услуги, выраженным в устной, письменной или электронной форме.</w:t>
      </w:r>
      <w:proofErr w:type="gramEnd"/>
    </w:p>
    <w:p w:rsidR="00B25BF5" w:rsidRPr="00B25BF5" w:rsidRDefault="00B25BF5" w:rsidP="00B25BF5">
      <w:pPr>
        <w:spacing w:after="0" w:line="240" w:lineRule="auto"/>
        <w:jc w:val="both"/>
        <w:rPr>
          <w:rFonts w:ascii="Times New Roman" w:hAnsi="Times New Roman"/>
          <w:sz w:val="12"/>
          <w:szCs w:val="12"/>
        </w:rPr>
      </w:pPr>
    </w:p>
    <w:p w:rsidR="00B25BF5" w:rsidRPr="00B25BF5" w:rsidRDefault="00B25BF5" w:rsidP="00B25BF5">
      <w:pPr>
        <w:spacing w:after="0" w:line="240" w:lineRule="auto"/>
        <w:jc w:val="center"/>
        <w:rPr>
          <w:rFonts w:ascii="Times New Roman" w:hAnsi="Times New Roman"/>
          <w:b/>
          <w:sz w:val="12"/>
          <w:szCs w:val="12"/>
        </w:rPr>
      </w:pPr>
      <w:r w:rsidRPr="00B25BF5">
        <w:rPr>
          <w:rFonts w:ascii="Times New Roman" w:hAnsi="Times New Roman"/>
          <w:b/>
          <w:sz w:val="12"/>
          <w:szCs w:val="12"/>
        </w:rPr>
        <w:t>3. Содержание Реестра</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3.1. В Реестре отражаются следующие сведения о муниципальной услуге:</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полное наименование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нормативные правовые акты, регламентирующие порядок предоставления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категории получателей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наименование органа/организации, ответственного/ответственной за предоставление муниципальной услуги (с указанием структурного подразделения органа, ответственного за предоставление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xml:space="preserve">- </w:t>
      </w:r>
      <w:proofErr w:type="spellStart"/>
      <w:r w:rsidRPr="00B25BF5">
        <w:rPr>
          <w:rFonts w:ascii="Times New Roman" w:hAnsi="Times New Roman"/>
          <w:sz w:val="12"/>
          <w:szCs w:val="12"/>
        </w:rPr>
        <w:t>возмездность</w:t>
      </w:r>
      <w:proofErr w:type="spellEnd"/>
      <w:r w:rsidRPr="00B25BF5">
        <w:rPr>
          <w:rFonts w:ascii="Times New Roman" w:hAnsi="Times New Roman"/>
          <w:sz w:val="12"/>
          <w:szCs w:val="12"/>
        </w:rPr>
        <w:t xml:space="preserve"> / безвозмездность предоставления муниципальной услуги.</w:t>
      </w:r>
    </w:p>
    <w:p w:rsidR="00B25BF5" w:rsidRPr="00B25BF5" w:rsidRDefault="00B25BF5" w:rsidP="00B25BF5">
      <w:pPr>
        <w:spacing w:after="0" w:line="240" w:lineRule="auto"/>
        <w:jc w:val="both"/>
        <w:rPr>
          <w:rFonts w:ascii="Times New Roman" w:hAnsi="Times New Roman"/>
          <w:sz w:val="12"/>
          <w:szCs w:val="12"/>
        </w:rPr>
      </w:pPr>
    </w:p>
    <w:p w:rsidR="00B25BF5" w:rsidRPr="00B25BF5" w:rsidRDefault="00B25BF5" w:rsidP="00B25BF5">
      <w:pPr>
        <w:spacing w:after="0" w:line="240" w:lineRule="auto"/>
        <w:jc w:val="center"/>
        <w:rPr>
          <w:rFonts w:ascii="Times New Roman" w:hAnsi="Times New Roman"/>
          <w:b/>
          <w:sz w:val="12"/>
          <w:szCs w:val="12"/>
        </w:rPr>
      </w:pPr>
      <w:r w:rsidRPr="00B25BF5">
        <w:rPr>
          <w:rFonts w:ascii="Times New Roman" w:hAnsi="Times New Roman"/>
          <w:b/>
          <w:sz w:val="12"/>
          <w:szCs w:val="12"/>
        </w:rPr>
        <w:t>4. Порядок формирования и ведения Реестра</w:t>
      </w:r>
    </w:p>
    <w:p w:rsidR="00B25BF5" w:rsidRPr="00B25BF5" w:rsidRDefault="00B25BF5" w:rsidP="00B25BF5">
      <w:pPr>
        <w:spacing w:after="0" w:line="240" w:lineRule="auto"/>
        <w:jc w:val="both"/>
        <w:rPr>
          <w:rFonts w:ascii="Times New Roman" w:hAnsi="Times New Roman"/>
          <w:b/>
          <w:sz w:val="12"/>
          <w:szCs w:val="12"/>
        </w:rPr>
      </w:pP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 Реестр утверждается постановлением администрации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4.2. Основой для формирования Реестра являются: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4.2.1. Перечень муниципальных услуг, предоставляемых структурными подразделениями администрации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4.2.2. Перечень услуг, которые являются необходимыми и обязательными для предоставления органами местного самоуправления муниципального района Сергиевский муниципальных услуг.</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4.2.3. Перечень услуг, предоставляемых муниципальными учреждениями и другими организациями, в которых размещается муниципальное задание (заказ), выполняемое (выполняемый) за счет средств бюджета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4.3. Перечень сведений, подлежащих размещению в Реестре, определяется в соответствии с требованиями федерального законодательства. Сведения о муниципальных услугах, размещаемые в Реестре, должны быть актуальными, полными и достоверными.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4.4. Органы/организации, ответственные за предоставление муниципальных услуг, предоставляют сведения о муниципальных услугах, подлежащих включению в Реестр, самостоятельно.</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4.5. В случае если в предоставлении муниципальной услуги участвуют несколько органов/организаций, ответственных за ее предоставление, предоставление необходимых сведений для Реестра осуществляется органом/организацией, реализующим большую часть административных процедур в процессе предоставления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4.6. Размещение сведений о муниципальных услугах в Реестре осуществляется в течение 7 (семи) календарных дней со дня вступления в силу правовых актов, определяющих орган местного самоуправления, на который возложено полномочие по предоставлению соответствующей муниципальной услуги, и (или) устанавливающих порядок предоставления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4.7. Правовое управление администрации муниципального района Сергиевский на основании письменных обращений исполнителей муниципальных услуг осуществляет подготовку нормативного правового акта об утверждении Реестра, о внесении в него изменений.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4.8. Основанием для внесения изменений в Реестр являются федеральные законы и иные нормативные правовые акты Российской Федерации, законы и иные нормативные правовые акты Самарской области, муниципальные нормативные правовые акты муниципального района Сергиевский, устанавливающие, изменяющие или отменяющие полномочия органов местного самоуправления по предоставлению муниципальных услуг.</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4.9. Внесение изменений в Реестр о включении в него муниципальной услуги, об исключении муниципальной услуги из Реестра производится на основании предложений исполнителей муниципальной услуги и оформляется постановлением администрации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4.10. Для включения муниципальной услуги в Реестр исполнители муниципальной услуги направляют в Правовое управление администрации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а) обращение о включении соответствующей муниципальной услуги в Реестр с указанием органа/организации, ответственного/ответственной за предоставление данной муниципальной услуги, и оснований для включения муниципальной услуги в Реестр;</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б) пояснительную записку, описывающую характер муниципальной услуги согласно пункту 3.1. настоящего Положения.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lastRenderedPageBreak/>
        <w:t>4.11. Для исключения муниципальной услуги из Реестра исполнители муниципальной услуги направляют в Правовое управление администрации муниципального района Сергиевский обращение об исключении соответствующей муниципальной услуги с указанием оснований для ее исключения.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4.12. Для внесения изменений в описание муниципальной услуги, содержащейся в Реестре, исполнители муниципальной услуги направляют в Правовое управление администрации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а) обращение о внесении изменений в описание муниципальной услуги с указанием оснований для внесения изменений в описание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б) пояснительную записку, содержащую новое описание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4.13. Информация, необходимая для внесения изменений в Реестр, предоставляется на бумажном и электронном носителях.</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4.14. Основаниями для отказа во включении муниципальной услуги в Реестр и внесении изменений в описание муниципальной услуги, содержащейся в Реестре, являются: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вступление в силу федеральных законов, иных нормативных правовых актов Российской Федерации, законов и иных нормативных правовых актов Самарской области, нормативных правовых актов органов местного самоуправления муниципального района Сергиевский, которыми упразднено предоставление муниципальной услуги;</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предоставление неполного пакета документов, указанных в пунктах 4.10., 4.12. настоящего Положения;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несоответствие сведений, содержащихся в документах, представленных для рассмотрения, требованиям действующего законодательства.</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4.15. Основаниями для отказа в исключении муниципальной услуги из Реестра являются: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предоставление неполного пакета документов, указанных в пункте 4.11. настоящего Положения;</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несоответствие сведений, содержащихся в документах, представленных для рассмотрения, требованиям действующего законодательства.</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4.16. Правовое управление администрации муниципального района Сергиевский:</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в течение 10 рабочих дней со дня поступления документов, указанных в пунктах 4.10, 4.11, 4.12. настоящего Положения, рассматривает представленный пакет документов;</w:t>
      </w:r>
    </w:p>
    <w:p w:rsidR="00B25BF5" w:rsidRPr="00B25BF5" w:rsidRDefault="00B25BF5" w:rsidP="00B25BF5">
      <w:pPr>
        <w:spacing w:after="0" w:line="240" w:lineRule="auto"/>
        <w:ind w:firstLine="284"/>
        <w:jc w:val="both"/>
        <w:rPr>
          <w:rFonts w:ascii="Times New Roman" w:hAnsi="Times New Roman"/>
          <w:sz w:val="12"/>
          <w:szCs w:val="12"/>
        </w:rPr>
      </w:pPr>
      <w:proofErr w:type="gramStart"/>
      <w:r w:rsidRPr="00B25BF5">
        <w:rPr>
          <w:rFonts w:ascii="Times New Roman" w:hAnsi="Times New Roman"/>
          <w:sz w:val="12"/>
          <w:szCs w:val="12"/>
        </w:rPr>
        <w:t>- в течение 5 рабочих дней со дня рассмотрения пакета документов готовит соответствующий проект постановления администрации муниципального района Сергиевский о внесении изменений в Реестр (либо мотивированный отказ во внесении изменений в Реестр), обеспечивает его согласование с уполномоченными должностными лицами администрации муниципального района Сергиевский и направление на подписание Главе администрации муниципального района Сергиевский.</w:t>
      </w:r>
      <w:proofErr w:type="gramEnd"/>
    </w:p>
    <w:p w:rsidR="00B25BF5" w:rsidRPr="00B25BF5" w:rsidRDefault="00B25BF5" w:rsidP="00B25BF5">
      <w:pPr>
        <w:spacing w:after="0" w:line="240" w:lineRule="auto"/>
        <w:jc w:val="both"/>
        <w:rPr>
          <w:rFonts w:ascii="Times New Roman" w:hAnsi="Times New Roman"/>
          <w:b/>
          <w:sz w:val="12"/>
          <w:szCs w:val="12"/>
        </w:rPr>
      </w:pPr>
    </w:p>
    <w:p w:rsidR="00B25BF5" w:rsidRPr="00B25BF5" w:rsidRDefault="00B25BF5" w:rsidP="00B25BF5">
      <w:pPr>
        <w:spacing w:after="0" w:line="240" w:lineRule="auto"/>
        <w:jc w:val="center"/>
        <w:rPr>
          <w:rFonts w:ascii="Times New Roman" w:hAnsi="Times New Roman"/>
          <w:b/>
          <w:sz w:val="12"/>
          <w:szCs w:val="12"/>
        </w:rPr>
      </w:pPr>
      <w:r w:rsidRPr="00B25BF5">
        <w:rPr>
          <w:rFonts w:ascii="Times New Roman" w:hAnsi="Times New Roman"/>
          <w:b/>
          <w:sz w:val="12"/>
          <w:szCs w:val="12"/>
        </w:rPr>
        <w:t>5. Ведение мониторинга Реестра</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5.1. С целью актуализации сведений, содержащихся в Реестре, и обеспечения максимального удовлетворения потребностей получателей муниципальных услуг администрацией муниципального района Сергиевский в пределах своей компетенции осуществляется мониторинг сведений о муниципальных услугах, содержащихся в Реестре, на предмет уточнения содержания и описания муниципальных услуг.</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5.2. Мониторинг сведений о муниципальных услугах, содержащихся в Реестре, осуществляется в следующих формах:</w:t>
      </w:r>
    </w:p>
    <w:p w:rsidR="00B25BF5" w:rsidRPr="00B25BF5" w:rsidRDefault="00B25BF5" w:rsidP="00B25BF5">
      <w:pPr>
        <w:spacing w:after="0" w:line="240" w:lineRule="auto"/>
        <w:ind w:firstLine="284"/>
        <w:jc w:val="both"/>
        <w:rPr>
          <w:rFonts w:ascii="Times New Roman" w:hAnsi="Times New Roman"/>
          <w:sz w:val="12"/>
          <w:szCs w:val="12"/>
        </w:rPr>
      </w:pPr>
      <w:r w:rsidRPr="00B25BF5">
        <w:rPr>
          <w:rFonts w:ascii="Times New Roman" w:hAnsi="Times New Roman"/>
          <w:sz w:val="12"/>
          <w:szCs w:val="12"/>
        </w:rPr>
        <w:t>- установление соответствия сведений, содержащихся в Реестре, действующим условиям предоставления муниципальных услуг;</w:t>
      </w:r>
    </w:p>
    <w:p w:rsidR="00B25BF5" w:rsidRPr="00B25BF5" w:rsidRDefault="00B25BF5" w:rsidP="00B25BF5">
      <w:pPr>
        <w:spacing w:after="0" w:line="240" w:lineRule="auto"/>
        <w:jc w:val="both"/>
        <w:rPr>
          <w:rFonts w:ascii="Times New Roman" w:hAnsi="Times New Roman"/>
          <w:sz w:val="12"/>
          <w:szCs w:val="12"/>
        </w:rPr>
      </w:pPr>
      <w:r w:rsidRPr="00B25BF5">
        <w:rPr>
          <w:rFonts w:ascii="Times New Roman" w:hAnsi="Times New Roman"/>
          <w:sz w:val="12"/>
          <w:szCs w:val="12"/>
        </w:rPr>
        <w:t>- правовая экспертиза Реестра на соответствие требованиям действующего законодательства.</w:t>
      </w:r>
    </w:p>
    <w:p w:rsidR="00B25BF5" w:rsidRDefault="00B25BF5" w:rsidP="00B25BF5">
      <w:pPr>
        <w:spacing w:after="0" w:line="240" w:lineRule="auto"/>
        <w:jc w:val="center"/>
        <w:rPr>
          <w:rFonts w:ascii="Times New Roman" w:hAnsi="Times New Roman"/>
          <w:b/>
          <w:sz w:val="12"/>
          <w:szCs w:val="12"/>
        </w:rPr>
      </w:pPr>
    </w:p>
    <w:p w:rsidR="00B25BF5" w:rsidRPr="00B25BF5" w:rsidRDefault="00B25BF5" w:rsidP="00B25BF5">
      <w:pPr>
        <w:spacing w:after="0" w:line="240" w:lineRule="auto"/>
        <w:jc w:val="center"/>
        <w:rPr>
          <w:rFonts w:ascii="Times New Roman" w:hAnsi="Times New Roman"/>
          <w:b/>
          <w:sz w:val="12"/>
          <w:szCs w:val="12"/>
        </w:rPr>
      </w:pPr>
      <w:r w:rsidRPr="00B25BF5">
        <w:rPr>
          <w:rFonts w:ascii="Times New Roman" w:hAnsi="Times New Roman"/>
          <w:b/>
          <w:sz w:val="12"/>
          <w:szCs w:val="12"/>
        </w:rPr>
        <w:t>6. Ответственность за ведение Реестра</w:t>
      </w:r>
    </w:p>
    <w:p w:rsidR="00B25BF5" w:rsidRPr="00B25BF5" w:rsidRDefault="00B25BF5" w:rsidP="00B25BF5">
      <w:pPr>
        <w:spacing w:after="0" w:line="240" w:lineRule="auto"/>
        <w:ind w:firstLine="284"/>
        <w:jc w:val="both"/>
        <w:rPr>
          <w:rFonts w:ascii="Times New Roman" w:hAnsi="Times New Roman"/>
          <w:sz w:val="12"/>
          <w:szCs w:val="12"/>
        </w:rPr>
      </w:pPr>
      <w:proofErr w:type="gramStart"/>
      <w:r w:rsidRPr="00B25BF5">
        <w:rPr>
          <w:rFonts w:ascii="Times New Roman" w:hAnsi="Times New Roman"/>
          <w:sz w:val="12"/>
          <w:szCs w:val="12"/>
        </w:rPr>
        <w:t>Руководители структурных подразделений администрации муниципального района Сергиевский, муниципальных учреждений и других организаций, в которых размещается муниципальное задание (заказ), выполняемое (выполняемый) за счет средств бюджета муниципального района Сергиевский, ответственные за предоставление муниципальных услуг, несут персональную ответственность за полноту и достоверность сведений, содержащихся в Реестре, своевременность доведения до заинтересованных органов, населения муниципального района Сергиевский информации о внесенных в Реестр изменениях, а также</w:t>
      </w:r>
      <w:proofErr w:type="gramEnd"/>
      <w:r w:rsidRPr="00B25BF5">
        <w:rPr>
          <w:rFonts w:ascii="Times New Roman" w:hAnsi="Times New Roman"/>
          <w:sz w:val="12"/>
          <w:szCs w:val="12"/>
        </w:rPr>
        <w:t xml:space="preserve"> за своевременное размещение информации о предоставляемых муниципальных услугах в информационно-телекоммуникационных сетях общего пользования.</w:t>
      </w:r>
    </w:p>
    <w:p w:rsidR="00F3568C" w:rsidRDefault="00F3568C" w:rsidP="0085162C">
      <w:pPr>
        <w:spacing w:after="0" w:line="240" w:lineRule="auto"/>
        <w:jc w:val="center"/>
        <w:rPr>
          <w:rFonts w:ascii="Times New Roman" w:hAnsi="Times New Roman"/>
          <w:sz w:val="12"/>
          <w:szCs w:val="12"/>
        </w:rPr>
      </w:pPr>
    </w:p>
    <w:p w:rsidR="0085162C" w:rsidRPr="0085162C" w:rsidRDefault="0085162C" w:rsidP="0085162C">
      <w:pPr>
        <w:spacing w:after="0" w:line="240" w:lineRule="auto"/>
        <w:jc w:val="center"/>
        <w:rPr>
          <w:rFonts w:ascii="Times New Roman" w:hAnsi="Times New Roman"/>
          <w:b/>
          <w:sz w:val="12"/>
          <w:szCs w:val="12"/>
        </w:rPr>
      </w:pPr>
      <w:r w:rsidRPr="0085162C">
        <w:rPr>
          <w:rFonts w:ascii="Times New Roman" w:hAnsi="Times New Roman"/>
          <w:b/>
          <w:sz w:val="12"/>
          <w:szCs w:val="12"/>
        </w:rPr>
        <w:t>АДМИНИСТРАЦИЯ</w:t>
      </w:r>
    </w:p>
    <w:p w:rsidR="0085162C" w:rsidRPr="0085162C" w:rsidRDefault="0085162C" w:rsidP="0085162C">
      <w:pPr>
        <w:spacing w:after="0" w:line="240" w:lineRule="auto"/>
        <w:jc w:val="center"/>
        <w:rPr>
          <w:rFonts w:ascii="Times New Roman" w:hAnsi="Times New Roman"/>
          <w:b/>
          <w:sz w:val="12"/>
          <w:szCs w:val="12"/>
        </w:rPr>
      </w:pPr>
      <w:r w:rsidRPr="0085162C">
        <w:rPr>
          <w:rFonts w:ascii="Times New Roman" w:hAnsi="Times New Roman"/>
          <w:b/>
          <w:sz w:val="12"/>
          <w:szCs w:val="12"/>
        </w:rPr>
        <w:t>МУНИЦИПАЛЬНОГО РАЙОНА СЕРГИЕВСКИЙ</w:t>
      </w:r>
    </w:p>
    <w:p w:rsidR="0085162C" w:rsidRPr="0085162C" w:rsidRDefault="0085162C" w:rsidP="0085162C">
      <w:pPr>
        <w:spacing w:after="0" w:line="240" w:lineRule="auto"/>
        <w:jc w:val="center"/>
        <w:rPr>
          <w:rFonts w:ascii="Times New Roman" w:hAnsi="Times New Roman"/>
          <w:b/>
          <w:sz w:val="12"/>
          <w:szCs w:val="12"/>
        </w:rPr>
      </w:pPr>
      <w:r w:rsidRPr="0085162C">
        <w:rPr>
          <w:rFonts w:ascii="Times New Roman" w:hAnsi="Times New Roman"/>
          <w:b/>
          <w:sz w:val="12"/>
          <w:szCs w:val="12"/>
        </w:rPr>
        <w:t>САМАРСКОЙ ОБЛАСТИ</w:t>
      </w:r>
    </w:p>
    <w:p w:rsidR="0085162C" w:rsidRPr="0085162C" w:rsidRDefault="0085162C" w:rsidP="0085162C">
      <w:pPr>
        <w:spacing w:after="0" w:line="240" w:lineRule="auto"/>
        <w:jc w:val="center"/>
        <w:rPr>
          <w:rFonts w:ascii="Times New Roman" w:hAnsi="Times New Roman"/>
          <w:sz w:val="12"/>
          <w:szCs w:val="12"/>
        </w:rPr>
      </w:pPr>
    </w:p>
    <w:p w:rsidR="0085162C" w:rsidRPr="0085162C" w:rsidRDefault="0085162C" w:rsidP="0085162C">
      <w:pPr>
        <w:spacing w:after="0" w:line="240" w:lineRule="auto"/>
        <w:jc w:val="center"/>
        <w:rPr>
          <w:rFonts w:ascii="Times New Roman" w:hAnsi="Times New Roman"/>
          <w:sz w:val="12"/>
          <w:szCs w:val="12"/>
        </w:rPr>
      </w:pPr>
      <w:r w:rsidRPr="0085162C">
        <w:rPr>
          <w:rFonts w:ascii="Times New Roman" w:hAnsi="Times New Roman"/>
          <w:sz w:val="12"/>
          <w:szCs w:val="12"/>
        </w:rPr>
        <w:t>ПОСТАНОВЛЕНИЕ</w:t>
      </w:r>
    </w:p>
    <w:p w:rsidR="0085162C" w:rsidRPr="0085162C" w:rsidRDefault="0085162C" w:rsidP="0085162C">
      <w:pPr>
        <w:spacing w:after="0" w:line="240" w:lineRule="auto"/>
        <w:jc w:val="both"/>
        <w:rPr>
          <w:rFonts w:ascii="Times New Roman" w:hAnsi="Times New Roman"/>
          <w:sz w:val="12"/>
          <w:szCs w:val="12"/>
        </w:rPr>
      </w:pPr>
      <w:r w:rsidRPr="0085162C">
        <w:rPr>
          <w:rFonts w:ascii="Times New Roman" w:hAnsi="Times New Roman"/>
          <w:sz w:val="12"/>
          <w:szCs w:val="12"/>
        </w:rPr>
        <w:t>1</w:t>
      </w:r>
      <w:r>
        <w:rPr>
          <w:rFonts w:ascii="Times New Roman" w:hAnsi="Times New Roman"/>
          <w:sz w:val="12"/>
          <w:szCs w:val="12"/>
        </w:rPr>
        <w:t>8</w:t>
      </w:r>
      <w:r w:rsidRPr="0085162C">
        <w:rPr>
          <w:rFonts w:ascii="Times New Roman" w:hAnsi="Times New Roman"/>
          <w:sz w:val="12"/>
          <w:szCs w:val="12"/>
        </w:rPr>
        <w:t xml:space="preserve"> мая 2015г.                                                                                                                                                                                                                         №6</w:t>
      </w:r>
      <w:r>
        <w:rPr>
          <w:rFonts w:ascii="Times New Roman" w:hAnsi="Times New Roman"/>
          <w:sz w:val="12"/>
          <w:szCs w:val="12"/>
        </w:rPr>
        <w:t>91</w:t>
      </w:r>
    </w:p>
    <w:p w:rsidR="0085162C" w:rsidRPr="0085162C" w:rsidRDefault="0085162C" w:rsidP="0085162C">
      <w:pPr>
        <w:spacing w:after="0" w:line="240" w:lineRule="auto"/>
        <w:jc w:val="center"/>
        <w:rPr>
          <w:rFonts w:ascii="Times New Roman" w:hAnsi="Times New Roman"/>
          <w:b/>
          <w:sz w:val="12"/>
          <w:szCs w:val="12"/>
        </w:rPr>
      </w:pPr>
      <w:r w:rsidRPr="0085162C">
        <w:rPr>
          <w:rFonts w:ascii="Times New Roman" w:hAnsi="Times New Roman"/>
          <w:b/>
          <w:sz w:val="12"/>
          <w:szCs w:val="12"/>
        </w:rPr>
        <w:t>О внесении изменений в постановление</w:t>
      </w:r>
      <w:r>
        <w:rPr>
          <w:rFonts w:ascii="Times New Roman" w:hAnsi="Times New Roman"/>
          <w:b/>
          <w:sz w:val="12"/>
          <w:szCs w:val="12"/>
        </w:rPr>
        <w:t xml:space="preserve"> </w:t>
      </w:r>
      <w:r w:rsidRPr="0085162C">
        <w:rPr>
          <w:rFonts w:ascii="Times New Roman" w:hAnsi="Times New Roman"/>
          <w:b/>
          <w:sz w:val="12"/>
          <w:szCs w:val="12"/>
        </w:rPr>
        <w:t>администрации муниципального района</w:t>
      </w:r>
      <w:r>
        <w:rPr>
          <w:rFonts w:ascii="Times New Roman" w:hAnsi="Times New Roman"/>
          <w:b/>
          <w:sz w:val="12"/>
          <w:szCs w:val="12"/>
        </w:rPr>
        <w:t xml:space="preserve"> </w:t>
      </w:r>
      <w:r w:rsidRPr="0085162C">
        <w:rPr>
          <w:rFonts w:ascii="Times New Roman" w:hAnsi="Times New Roman"/>
          <w:b/>
          <w:sz w:val="12"/>
          <w:szCs w:val="12"/>
        </w:rPr>
        <w:t>Сергиевский № 590 от 19.05.2014г.</w:t>
      </w:r>
    </w:p>
    <w:p w:rsidR="0085162C" w:rsidRPr="0085162C" w:rsidRDefault="0085162C" w:rsidP="0085162C">
      <w:pPr>
        <w:spacing w:after="0" w:line="240" w:lineRule="auto"/>
        <w:jc w:val="center"/>
        <w:rPr>
          <w:rFonts w:ascii="Times New Roman" w:hAnsi="Times New Roman"/>
          <w:b/>
          <w:sz w:val="12"/>
          <w:szCs w:val="12"/>
        </w:rPr>
      </w:pPr>
      <w:r w:rsidRPr="0085162C">
        <w:rPr>
          <w:rFonts w:ascii="Times New Roman" w:hAnsi="Times New Roman"/>
          <w:b/>
          <w:sz w:val="12"/>
          <w:szCs w:val="12"/>
        </w:rPr>
        <w:t>«Об утверждении Реестра муниципальных</w:t>
      </w:r>
      <w:r>
        <w:rPr>
          <w:rFonts w:ascii="Times New Roman" w:hAnsi="Times New Roman"/>
          <w:b/>
          <w:sz w:val="12"/>
          <w:szCs w:val="12"/>
        </w:rPr>
        <w:t xml:space="preserve"> </w:t>
      </w:r>
      <w:r w:rsidRPr="0085162C">
        <w:rPr>
          <w:rFonts w:ascii="Times New Roman" w:hAnsi="Times New Roman"/>
          <w:b/>
          <w:sz w:val="12"/>
          <w:szCs w:val="12"/>
        </w:rPr>
        <w:t>услуг муниципального района Сергиевский»</w:t>
      </w:r>
    </w:p>
    <w:p w:rsidR="0085162C" w:rsidRPr="0085162C" w:rsidRDefault="0085162C" w:rsidP="0085162C">
      <w:pPr>
        <w:spacing w:after="0" w:line="240" w:lineRule="auto"/>
        <w:ind w:firstLine="284"/>
        <w:jc w:val="both"/>
        <w:rPr>
          <w:rFonts w:ascii="Times New Roman" w:hAnsi="Times New Roman"/>
          <w:b/>
          <w:sz w:val="12"/>
          <w:szCs w:val="12"/>
        </w:rPr>
      </w:pPr>
    </w:p>
    <w:p w:rsidR="0085162C" w:rsidRPr="0085162C" w:rsidRDefault="0085162C" w:rsidP="0085162C">
      <w:pPr>
        <w:spacing w:after="0" w:line="240" w:lineRule="auto"/>
        <w:ind w:firstLine="284"/>
        <w:jc w:val="both"/>
        <w:rPr>
          <w:rFonts w:ascii="Times New Roman" w:hAnsi="Times New Roman"/>
          <w:sz w:val="12"/>
          <w:szCs w:val="12"/>
        </w:rPr>
      </w:pPr>
      <w:proofErr w:type="gramStart"/>
      <w:r w:rsidRPr="0085162C">
        <w:rPr>
          <w:rFonts w:ascii="Times New Roman" w:hAnsi="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Законом Самарской области от 29.12.2014г.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proofErr w:type="gramEnd"/>
      <w:r w:rsidRPr="0085162C">
        <w:rPr>
          <w:rFonts w:ascii="Times New Roman" w:hAnsi="Times New Roman"/>
          <w:sz w:val="12"/>
          <w:szCs w:val="12"/>
        </w:rPr>
        <w:t xml:space="preserve"> </w:t>
      </w:r>
      <w:proofErr w:type="gramStart"/>
      <w:r w:rsidRPr="0085162C">
        <w:rPr>
          <w:rFonts w:ascii="Times New Roman" w:hAnsi="Times New Roman"/>
          <w:sz w:val="12"/>
          <w:szCs w:val="12"/>
        </w:rPr>
        <w:t>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в целях приведения нормативных правовых актов органов местного самоуправления муниципального района Сергиевский</w:t>
      </w:r>
      <w:proofErr w:type="gramEnd"/>
      <w:r w:rsidRPr="0085162C">
        <w:rPr>
          <w:rFonts w:ascii="Times New Roman" w:hAnsi="Times New Roman"/>
          <w:sz w:val="12"/>
          <w:szCs w:val="12"/>
        </w:rPr>
        <w:t xml:space="preserve"> в соответствие с действующим законодательством, администрация муниципального района Сергиевский</w:t>
      </w:r>
    </w:p>
    <w:p w:rsidR="0085162C" w:rsidRDefault="0085162C" w:rsidP="0085162C">
      <w:pPr>
        <w:spacing w:after="0" w:line="240" w:lineRule="auto"/>
        <w:ind w:firstLine="284"/>
        <w:jc w:val="both"/>
        <w:rPr>
          <w:rFonts w:ascii="Times New Roman" w:hAnsi="Times New Roman"/>
          <w:b/>
          <w:sz w:val="12"/>
          <w:szCs w:val="12"/>
        </w:rPr>
      </w:pPr>
      <w:r w:rsidRPr="0085162C">
        <w:rPr>
          <w:rFonts w:ascii="Times New Roman" w:hAnsi="Times New Roman"/>
          <w:b/>
          <w:sz w:val="12"/>
          <w:szCs w:val="12"/>
        </w:rPr>
        <w:t>ПОСТАНОВЛЯЕТ:</w:t>
      </w:r>
    </w:p>
    <w:p w:rsidR="00E2150C" w:rsidRPr="0085162C" w:rsidRDefault="00E2150C" w:rsidP="0085162C">
      <w:pPr>
        <w:spacing w:after="0" w:line="240" w:lineRule="auto"/>
        <w:ind w:firstLine="284"/>
        <w:jc w:val="both"/>
        <w:rPr>
          <w:rFonts w:ascii="Times New Roman" w:hAnsi="Times New Roman"/>
          <w:b/>
          <w:sz w:val="12"/>
          <w:szCs w:val="12"/>
        </w:rPr>
      </w:pPr>
    </w:p>
    <w:p w:rsidR="0085162C" w:rsidRPr="0085162C" w:rsidRDefault="0085162C" w:rsidP="0085162C">
      <w:pPr>
        <w:spacing w:after="0" w:line="240" w:lineRule="auto"/>
        <w:ind w:firstLine="284"/>
        <w:jc w:val="both"/>
        <w:rPr>
          <w:rFonts w:ascii="Times New Roman" w:hAnsi="Times New Roman"/>
          <w:sz w:val="12"/>
          <w:szCs w:val="12"/>
        </w:rPr>
      </w:pPr>
      <w:r w:rsidRPr="0085162C">
        <w:rPr>
          <w:rFonts w:ascii="Times New Roman" w:hAnsi="Times New Roman"/>
          <w:sz w:val="12"/>
          <w:szCs w:val="12"/>
        </w:rPr>
        <w:t>1.Внести в постановление администрации муниципального района Сергиевский № 590 от 19.05.2014г. «Об утверждении Реестра муниципальных услуг муниципального района Сергиевский» изменения следующего содержания:</w:t>
      </w:r>
    </w:p>
    <w:p w:rsidR="0085162C" w:rsidRPr="0085162C" w:rsidRDefault="0085162C" w:rsidP="0085162C">
      <w:pPr>
        <w:spacing w:after="0" w:line="240" w:lineRule="auto"/>
        <w:ind w:firstLine="284"/>
        <w:jc w:val="both"/>
        <w:rPr>
          <w:rFonts w:ascii="Times New Roman" w:hAnsi="Times New Roman"/>
          <w:sz w:val="12"/>
          <w:szCs w:val="12"/>
        </w:rPr>
      </w:pPr>
      <w:r w:rsidRPr="0085162C">
        <w:rPr>
          <w:rFonts w:ascii="Times New Roman" w:hAnsi="Times New Roman"/>
          <w:sz w:val="12"/>
          <w:szCs w:val="12"/>
        </w:rPr>
        <w:t>1.1. В Приложении №1 к постановлению:</w:t>
      </w:r>
    </w:p>
    <w:p w:rsidR="0085162C" w:rsidRPr="0085162C" w:rsidRDefault="0085162C" w:rsidP="0085162C">
      <w:pPr>
        <w:spacing w:after="0" w:line="240" w:lineRule="auto"/>
        <w:ind w:firstLine="284"/>
        <w:jc w:val="both"/>
        <w:rPr>
          <w:rFonts w:ascii="Times New Roman" w:hAnsi="Times New Roman"/>
          <w:sz w:val="12"/>
          <w:szCs w:val="12"/>
        </w:rPr>
      </w:pPr>
      <w:r w:rsidRPr="0085162C">
        <w:rPr>
          <w:rFonts w:ascii="Times New Roman" w:hAnsi="Times New Roman"/>
          <w:sz w:val="12"/>
          <w:szCs w:val="12"/>
        </w:rPr>
        <w:t>1.1.1.  В подразделе «Муниципальные услуги в земельно-имущественной сфере» Раздела I Реестра муниципальных услуг муниципального района Сергиевский строки 1,2 и 3 исключить.</w:t>
      </w:r>
    </w:p>
    <w:p w:rsidR="0085162C" w:rsidRPr="0085162C" w:rsidRDefault="0085162C" w:rsidP="0085162C">
      <w:pPr>
        <w:spacing w:after="0" w:line="240" w:lineRule="auto"/>
        <w:ind w:firstLine="284"/>
        <w:jc w:val="both"/>
        <w:rPr>
          <w:rFonts w:ascii="Times New Roman" w:hAnsi="Times New Roman"/>
          <w:sz w:val="12"/>
          <w:szCs w:val="12"/>
        </w:rPr>
      </w:pPr>
      <w:r w:rsidRPr="0085162C">
        <w:rPr>
          <w:rFonts w:ascii="Times New Roman" w:hAnsi="Times New Roman"/>
          <w:sz w:val="12"/>
          <w:szCs w:val="12"/>
        </w:rPr>
        <w:t>2. Опубликовать настоящее постановление в газете «Сергиевский вестник».</w:t>
      </w:r>
    </w:p>
    <w:p w:rsidR="0085162C" w:rsidRPr="0085162C" w:rsidRDefault="0085162C" w:rsidP="0085162C">
      <w:pPr>
        <w:spacing w:after="0" w:line="240" w:lineRule="auto"/>
        <w:ind w:firstLine="284"/>
        <w:jc w:val="both"/>
        <w:rPr>
          <w:rFonts w:ascii="Times New Roman" w:hAnsi="Times New Roman"/>
          <w:sz w:val="12"/>
          <w:szCs w:val="12"/>
        </w:rPr>
      </w:pPr>
      <w:r w:rsidRPr="0085162C">
        <w:rPr>
          <w:rFonts w:ascii="Times New Roman" w:hAnsi="Times New Roman"/>
          <w:sz w:val="12"/>
          <w:szCs w:val="12"/>
        </w:rPr>
        <w:t>3. Настоящее постановление вступает в силу с момента его официального опубликования.</w:t>
      </w:r>
    </w:p>
    <w:p w:rsidR="0085162C" w:rsidRPr="0085162C" w:rsidRDefault="0085162C" w:rsidP="0085162C">
      <w:pPr>
        <w:spacing w:after="0" w:line="240" w:lineRule="auto"/>
        <w:ind w:firstLine="284"/>
        <w:jc w:val="both"/>
        <w:rPr>
          <w:rFonts w:ascii="Times New Roman" w:hAnsi="Times New Roman"/>
          <w:sz w:val="12"/>
          <w:szCs w:val="12"/>
        </w:rPr>
      </w:pPr>
      <w:r w:rsidRPr="0085162C">
        <w:rPr>
          <w:rFonts w:ascii="Times New Roman" w:hAnsi="Times New Roman"/>
          <w:sz w:val="12"/>
          <w:szCs w:val="12"/>
        </w:rPr>
        <w:t xml:space="preserve">4. </w:t>
      </w:r>
      <w:proofErr w:type="gramStart"/>
      <w:r w:rsidRPr="0085162C">
        <w:rPr>
          <w:rFonts w:ascii="Times New Roman" w:hAnsi="Times New Roman"/>
          <w:sz w:val="12"/>
          <w:szCs w:val="12"/>
        </w:rPr>
        <w:t>Контроль за</w:t>
      </w:r>
      <w:proofErr w:type="gramEnd"/>
      <w:r w:rsidRPr="0085162C">
        <w:rPr>
          <w:rFonts w:ascii="Times New Roman" w:hAnsi="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85162C" w:rsidRPr="0085162C" w:rsidRDefault="0085162C" w:rsidP="0085162C">
      <w:pPr>
        <w:spacing w:after="0" w:line="240" w:lineRule="auto"/>
        <w:jc w:val="right"/>
        <w:rPr>
          <w:rFonts w:ascii="Times New Roman" w:hAnsi="Times New Roman"/>
          <w:sz w:val="12"/>
          <w:szCs w:val="12"/>
        </w:rPr>
      </w:pPr>
      <w:r w:rsidRPr="0085162C">
        <w:rPr>
          <w:rFonts w:ascii="Times New Roman" w:hAnsi="Times New Roman"/>
          <w:sz w:val="12"/>
          <w:szCs w:val="12"/>
        </w:rPr>
        <w:t>Глава администрации</w:t>
      </w:r>
    </w:p>
    <w:p w:rsidR="0085162C" w:rsidRPr="0085162C" w:rsidRDefault="0085162C" w:rsidP="0085162C">
      <w:pPr>
        <w:spacing w:after="0" w:line="240" w:lineRule="auto"/>
        <w:jc w:val="right"/>
        <w:rPr>
          <w:rFonts w:ascii="Times New Roman" w:hAnsi="Times New Roman"/>
          <w:sz w:val="12"/>
          <w:szCs w:val="12"/>
        </w:rPr>
      </w:pPr>
      <w:r w:rsidRPr="0085162C">
        <w:rPr>
          <w:rFonts w:ascii="Times New Roman" w:hAnsi="Times New Roman"/>
          <w:sz w:val="12"/>
          <w:szCs w:val="12"/>
        </w:rPr>
        <w:t>муниципального района Сергиевский</w:t>
      </w:r>
    </w:p>
    <w:p w:rsidR="00F3568C" w:rsidRDefault="0085162C" w:rsidP="0085162C">
      <w:pPr>
        <w:spacing w:after="0" w:line="240" w:lineRule="auto"/>
        <w:jc w:val="right"/>
        <w:rPr>
          <w:rFonts w:ascii="Times New Roman" w:hAnsi="Times New Roman"/>
          <w:sz w:val="12"/>
          <w:szCs w:val="12"/>
        </w:rPr>
      </w:pPr>
      <w:r w:rsidRPr="0085162C">
        <w:rPr>
          <w:rFonts w:ascii="Times New Roman" w:hAnsi="Times New Roman"/>
          <w:sz w:val="12"/>
          <w:szCs w:val="12"/>
        </w:rPr>
        <w:t>А.А.</w:t>
      </w:r>
      <w:r>
        <w:rPr>
          <w:rFonts w:ascii="Times New Roman" w:hAnsi="Times New Roman"/>
          <w:sz w:val="12"/>
          <w:szCs w:val="12"/>
        </w:rPr>
        <w:t xml:space="preserve"> </w:t>
      </w:r>
      <w:r w:rsidRPr="0085162C">
        <w:rPr>
          <w:rFonts w:ascii="Times New Roman" w:hAnsi="Times New Roman"/>
          <w:sz w:val="12"/>
          <w:szCs w:val="12"/>
        </w:rPr>
        <w:t>Веселов</w:t>
      </w:r>
    </w:p>
    <w:p w:rsidR="006A6B10" w:rsidRPr="006A6B10" w:rsidRDefault="006A6B10" w:rsidP="006A6B10">
      <w:pPr>
        <w:spacing w:after="0" w:line="240" w:lineRule="auto"/>
        <w:jc w:val="center"/>
        <w:rPr>
          <w:rFonts w:ascii="Times New Roman" w:hAnsi="Times New Roman"/>
          <w:b/>
          <w:sz w:val="12"/>
          <w:szCs w:val="12"/>
        </w:rPr>
      </w:pPr>
      <w:r w:rsidRPr="006A6B10">
        <w:rPr>
          <w:rFonts w:ascii="Times New Roman" w:hAnsi="Times New Roman"/>
          <w:b/>
          <w:sz w:val="12"/>
          <w:szCs w:val="12"/>
        </w:rPr>
        <w:lastRenderedPageBreak/>
        <w:t>АДМИНИСТРАЦИЯ</w:t>
      </w:r>
    </w:p>
    <w:p w:rsidR="006A6B10" w:rsidRPr="006A6B10" w:rsidRDefault="006A6B10" w:rsidP="006A6B10">
      <w:pPr>
        <w:spacing w:after="0" w:line="240" w:lineRule="auto"/>
        <w:jc w:val="center"/>
        <w:rPr>
          <w:rFonts w:ascii="Times New Roman" w:hAnsi="Times New Roman"/>
          <w:b/>
          <w:sz w:val="12"/>
          <w:szCs w:val="12"/>
        </w:rPr>
      </w:pPr>
      <w:r w:rsidRPr="006A6B10">
        <w:rPr>
          <w:rFonts w:ascii="Times New Roman" w:hAnsi="Times New Roman"/>
          <w:b/>
          <w:sz w:val="12"/>
          <w:szCs w:val="12"/>
        </w:rPr>
        <w:t>МУНИЦИПАЛЬНОГО РАЙОНА СЕРГИЕВСКИЙ</w:t>
      </w:r>
    </w:p>
    <w:p w:rsidR="006A6B10" w:rsidRPr="006A6B10" w:rsidRDefault="006A6B10" w:rsidP="006A6B10">
      <w:pPr>
        <w:spacing w:after="0" w:line="240" w:lineRule="auto"/>
        <w:jc w:val="center"/>
        <w:rPr>
          <w:rFonts w:ascii="Times New Roman" w:hAnsi="Times New Roman"/>
          <w:b/>
          <w:sz w:val="12"/>
          <w:szCs w:val="12"/>
        </w:rPr>
      </w:pPr>
      <w:r w:rsidRPr="006A6B10">
        <w:rPr>
          <w:rFonts w:ascii="Times New Roman" w:hAnsi="Times New Roman"/>
          <w:b/>
          <w:sz w:val="12"/>
          <w:szCs w:val="12"/>
        </w:rPr>
        <w:t>САМАРСКОЙ ОБЛАСТИ</w:t>
      </w:r>
    </w:p>
    <w:p w:rsidR="006A6B10" w:rsidRPr="006A6B10" w:rsidRDefault="006A6B10" w:rsidP="006A6B10">
      <w:pPr>
        <w:spacing w:after="0" w:line="240" w:lineRule="auto"/>
        <w:jc w:val="center"/>
        <w:rPr>
          <w:rFonts w:ascii="Times New Roman" w:hAnsi="Times New Roman"/>
          <w:sz w:val="12"/>
          <w:szCs w:val="12"/>
        </w:rPr>
      </w:pPr>
    </w:p>
    <w:p w:rsidR="006A6B10" w:rsidRPr="006A6B10" w:rsidRDefault="006A6B10" w:rsidP="006A6B10">
      <w:pPr>
        <w:spacing w:after="0" w:line="240" w:lineRule="auto"/>
        <w:jc w:val="center"/>
        <w:rPr>
          <w:rFonts w:ascii="Times New Roman" w:hAnsi="Times New Roman"/>
          <w:sz w:val="12"/>
          <w:szCs w:val="12"/>
        </w:rPr>
      </w:pPr>
      <w:r w:rsidRPr="006A6B10">
        <w:rPr>
          <w:rFonts w:ascii="Times New Roman" w:hAnsi="Times New Roman"/>
          <w:sz w:val="12"/>
          <w:szCs w:val="12"/>
        </w:rPr>
        <w:t>ПОСТАНОВЛЕНИЕ</w:t>
      </w:r>
    </w:p>
    <w:p w:rsidR="006A6B10" w:rsidRPr="006A6B10" w:rsidRDefault="006A6B10" w:rsidP="006A6B10">
      <w:pPr>
        <w:spacing w:after="0" w:line="240" w:lineRule="auto"/>
        <w:jc w:val="center"/>
        <w:rPr>
          <w:rFonts w:ascii="Times New Roman" w:hAnsi="Times New Roman"/>
          <w:sz w:val="12"/>
          <w:szCs w:val="12"/>
        </w:rPr>
      </w:pPr>
      <w:r w:rsidRPr="006A6B10">
        <w:rPr>
          <w:rFonts w:ascii="Times New Roman" w:hAnsi="Times New Roman"/>
          <w:sz w:val="12"/>
          <w:szCs w:val="12"/>
        </w:rPr>
        <w:t>18 мая 2015г.                                                                                                                                                                                                                         №6</w:t>
      </w:r>
      <w:r>
        <w:rPr>
          <w:rFonts w:ascii="Times New Roman" w:hAnsi="Times New Roman"/>
          <w:sz w:val="12"/>
          <w:szCs w:val="12"/>
        </w:rPr>
        <w:t>96</w:t>
      </w:r>
    </w:p>
    <w:p w:rsidR="006A6B10" w:rsidRPr="006A6B10" w:rsidRDefault="006A6B10" w:rsidP="006A6B10">
      <w:pPr>
        <w:spacing w:after="0" w:line="240" w:lineRule="auto"/>
        <w:jc w:val="center"/>
        <w:rPr>
          <w:rFonts w:ascii="Times New Roman" w:hAnsi="Times New Roman"/>
          <w:b/>
          <w:sz w:val="12"/>
          <w:szCs w:val="12"/>
          <w:lang w:bidi="ru-RU"/>
        </w:rPr>
      </w:pPr>
      <w:r w:rsidRPr="006A6B10">
        <w:rPr>
          <w:rFonts w:ascii="Times New Roman" w:hAnsi="Times New Roman"/>
          <w:b/>
          <w:sz w:val="12"/>
          <w:szCs w:val="12"/>
          <w:lang w:bidi="ru-RU"/>
        </w:rPr>
        <w:t xml:space="preserve">О проведении в 2015 году смотра </w:t>
      </w:r>
      <w:r>
        <w:rPr>
          <w:rFonts w:ascii="Times New Roman" w:hAnsi="Times New Roman"/>
          <w:b/>
          <w:sz w:val="12"/>
          <w:szCs w:val="12"/>
          <w:lang w:bidi="ru-RU"/>
        </w:rPr>
        <w:t>–</w:t>
      </w:r>
      <w:r w:rsidRPr="006A6B10">
        <w:rPr>
          <w:rFonts w:ascii="Times New Roman" w:hAnsi="Times New Roman"/>
          <w:b/>
          <w:sz w:val="12"/>
          <w:szCs w:val="12"/>
          <w:lang w:bidi="ru-RU"/>
        </w:rPr>
        <w:t xml:space="preserve"> конкурса</w:t>
      </w:r>
      <w:r>
        <w:rPr>
          <w:rFonts w:ascii="Times New Roman" w:hAnsi="Times New Roman"/>
          <w:b/>
          <w:sz w:val="12"/>
          <w:szCs w:val="12"/>
          <w:lang w:bidi="ru-RU"/>
        </w:rPr>
        <w:t xml:space="preserve"> </w:t>
      </w:r>
      <w:r w:rsidRPr="006A6B10">
        <w:rPr>
          <w:rFonts w:ascii="Times New Roman" w:hAnsi="Times New Roman"/>
          <w:b/>
          <w:sz w:val="12"/>
          <w:szCs w:val="12"/>
          <w:lang w:bidi="ru-RU"/>
        </w:rPr>
        <w:t>среди сельскохозяйственных товаропроизводителей</w:t>
      </w:r>
      <w:r>
        <w:rPr>
          <w:rFonts w:ascii="Times New Roman" w:hAnsi="Times New Roman"/>
          <w:b/>
          <w:sz w:val="12"/>
          <w:szCs w:val="12"/>
          <w:lang w:bidi="ru-RU"/>
        </w:rPr>
        <w:t xml:space="preserve"> </w:t>
      </w:r>
      <w:r w:rsidRPr="006A6B10">
        <w:rPr>
          <w:rFonts w:ascii="Times New Roman" w:hAnsi="Times New Roman"/>
          <w:b/>
          <w:sz w:val="12"/>
          <w:szCs w:val="12"/>
          <w:lang w:bidi="ru-RU"/>
        </w:rPr>
        <w:t>и организаций АПК муниципального района Сергиевский «Сельскохозяйственные товаропроизводители</w:t>
      </w:r>
      <w:r>
        <w:rPr>
          <w:rFonts w:ascii="Times New Roman" w:hAnsi="Times New Roman"/>
          <w:b/>
          <w:sz w:val="12"/>
          <w:szCs w:val="12"/>
          <w:lang w:bidi="ru-RU"/>
        </w:rPr>
        <w:t xml:space="preserve"> </w:t>
      </w:r>
      <w:r w:rsidRPr="006A6B10">
        <w:rPr>
          <w:rFonts w:ascii="Times New Roman" w:hAnsi="Times New Roman"/>
          <w:b/>
          <w:sz w:val="12"/>
          <w:szCs w:val="12"/>
          <w:lang w:bidi="ru-RU"/>
        </w:rPr>
        <w:t>и предприятия АПК высокой культуры земледелия»</w:t>
      </w:r>
    </w:p>
    <w:p w:rsidR="006A6B10" w:rsidRPr="006A6B10" w:rsidRDefault="006A6B10" w:rsidP="006A6B10">
      <w:pPr>
        <w:spacing w:after="0" w:line="240" w:lineRule="auto"/>
        <w:jc w:val="center"/>
        <w:rPr>
          <w:rFonts w:ascii="Times New Roman" w:hAnsi="Times New Roman"/>
          <w:sz w:val="12"/>
          <w:szCs w:val="12"/>
          <w:lang w:bidi="ru-RU"/>
        </w:rPr>
      </w:pPr>
    </w:p>
    <w:p w:rsidR="006A6B10" w:rsidRPr="006A6B10" w:rsidRDefault="006A6B10" w:rsidP="006A6B10">
      <w:pPr>
        <w:spacing w:after="0" w:line="240" w:lineRule="auto"/>
        <w:ind w:firstLine="284"/>
        <w:jc w:val="both"/>
        <w:rPr>
          <w:rFonts w:ascii="Times New Roman" w:hAnsi="Times New Roman"/>
          <w:sz w:val="12"/>
          <w:szCs w:val="12"/>
          <w:lang w:bidi="ru-RU"/>
        </w:rPr>
      </w:pPr>
      <w:proofErr w:type="gramStart"/>
      <w:r w:rsidRPr="006A6B10">
        <w:rPr>
          <w:rFonts w:ascii="Times New Roman" w:hAnsi="Times New Roman"/>
          <w:sz w:val="12"/>
          <w:szCs w:val="12"/>
        </w:rPr>
        <w:t>В соответствии с Федеральным законом от 06.10.2003г. №131 - ФЗ «Об общих принципах организации местного самоуправления в Российской Федерации», в</w:t>
      </w:r>
      <w:r w:rsidRPr="006A6B10">
        <w:rPr>
          <w:rFonts w:ascii="Times New Roman" w:hAnsi="Times New Roman"/>
          <w:sz w:val="12"/>
          <w:szCs w:val="12"/>
          <w:lang w:bidi="ru-RU"/>
        </w:rPr>
        <w:t xml:space="preserve"> целях эффективного использования </w:t>
      </w:r>
      <w:r w:rsidR="0073675C">
        <w:rPr>
          <w:rFonts w:ascii="Times New Roman" w:hAnsi="Times New Roman"/>
          <w:sz w:val="12"/>
          <w:szCs w:val="12"/>
          <w:lang w:bidi="ru-RU"/>
        </w:rPr>
        <w:t>и</w:t>
      </w:r>
      <w:r w:rsidRPr="006A6B10">
        <w:rPr>
          <w:rFonts w:ascii="Times New Roman" w:hAnsi="Times New Roman"/>
          <w:sz w:val="12"/>
          <w:szCs w:val="12"/>
          <w:lang w:bidi="ru-RU"/>
        </w:rPr>
        <w:t xml:space="preserve"> охраны земель сельскохозяйственного назначения, повышения культуры земледелия, благоустройства территорий, прилегающих к производст</w:t>
      </w:r>
      <w:r w:rsidR="0073675C">
        <w:rPr>
          <w:rFonts w:ascii="Times New Roman" w:hAnsi="Times New Roman"/>
          <w:sz w:val="12"/>
          <w:szCs w:val="12"/>
          <w:lang w:bidi="ru-RU"/>
        </w:rPr>
        <w:t>венным объектам агропромышленно</w:t>
      </w:r>
      <w:r w:rsidRPr="006A6B10">
        <w:rPr>
          <w:rFonts w:ascii="Times New Roman" w:hAnsi="Times New Roman"/>
          <w:sz w:val="12"/>
          <w:szCs w:val="12"/>
          <w:lang w:bidi="ru-RU"/>
        </w:rPr>
        <w:t xml:space="preserve">го комплекса, и борьбы </w:t>
      </w:r>
      <w:r w:rsidR="0073675C">
        <w:rPr>
          <w:rFonts w:ascii="Times New Roman" w:hAnsi="Times New Roman"/>
          <w:sz w:val="12"/>
          <w:szCs w:val="12"/>
          <w:lang w:bidi="ru-RU"/>
        </w:rPr>
        <w:t xml:space="preserve">с </w:t>
      </w:r>
      <w:r w:rsidRPr="006A6B10">
        <w:rPr>
          <w:rFonts w:ascii="Times New Roman" w:hAnsi="Times New Roman"/>
          <w:sz w:val="12"/>
          <w:szCs w:val="12"/>
          <w:lang w:bidi="ru-RU"/>
        </w:rPr>
        <w:t>карантинными сорняками на территории муниц</w:t>
      </w:r>
      <w:r w:rsidR="0073675C">
        <w:rPr>
          <w:rFonts w:ascii="Times New Roman" w:hAnsi="Times New Roman"/>
          <w:sz w:val="12"/>
          <w:szCs w:val="12"/>
          <w:lang w:bidi="ru-RU"/>
        </w:rPr>
        <w:t>и</w:t>
      </w:r>
      <w:r w:rsidRPr="006A6B10">
        <w:rPr>
          <w:rFonts w:ascii="Times New Roman" w:hAnsi="Times New Roman"/>
          <w:sz w:val="12"/>
          <w:szCs w:val="12"/>
          <w:lang w:bidi="ru-RU"/>
        </w:rPr>
        <w:t>пального района Сергиевский Самарской области, администрация муниципального района Сергиевский</w:t>
      </w:r>
      <w:proofErr w:type="gramEnd"/>
    </w:p>
    <w:p w:rsidR="006A6B10" w:rsidRPr="006A6B10" w:rsidRDefault="006A6B10" w:rsidP="006A6B10">
      <w:pPr>
        <w:spacing w:after="0" w:line="240" w:lineRule="auto"/>
        <w:ind w:firstLine="284"/>
        <w:jc w:val="both"/>
        <w:rPr>
          <w:rFonts w:ascii="Times New Roman" w:hAnsi="Times New Roman"/>
          <w:sz w:val="12"/>
          <w:szCs w:val="12"/>
          <w:lang w:bidi="ru-RU"/>
        </w:rPr>
      </w:pPr>
      <w:r w:rsidRPr="006A6B10">
        <w:rPr>
          <w:rFonts w:ascii="Times New Roman" w:hAnsi="Times New Roman"/>
          <w:sz w:val="12"/>
          <w:szCs w:val="12"/>
          <w:lang w:bidi="ru-RU"/>
        </w:rPr>
        <w:t>ПОСТАНОВЛЯЕТ:</w:t>
      </w:r>
    </w:p>
    <w:p w:rsidR="006A6B10" w:rsidRPr="006A6B10" w:rsidRDefault="006A6B10" w:rsidP="006A6B10">
      <w:pPr>
        <w:spacing w:after="0" w:line="240" w:lineRule="auto"/>
        <w:ind w:firstLine="284"/>
        <w:jc w:val="both"/>
        <w:rPr>
          <w:rFonts w:ascii="Times New Roman" w:hAnsi="Times New Roman"/>
          <w:sz w:val="12"/>
          <w:szCs w:val="12"/>
        </w:rPr>
      </w:pPr>
    </w:p>
    <w:p w:rsidR="006A6B10" w:rsidRPr="006A6B10" w:rsidRDefault="006A6B10" w:rsidP="006A6B10">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1. Провести в </w:t>
      </w:r>
      <w:r w:rsidRPr="006A6B10">
        <w:rPr>
          <w:rFonts w:ascii="Times New Roman" w:hAnsi="Times New Roman"/>
          <w:sz w:val="12"/>
          <w:szCs w:val="12"/>
          <w:lang w:bidi="ru-RU"/>
        </w:rPr>
        <w:t>2015 году смотр -  конкурс среди   сельскохозяйственных   товаропроизводителей</w:t>
      </w:r>
    </w:p>
    <w:p w:rsidR="006A6B10" w:rsidRPr="006A6B10" w:rsidRDefault="006A6B10" w:rsidP="006A6B10">
      <w:pPr>
        <w:spacing w:after="0" w:line="240" w:lineRule="auto"/>
        <w:ind w:firstLine="284"/>
        <w:jc w:val="both"/>
        <w:rPr>
          <w:rFonts w:ascii="Times New Roman" w:hAnsi="Times New Roman"/>
          <w:sz w:val="12"/>
          <w:szCs w:val="12"/>
          <w:lang w:bidi="ru-RU"/>
        </w:rPr>
      </w:pPr>
      <w:r w:rsidRPr="006A6B10">
        <w:rPr>
          <w:rFonts w:ascii="Times New Roman" w:hAnsi="Times New Roman"/>
          <w:sz w:val="12"/>
          <w:szCs w:val="12"/>
          <w:lang w:bidi="ru-RU"/>
        </w:rPr>
        <w:t>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6A6B10" w:rsidRPr="006A6B10" w:rsidRDefault="006A6B10" w:rsidP="006A6B10">
      <w:pPr>
        <w:spacing w:after="0" w:line="240" w:lineRule="auto"/>
        <w:ind w:firstLine="284"/>
        <w:jc w:val="both"/>
        <w:rPr>
          <w:rFonts w:ascii="Times New Roman" w:hAnsi="Times New Roman"/>
          <w:sz w:val="12"/>
          <w:szCs w:val="12"/>
          <w:lang w:bidi="ru-RU"/>
        </w:rPr>
      </w:pPr>
      <w:r w:rsidRPr="006A6B10">
        <w:rPr>
          <w:rFonts w:ascii="Times New Roman" w:hAnsi="Times New Roman"/>
          <w:sz w:val="12"/>
          <w:szCs w:val="12"/>
          <w:lang w:bidi="ru-RU"/>
        </w:rPr>
        <w:t>2. Утвердить Положение о проведении в 2015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 1.</w:t>
      </w:r>
    </w:p>
    <w:p w:rsidR="006A6B10" w:rsidRPr="006A6B10" w:rsidRDefault="006A6B10" w:rsidP="006A6B10">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3. </w:t>
      </w:r>
      <w:r w:rsidRPr="006A6B10">
        <w:rPr>
          <w:rFonts w:ascii="Times New Roman" w:hAnsi="Times New Roman"/>
          <w:sz w:val="12"/>
          <w:szCs w:val="12"/>
          <w:lang w:bidi="ru-RU"/>
        </w:rPr>
        <w:t>Утвердить Положение о комиссии по проведению в 2015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 2.</w:t>
      </w:r>
    </w:p>
    <w:p w:rsidR="006A6B10" w:rsidRPr="006A6B10" w:rsidRDefault="006A6B10" w:rsidP="006A6B10">
      <w:pPr>
        <w:spacing w:after="0" w:line="240" w:lineRule="auto"/>
        <w:ind w:firstLine="284"/>
        <w:jc w:val="both"/>
        <w:rPr>
          <w:rFonts w:ascii="Times New Roman" w:hAnsi="Times New Roman"/>
          <w:sz w:val="12"/>
          <w:szCs w:val="12"/>
          <w:lang w:bidi="ru-RU"/>
        </w:rPr>
      </w:pPr>
      <w:r w:rsidRPr="006A6B10">
        <w:rPr>
          <w:rFonts w:ascii="Times New Roman" w:hAnsi="Times New Roman"/>
          <w:sz w:val="12"/>
          <w:szCs w:val="12"/>
          <w:lang w:bidi="ru-RU"/>
        </w:rPr>
        <w:t>4. Образовать комиссию по проведению в 2015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в составе согласно Приложению № 3.</w:t>
      </w:r>
    </w:p>
    <w:p w:rsidR="006A6B10" w:rsidRPr="006A6B10" w:rsidRDefault="006A6B10" w:rsidP="006A6B10">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5. Утвердить </w:t>
      </w:r>
      <w:r w:rsidRPr="006A6B10">
        <w:rPr>
          <w:rFonts w:ascii="Times New Roman" w:hAnsi="Times New Roman"/>
          <w:sz w:val="12"/>
          <w:szCs w:val="12"/>
          <w:lang w:bidi="ru-RU"/>
        </w:rPr>
        <w:t>критерии</w:t>
      </w:r>
      <w:r>
        <w:rPr>
          <w:rFonts w:ascii="Times New Roman" w:hAnsi="Times New Roman"/>
          <w:sz w:val="12"/>
          <w:szCs w:val="12"/>
          <w:lang w:bidi="ru-RU"/>
        </w:rPr>
        <w:t xml:space="preserve"> </w:t>
      </w:r>
      <w:r w:rsidRPr="006A6B10">
        <w:rPr>
          <w:rFonts w:ascii="Times New Roman" w:hAnsi="Times New Roman"/>
          <w:sz w:val="12"/>
          <w:szCs w:val="12"/>
          <w:lang w:bidi="ru-RU"/>
        </w:rPr>
        <w:t>оценки сельскохозяйственных товаропроизводителей и предприятий АПК для проведения в 2015 году смотра - конкурса сельскохозяйственных товаропроизводителей и организаций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№4.</w:t>
      </w:r>
    </w:p>
    <w:p w:rsidR="006A6B10" w:rsidRPr="006A6B10" w:rsidRDefault="006A6B10" w:rsidP="006A6B10">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6.</w:t>
      </w:r>
      <w:r w:rsidRPr="006A6B10">
        <w:rPr>
          <w:rFonts w:ascii="Times New Roman" w:hAnsi="Times New Roman"/>
          <w:sz w:val="12"/>
          <w:szCs w:val="12"/>
          <w:lang w:bidi="ru-RU"/>
        </w:rPr>
        <w:t xml:space="preserve"> Опубликовать настоящее постановление в газете «Сергиевский вестник».</w:t>
      </w:r>
    </w:p>
    <w:p w:rsidR="006A6B10" w:rsidRPr="006A6B10" w:rsidRDefault="006A6B10" w:rsidP="006A6B10">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7. </w:t>
      </w:r>
      <w:r w:rsidRPr="006A6B10">
        <w:rPr>
          <w:rFonts w:ascii="Times New Roman" w:hAnsi="Times New Roman"/>
          <w:sz w:val="12"/>
          <w:szCs w:val="12"/>
          <w:lang w:bidi="ru-RU"/>
        </w:rPr>
        <w:t>Настоящее постановление вступает в силу с момента его официального опубликования.</w:t>
      </w:r>
    </w:p>
    <w:p w:rsidR="006A6B10" w:rsidRPr="006A6B10" w:rsidRDefault="006A6B10" w:rsidP="006A6B10">
      <w:pPr>
        <w:spacing w:after="0" w:line="240" w:lineRule="auto"/>
        <w:ind w:firstLine="284"/>
        <w:jc w:val="both"/>
        <w:rPr>
          <w:rFonts w:ascii="Times New Roman" w:hAnsi="Times New Roman"/>
          <w:sz w:val="12"/>
          <w:szCs w:val="12"/>
        </w:rPr>
      </w:pPr>
      <w:r>
        <w:rPr>
          <w:rFonts w:ascii="Times New Roman" w:hAnsi="Times New Roman"/>
          <w:sz w:val="12"/>
          <w:szCs w:val="12"/>
          <w:lang w:bidi="ru-RU"/>
        </w:rPr>
        <w:t xml:space="preserve">8. </w:t>
      </w:r>
      <w:proofErr w:type="gramStart"/>
      <w:r w:rsidRPr="006A6B10">
        <w:rPr>
          <w:rFonts w:ascii="Times New Roman" w:hAnsi="Times New Roman"/>
          <w:sz w:val="12"/>
          <w:szCs w:val="12"/>
          <w:lang w:bidi="ru-RU"/>
        </w:rPr>
        <w:t xml:space="preserve">Контроль </w:t>
      </w:r>
      <w:r>
        <w:rPr>
          <w:rFonts w:ascii="Times New Roman" w:hAnsi="Times New Roman"/>
          <w:sz w:val="12"/>
          <w:szCs w:val="12"/>
          <w:lang w:bidi="ru-RU"/>
        </w:rPr>
        <w:t>за</w:t>
      </w:r>
      <w:proofErr w:type="gramEnd"/>
      <w:r w:rsidRPr="006A6B10">
        <w:rPr>
          <w:rFonts w:ascii="Times New Roman" w:hAnsi="Times New Roman"/>
          <w:sz w:val="12"/>
          <w:szCs w:val="12"/>
          <w:lang w:bidi="ru-RU"/>
        </w:rPr>
        <w:t xml:space="preserve"> выполнением настоящего постановления возложить</w:t>
      </w:r>
      <w:r>
        <w:rPr>
          <w:rFonts w:ascii="Times New Roman" w:hAnsi="Times New Roman"/>
          <w:sz w:val="12"/>
          <w:szCs w:val="12"/>
          <w:lang w:bidi="ru-RU"/>
        </w:rPr>
        <w:t xml:space="preserve"> </w:t>
      </w:r>
      <w:r w:rsidRPr="006A6B10">
        <w:rPr>
          <w:rFonts w:ascii="Times New Roman" w:hAnsi="Times New Roman"/>
          <w:sz w:val="12"/>
          <w:szCs w:val="12"/>
          <w:lang w:bidi="ru-RU"/>
        </w:rPr>
        <w:t xml:space="preserve">на </w:t>
      </w:r>
      <w:r>
        <w:rPr>
          <w:rFonts w:ascii="Times New Roman" w:hAnsi="Times New Roman"/>
          <w:sz w:val="12"/>
          <w:szCs w:val="12"/>
          <w:lang w:bidi="ru-RU"/>
        </w:rPr>
        <w:t>заме</w:t>
      </w:r>
      <w:r w:rsidRPr="006A6B10">
        <w:rPr>
          <w:rFonts w:ascii="Times New Roman" w:hAnsi="Times New Roman"/>
          <w:sz w:val="12"/>
          <w:szCs w:val="12"/>
          <w:lang w:bidi="ru-RU"/>
        </w:rPr>
        <w:t>стителя Главы администрации муниципального района Сергиевский А. Е. Чернова.</w:t>
      </w:r>
    </w:p>
    <w:p w:rsidR="006A6B10" w:rsidRPr="006A6B10" w:rsidRDefault="006A6B10" w:rsidP="0050174F">
      <w:pPr>
        <w:spacing w:after="0" w:line="240" w:lineRule="auto"/>
        <w:jc w:val="right"/>
        <w:rPr>
          <w:rFonts w:ascii="Times New Roman" w:hAnsi="Times New Roman"/>
          <w:sz w:val="12"/>
          <w:szCs w:val="12"/>
        </w:rPr>
      </w:pPr>
      <w:r w:rsidRPr="006A6B10">
        <w:rPr>
          <w:rFonts w:ascii="Times New Roman" w:hAnsi="Times New Roman"/>
          <w:sz w:val="12"/>
          <w:szCs w:val="12"/>
        </w:rPr>
        <w:t>Глава администрации</w:t>
      </w:r>
    </w:p>
    <w:p w:rsidR="0050174F" w:rsidRDefault="006A6B10" w:rsidP="0050174F">
      <w:pPr>
        <w:spacing w:after="0" w:line="240" w:lineRule="auto"/>
        <w:jc w:val="right"/>
        <w:rPr>
          <w:rFonts w:ascii="Times New Roman" w:hAnsi="Times New Roman"/>
          <w:sz w:val="12"/>
          <w:szCs w:val="12"/>
        </w:rPr>
      </w:pPr>
      <w:r w:rsidRPr="006A6B10">
        <w:rPr>
          <w:rFonts w:ascii="Times New Roman" w:hAnsi="Times New Roman"/>
          <w:sz w:val="12"/>
          <w:szCs w:val="12"/>
        </w:rPr>
        <w:t>муниципального района Сергиевский</w:t>
      </w:r>
    </w:p>
    <w:p w:rsidR="006A6B10" w:rsidRPr="006A6B10" w:rsidRDefault="006A6B10" w:rsidP="0050174F">
      <w:pPr>
        <w:spacing w:after="0" w:line="240" w:lineRule="auto"/>
        <w:jc w:val="right"/>
        <w:rPr>
          <w:rFonts w:ascii="Times New Roman" w:hAnsi="Times New Roman"/>
          <w:sz w:val="12"/>
          <w:szCs w:val="12"/>
        </w:rPr>
      </w:pPr>
      <w:r w:rsidRPr="006A6B10">
        <w:rPr>
          <w:rFonts w:ascii="Times New Roman" w:hAnsi="Times New Roman"/>
          <w:sz w:val="12"/>
          <w:szCs w:val="12"/>
        </w:rPr>
        <w:t>А.А. Веселов</w:t>
      </w:r>
    </w:p>
    <w:p w:rsidR="006A6B10" w:rsidRPr="006A6B10" w:rsidRDefault="006A6B10" w:rsidP="0050174F">
      <w:pPr>
        <w:spacing w:after="0" w:line="240" w:lineRule="auto"/>
        <w:jc w:val="right"/>
        <w:rPr>
          <w:rFonts w:ascii="Times New Roman" w:hAnsi="Times New Roman"/>
          <w:sz w:val="12"/>
          <w:szCs w:val="12"/>
        </w:rPr>
      </w:pPr>
    </w:p>
    <w:p w:rsidR="00AE5EFB" w:rsidRPr="00AE5EFB" w:rsidRDefault="00AE5EFB" w:rsidP="00AE5EFB">
      <w:pPr>
        <w:spacing w:after="0" w:line="240" w:lineRule="auto"/>
        <w:jc w:val="right"/>
        <w:rPr>
          <w:rFonts w:ascii="Times New Roman" w:hAnsi="Times New Roman"/>
          <w:i/>
          <w:sz w:val="12"/>
          <w:szCs w:val="12"/>
        </w:rPr>
      </w:pPr>
      <w:r w:rsidRPr="00AE5EFB">
        <w:rPr>
          <w:rFonts w:ascii="Times New Roman" w:hAnsi="Times New Roman"/>
          <w:i/>
          <w:sz w:val="12"/>
          <w:szCs w:val="12"/>
        </w:rPr>
        <w:t>Приложение №1</w:t>
      </w:r>
    </w:p>
    <w:p w:rsidR="00AE5EFB" w:rsidRPr="00AE5EFB" w:rsidRDefault="00AE5EFB" w:rsidP="00AE5EFB">
      <w:pPr>
        <w:spacing w:after="0" w:line="240" w:lineRule="auto"/>
        <w:jc w:val="right"/>
        <w:rPr>
          <w:rFonts w:ascii="Times New Roman" w:hAnsi="Times New Roman"/>
          <w:i/>
          <w:sz w:val="12"/>
          <w:szCs w:val="12"/>
        </w:rPr>
      </w:pPr>
      <w:r w:rsidRPr="00AE5EFB">
        <w:rPr>
          <w:rFonts w:ascii="Times New Roman" w:hAnsi="Times New Roman"/>
          <w:i/>
          <w:sz w:val="12"/>
          <w:szCs w:val="12"/>
        </w:rPr>
        <w:t>к постановлению администрации</w:t>
      </w:r>
    </w:p>
    <w:p w:rsidR="00AE5EFB" w:rsidRPr="00AE5EFB" w:rsidRDefault="00AE5EFB" w:rsidP="00AE5EFB">
      <w:pPr>
        <w:spacing w:after="0" w:line="240" w:lineRule="auto"/>
        <w:jc w:val="right"/>
        <w:rPr>
          <w:rFonts w:ascii="Times New Roman" w:hAnsi="Times New Roman"/>
          <w:i/>
          <w:sz w:val="12"/>
          <w:szCs w:val="12"/>
        </w:rPr>
      </w:pPr>
      <w:r w:rsidRPr="00AE5EFB">
        <w:rPr>
          <w:rFonts w:ascii="Times New Roman" w:hAnsi="Times New Roman"/>
          <w:i/>
          <w:sz w:val="12"/>
          <w:szCs w:val="12"/>
        </w:rPr>
        <w:t>муниципального района Сергиевский Самарской области</w:t>
      </w:r>
    </w:p>
    <w:p w:rsidR="00AE5EFB" w:rsidRPr="00AE5EFB" w:rsidRDefault="00AE5EFB" w:rsidP="00AE5EFB">
      <w:pPr>
        <w:spacing w:after="0" w:line="240" w:lineRule="auto"/>
        <w:jc w:val="right"/>
        <w:rPr>
          <w:rFonts w:ascii="Times New Roman" w:hAnsi="Times New Roman"/>
          <w:sz w:val="12"/>
          <w:szCs w:val="12"/>
        </w:rPr>
      </w:pPr>
      <w:r w:rsidRPr="00AE5EFB">
        <w:rPr>
          <w:rFonts w:ascii="Times New Roman" w:hAnsi="Times New Roman"/>
          <w:i/>
          <w:sz w:val="12"/>
          <w:szCs w:val="12"/>
        </w:rPr>
        <w:t>№6</w:t>
      </w:r>
      <w:r>
        <w:rPr>
          <w:rFonts w:ascii="Times New Roman" w:hAnsi="Times New Roman"/>
          <w:i/>
          <w:sz w:val="12"/>
          <w:szCs w:val="12"/>
        </w:rPr>
        <w:t>96</w:t>
      </w:r>
      <w:r w:rsidRPr="00AE5EFB">
        <w:rPr>
          <w:rFonts w:ascii="Times New Roman" w:hAnsi="Times New Roman"/>
          <w:i/>
          <w:sz w:val="12"/>
          <w:szCs w:val="12"/>
        </w:rPr>
        <w:t xml:space="preserve"> от “1</w:t>
      </w:r>
      <w:r>
        <w:rPr>
          <w:rFonts w:ascii="Times New Roman" w:hAnsi="Times New Roman"/>
          <w:i/>
          <w:sz w:val="12"/>
          <w:szCs w:val="12"/>
        </w:rPr>
        <w:t>8</w:t>
      </w:r>
      <w:r w:rsidRPr="00AE5EFB">
        <w:rPr>
          <w:rFonts w:ascii="Times New Roman" w:hAnsi="Times New Roman"/>
          <w:i/>
          <w:sz w:val="12"/>
          <w:szCs w:val="12"/>
        </w:rPr>
        <w:t>” мая 2015 г.</w:t>
      </w:r>
    </w:p>
    <w:p w:rsidR="00AD0C13" w:rsidRPr="00AD0C13" w:rsidRDefault="00AD0C13" w:rsidP="00AD0C13">
      <w:pPr>
        <w:spacing w:after="0" w:line="240" w:lineRule="auto"/>
        <w:jc w:val="center"/>
        <w:rPr>
          <w:rFonts w:ascii="Times New Roman" w:hAnsi="Times New Roman"/>
          <w:b/>
          <w:sz w:val="12"/>
          <w:szCs w:val="12"/>
          <w:lang w:bidi="ru-RU"/>
        </w:rPr>
      </w:pPr>
      <w:r w:rsidRPr="00AD0C13">
        <w:rPr>
          <w:rFonts w:ascii="Times New Roman" w:hAnsi="Times New Roman"/>
          <w:b/>
          <w:sz w:val="12"/>
          <w:szCs w:val="12"/>
          <w:lang w:bidi="ru-RU"/>
        </w:rPr>
        <w:t>ПОЛОЖЕНИЕ</w:t>
      </w:r>
    </w:p>
    <w:p w:rsidR="00AD0C13" w:rsidRPr="00AD0C13" w:rsidRDefault="00AD0C13" w:rsidP="00AD0C13">
      <w:pPr>
        <w:spacing w:after="0" w:line="240" w:lineRule="auto"/>
        <w:jc w:val="center"/>
        <w:rPr>
          <w:rFonts w:ascii="Times New Roman" w:hAnsi="Times New Roman"/>
          <w:b/>
          <w:sz w:val="12"/>
          <w:szCs w:val="12"/>
          <w:lang w:bidi="ru-RU"/>
        </w:rPr>
      </w:pPr>
      <w:r w:rsidRPr="00AD0C13">
        <w:rPr>
          <w:rFonts w:ascii="Times New Roman" w:hAnsi="Times New Roman"/>
          <w:b/>
          <w:sz w:val="12"/>
          <w:szCs w:val="12"/>
          <w:lang w:bidi="ru-RU"/>
        </w:rPr>
        <w:t>о проведении в 2015 году смотра-конкурса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AD0C13" w:rsidRPr="00AD0C13" w:rsidRDefault="00AD0C13" w:rsidP="00AD0C13">
      <w:pPr>
        <w:spacing w:after="0" w:line="240" w:lineRule="auto"/>
        <w:jc w:val="both"/>
        <w:rPr>
          <w:rFonts w:ascii="Times New Roman" w:hAnsi="Times New Roman"/>
          <w:sz w:val="12"/>
          <w:szCs w:val="12"/>
          <w:lang w:bidi="ru-RU"/>
        </w:rPr>
      </w:pPr>
    </w:p>
    <w:p w:rsidR="00AD0C13" w:rsidRPr="00AD0C13" w:rsidRDefault="00AD0C13" w:rsidP="00AD0C13">
      <w:pPr>
        <w:spacing w:after="0" w:line="240" w:lineRule="auto"/>
        <w:jc w:val="center"/>
        <w:rPr>
          <w:rFonts w:ascii="Times New Roman" w:hAnsi="Times New Roman"/>
          <w:b/>
          <w:sz w:val="12"/>
          <w:szCs w:val="12"/>
          <w:lang w:bidi="ru-RU"/>
        </w:rPr>
      </w:pPr>
      <w:r w:rsidRPr="00AD0C13">
        <w:rPr>
          <w:rFonts w:ascii="Times New Roman" w:hAnsi="Times New Roman"/>
          <w:b/>
          <w:sz w:val="12"/>
          <w:szCs w:val="12"/>
          <w:lang w:bidi="ru-RU"/>
        </w:rPr>
        <w:t>1. Общие положения</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1.1. Настоящее положение определяет порядок проведения в 2015 году смотра - конкур</w:t>
      </w:r>
      <w:r w:rsidR="0073675C">
        <w:rPr>
          <w:rFonts w:ascii="Times New Roman" w:hAnsi="Times New Roman"/>
          <w:sz w:val="12"/>
          <w:szCs w:val="12"/>
          <w:lang w:bidi="ru-RU"/>
        </w:rPr>
        <w:t xml:space="preserve">са среди сельскохозяйственных </w:t>
      </w:r>
      <w:r w:rsidRPr="00AD0C13">
        <w:rPr>
          <w:rFonts w:ascii="Times New Roman" w:hAnsi="Times New Roman"/>
          <w:sz w:val="12"/>
          <w:szCs w:val="12"/>
          <w:lang w:bidi="ru-RU"/>
        </w:rPr>
        <w:t>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(далее - смот</w:t>
      </w:r>
      <w:proofErr w:type="gramStart"/>
      <w:r w:rsidRPr="00AD0C13">
        <w:rPr>
          <w:rFonts w:ascii="Times New Roman" w:hAnsi="Times New Roman"/>
          <w:sz w:val="12"/>
          <w:szCs w:val="12"/>
          <w:lang w:bidi="ru-RU"/>
        </w:rPr>
        <w:t>р-</w:t>
      </w:r>
      <w:proofErr w:type="gramEnd"/>
      <w:r w:rsidRPr="00AD0C13">
        <w:rPr>
          <w:rFonts w:ascii="Times New Roman" w:hAnsi="Times New Roman"/>
          <w:sz w:val="12"/>
          <w:szCs w:val="12"/>
          <w:lang w:bidi="ru-RU"/>
        </w:rPr>
        <w:t xml:space="preserve"> конкурс).</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Смотр - конкурс проводится в целях повышения заинтересованности сельскохозяйственных   товаропроизводителей и организаций АПК в эффективном использовании и охране земель сельскохозяйственного назначения, культуре земледелия, благоустройстве территорий, прилегающих к производственным объектам агропромышленного комплекса, борьбе с карантинными сорняками в посевах и на территориях сельских поселений.</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1.2. Смотр - конкурс проводится администрацией муниципального района Сергиевский Самарской области (далее — администрация) по номинации «Сельскохозяйственные товаропроизводители и предприятия АПК высокой культуры земледелия».</w:t>
      </w:r>
    </w:p>
    <w:p w:rsidR="00AD0C13" w:rsidRPr="00AD0C13" w:rsidRDefault="00AD0C13" w:rsidP="00AD0C13">
      <w:pPr>
        <w:spacing w:after="0" w:line="240" w:lineRule="auto"/>
        <w:jc w:val="both"/>
        <w:rPr>
          <w:rFonts w:ascii="Times New Roman" w:hAnsi="Times New Roman"/>
          <w:sz w:val="12"/>
          <w:szCs w:val="12"/>
          <w:lang w:bidi="ru-RU"/>
        </w:rPr>
      </w:pPr>
    </w:p>
    <w:p w:rsidR="00AD0C13" w:rsidRPr="00AD0C13" w:rsidRDefault="00AD0C13" w:rsidP="00AD0C13">
      <w:pPr>
        <w:spacing w:after="0" w:line="240" w:lineRule="auto"/>
        <w:jc w:val="center"/>
        <w:rPr>
          <w:rFonts w:ascii="Times New Roman" w:hAnsi="Times New Roman"/>
          <w:b/>
          <w:sz w:val="12"/>
          <w:szCs w:val="12"/>
          <w:lang w:bidi="ru-RU"/>
        </w:rPr>
      </w:pPr>
      <w:r w:rsidRPr="00AD0C13">
        <w:rPr>
          <w:rFonts w:ascii="Times New Roman" w:hAnsi="Times New Roman"/>
          <w:b/>
          <w:sz w:val="12"/>
          <w:szCs w:val="12"/>
          <w:lang w:bidi="ru-RU"/>
        </w:rPr>
        <w:t>2. Участники смотра-конкурса и условия проведения смотра – конкурса</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2.1. В смотре – конкурсе принимают участие сельскохозяйственные товаропроизводители и предприятия АПК (далее - участники), представившие в управление сельского хозяйства администрации муниципального района Сергиевский не позднее 05 июня 2015 года следующие документы:</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заявку на участие в смотре-конкурсе по форме согласно приложению 1 к настоящему положению;</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справку о доле обрабатываемой пашни на территории муниципального района Сергиевский по форме согласно приложению 2 к настоящему положению.</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2.2. Участие в смотре-конкурсе является добровольным.</w:t>
      </w:r>
    </w:p>
    <w:p w:rsidR="00AD0C13" w:rsidRPr="00AD0C13" w:rsidRDefault="00AD0C13" w:rsidP="00AD0C13">
      <w:pPr>
        <w:spacing w:after="0" w:line="240" w:lineRule="auto"/>
        <w:jc w:val="both"/>
        <w:rPr>
          <w:rFonts w:ascii="Times New Roman" w:hAnsi="Times New Roman"/>
          <w:sz w:val="12"/>
          <w:szCs w:val="12"/>
          <w:lang w:bidi="ru-RU"/>
        </w:rPr>
      </w:pPr>
    </w:p>
    <w:p w:rsidR="00AD0C13" w:rsidRPr="00AD0C13" w:rsidRDefault="00AD0C13" w:rsidP="00AD0C13">
      <w:pPr>
        <w:spacing w:after="0" w:line="240" w:lineRule="auto"/>
        <w:jc w:val="center"/>
        <w:rPr>
          <w:rFonts w:ascii="Times New Roman" w:hAnsi="Times New Roman"/>
          <w:b/>
          <w:sz w:val="12"/>
          <w:szCs w:val="12"/>
          <w:lang w:bidi="ru-RU"/>
        </w:rPr>
      </w:pPr>
      <w:r w:rsidRPr="00AD0C13">
        <w:rPr>
          <w:rFonts w:ascii="Times New Roman" w:hAnsi="Times New Roman"/>
          <w:b/>
          <w:sz w:val="12"/>
          <w:szCs w:val="12"/>
          <w:lang w:bidi="ru-RU"/>
        </w:rPr>
        <w:t>3.  Критерии оценки участников смотра-конкурса</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3.1. Победителями смотра – конкурса признаются участники, занявшие по его итогам 1-е, 2-е или 3-е место.</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3.2. Отбор победителей производится в соответствии с критериями оценки сельскохозяйственных товаропроизводителей и предприятий АПК высокой культуры земледелия, утвержденными постановлением администрации муниципального района Сергиевский.</w:t>
      </w:r>
    </w:p>
    <w:p w:rsidR="00AD0C13" w:rsidRPr="00AD0C13" w:rsidRDefault="00AD0C13" w:rsidP="00AD0C13">
      <w:pPr>
        <w:spacing w:after="0" w:line="240" w:lineRule="auto"/>
        <w:jc w:val="both"/>
        <w:rPr>
          <w:rFonts w:ascii="Times New Roman" w:hAnsi="Times New Roman"/>
          <w:sz w:val="12"/>
          <w:szCs w:val="12"/>
          <w:lang w:bidi="ru-RU"/>
        </w:rPr>
      </w:pPr>
    </w:p>
    <w:p w:rsidR="00AD0C13" w:rsidRPr="00AD0C13" w:rsidRDefault="00AD0C13" w:rsidP="00AD0C13">
      <w:pPr>
        <w:spacing w:after="0" w:line="240" w:lineRule="auto"/>
        <w:jc w:val="center"/>
        <w:rPr>
          <w:rFonts w:ascii="Times New Roman" w:hAnsi="Times New Roman"/>
          <w:b/>
          <w:sz w:val="12"/>
          <w:szCs w:val="12"/>
          <w:lang w:bidi="ru-RU"/>
        </w:rPr>
      </w:pPr>
      <w:r w:rsidRPr="00AD0C13">
        <w:rPr>
          <w:rFonts w:ascii="Times New Roman" w:hAnsi="Times New Roman"/>
          <w:b/>
          <w:sz w:val="12"/>
          <w:szCs w:val="12"/>
          <w:lang w:bidi="ru-RU"/>
        </w:rPr>
        <w:t>4. Проведение и подведение итогов смотра - конкурса</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4.1.  Для проведения и подведения итогов смотра - конкурса создается комиссия по проведению смотра - конкурса (далее - комиссия).</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4.2. Состав комиссии и положение о комиссии утверждается постановлением администрации муниципального района Сергиевский.</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lastRenderedPageBreak/>
        <w:t>4.3. Смотр – конкурс проводится в три этапа:</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 xml:space="preserve">1 </w:t>
      </w:r>
      <w:r w:rsidR="0073675C">
        <w:rPr>
          <w:rFonts w:ascii="Times New Roman" w:hAnsi="Times New Roman"/>
          <w:sz w:val="12"/>
          <w:szCs w:val="12"/>
          <w:lang w:bidi="ru-RU"/>
        </w:rPr>
        <w:t xml:space="preserve">этап - </w:t>
      </w:r>
      <w:r w:rsidRPr="00AD0C13">
        <w:rPr>
          <w:rFonts w:ascii="Times New Roman" w:hAnsi="Times New Roman"/>
          <w:sz w:val="12"/>
          <w:szCs w:val="12"/>
          <w:lang w:bidi="ru-RU"/>
        </w:rPr>
        <w:t xml:space="preserve">комиссионный объезд   сельскохозяйственных товаропроизводителей и </w:t>
      </w:r>
      <w:r w:rsidR="0073675C">
        <w:rPr>
          <w:rFonts w:ascii="Times New Roman" w:hAnsi="Times New Roman"/>
          <w:sz w:val="12"/>
          <w:szCs w:val="12"/>
          <w:lang w:bidi="ru-RU"/>
        </w:rPr>
        <w:t>предприятий АПК</w:t>
      </w:r>
      <w:r w:rsidRPr="00AD0C13">
        <w:rPr>
          <w:rFonts w:ascii="Times New Roman" w:hAnsi="Times New Roman"/>
          <w:sz w:val="12"/>
          <w:szCs w:val="12"/>
          <w:lang w:bidi="ru-RU"/>
        </w:rPr>
        <w:t xml:space="preserve"> в период 08 июня до 12 июня 2015 года, подведение промежуточных итогов;</w:t>
      </w:r>
    </w:p>
    <w:p w:rsidR="00AD0C13" w:rsidRPr="00AD0C13" w:rsidRDefault="0073675C" w:rsidP="00AD0C13">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2 этап - повторный</w:t>
      </w:r>
      <w:r w:rsidR="00AD0C13" w:rsidRPr="00AD0C13">
        <w:rPr>
          <w:rFonts w:ascii="Times New Roman" w:hAnsi="Times New Roman"/>
          <w:sz w:val="12"/>
          <w:szCs w:val="12"/>
          <w:lang w:bidi="ru-RU"/>
        </w:rPr>
        <w:t xml:space="preserve"> комиссионный объезд сельскохозяйственных товаропроизводите</w:t>
      </w:r>
      <w:r>
        <w:rPr>
          <w:rFonts w:ascii="Times New Roman" w:hAnsi="Times New Roman"/>
          <w:sz w:val="12"/>
          <w:szCs w:val="12"/>
          <w:lang w:bidi="ru-RU"/>
        </w:rPr>
        <w:t>лей и предприятий АПК</w:t>
      </w:r>
      <w:r w:rsidR="00AD0C13" w:rsidRPr="00AD0C13">
        <w:rPr>
          <w:rFonts w:ascii="Times New Roman" w:hAnsi="Times New Roman"/>
          <w:sz w:val="12"/>
          <w:szCs w:val="12"/>
          <w:lang w:bidi="ru-RU"/>
        </w:rPr>
        <w:t xml:space="preserve"> высокой культуры земледелия в период с 20 июля до 20 августа 2015 года, подведение промежуточных итогов;</w:t>
      </w:r>
    </w:p>
    <w:p w:rsidR="00AD0C13" w:rsidRPr="00AD0C13" w:rsidRDefault="0073675C" w:rsidP="00AD0C13">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3 </w:t>
      </w:r>
      <w:r w:rsidR="00AD0C13" w:rsidRPr="00AD0C13">
        <w:rPr>
          <w:rFonts w:ascii="Times New Roman" w:hAnsi="Times New Roman"/>
          <w:sz w:val="12"/>
          <w:szCs w:val="12"/>
          <w:lang w:bidi="ru-RU"/>
        </w:rPr>
        <w:t>этап - подведение итогов смотра-конкурса период 21 сентября до 25 сентября 2015 года.</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Призовое место определяется по итогам двух этапов по количеству набранных баллов.</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 xml:space="preserve">Победителям смотра - </w:t>
      </w:r>
      <w:r w:rsidR="0073675C">
        <w:rPr>
          <w:rFonts w:ascii="Times New Roman" w:hAnsi="Times New Roman"/>
          <w:sz w:val="12"/>
          <w:szCs w:val="12"/>
          <w:lang w:bidi="ru-RU"/>
        </w:rPr>
        <w:t xml:space="preserve">конкурса </w:t>
      </w:r>
      <w:r w:rsidRPr="00AD0C13">
        <w:rPr>
          <w:rFonts w:ascii="Times New Roman" w:hAnsi="Times New Roman"/>
          <w:sz w:val="12"/>
          <w:szCs w:val="12"/>
          <w:lang w:bidi="ru-RU"/>
        </w:rPr>
        <w:t>присуждаются первое, второе, третье места, вручаются дипломы 1,2,3 степени и денежные премии 30 000 рублей, 20 000 рублей, 10 000 рублей соответственно. Участник, занявший первое место, получает переходящий почетный кубок. В случае победы участника в смотре – конкурсе в течение трех лет подряд, почетный кубок остается у победителя без дальнейшей передачи.</w:t>
      </w:r>
    </w:p>
    <w:p w:rsidR="00AD0C13" w:rsidRPr="00AD0C13" w:rsidRDefault="00AD0C13" w:rsidP="00AD0C13">
      <w:pPr>
        <w:spacing w:after="0" w:line="240" w:lineRule="auto"/>
        <w:ind w:firstLine="284"/>
        <w:jc w:val="both"/>
        <w:rPr>
          <w:rFonts w:ascii="Times New Roman" w:hAnsi="Times New Roman"/>
          <w:sz w:val="12"/>
          <w:szCs w:val="12"/>
          <w:lang w:bidi="ru-RU"/>
        </w:rPr>
      </w:pPr>
      <w:r w:rsidRPr="00AD0C13">
        <w:rPr>
          <w:rFonts w:ascii="Times New Roman" w:hAnsi="Times New Roman"/>
          <w:sz w:val="12"/>
          <w:szCs w:val="12"/>
          <w:lang w:bidi="ru-RU"/>
        </w:rPr>
        <w:t>Дипломы победителям смотра - конкурса, денежные премии и по</w:t>
      </w:r>
      <w:r w:rsidR="0073675C">
        <w:rPr>
          <w:rFonts w:ascii="Times New Roman" w:hAnsi="Times New Roman"/>
          <w:sz w:val="12"/>
          <w:szCs w:val="12"/>
          <w:lang w:bidi="ru-RU"/>
        </w:rPr>
        <w:t>четный</w:t>
      </w:r>
      <w:r w:rsidRPr="00AD0C13">
        <w:rPr>
          <w:rFonts w:ascii="Times New Roman" w:hAnsi="Times New Roman"/>
          <w:sz w:val="12"/>
          <w:szCs w:val="12"/>
          <w:lang w:bidi="ru-RU"/>
        </w:rPr>
        <w:t xml:space="preserve"> кубок вручаются на праздновании Дня работников сельского хозяйства перерабатывающей промышленности в 2015 году.</w:t>
      </w:r>
    </w:p>
    <w:p w:rsidR="00C67EFC" w:rsidRPr="00C67EFC" w:rsidRDefault="00C67EFC" w:rsidP="00C67EFC">
      <w:pPr>
        <w:spacing w:after="0" w:line="240" w:lineRule="auto"/>
        <w:jc w:val="right"/>
        <w:rPr>
          <w:rFonts w:ascii="Times New Roman" w:hAnsi="Times New Roman"/>
          <w:bCs/>
          <w:i/>
          <w:sz w:val="12"/>
          <w:szCs w:val="12"/>
          <w:lang w:bidi="ru-RU"/>
        </w:rPr>
      </w:pPr>
      <w:r w:rsidRPr="00C67EFC">
        <w:rPr>
          <w:rFonts w:ascii="Times New Roman" w:hAnsi="Times New Roman"/>
          <w:bCs/>
          <w:i/>
          <w:sz w:val="12"/>
          <w:szCs w:val="12"/>
          <w:lang w:bidi="ru-RU"/>
        </w:rPr>
        <w:t>ПРИЛОЖЕНИЕ 1</w:t>
      </w:r>
    </w:p>
    <w:p w:rsidR="001041FB" w:rsidRDefault="00C67EFC" w:rsidP="00C67EFC">
      <w:pPr>
        <w:spacing w:after="0" w:line="240" w:lineRule="auto"/>
        <w:jc w:val="right"/>
        <w:rPr>
          <w:rFonts w:ascii="Times New Roman" w:hAnsi="Times New Roman"/>
          <w:i/>
          <w:sz w:val="12"/>
          <w:szCs w:val="12"/>
          <w:lang w:bidi="ru-RU"/>
        </w:rPr>
      </w:pPr>
      <w:r w:rsidRPr="00C67EFC">
        <w:rPr>
          <w:rFonts w:ascii="Times New Roman" w:hAnsi="Times New Roman"/>
          <w:i/>
          <w:sz w:val="12"/>
          <w:szCs w:val="12"/>
          <w:lang w:bidi="ru-RU"/>
        </w:rPr>
        <w:t xml:space="preserve">к Положению о проведении смотра – конкурса среди </w:t>
      </w:r>
      <w:proofErr w:type="gramStart"/>
      <w:r w:rsidRPr="00C67EFC">
        <w:rPr>
          <w:rFonts w:ascii="Times New Roman" w:hAnsi="Times New Roman"/>
          <w:i/>
          <w:sz w:val="12"/>
          <w:szCs w:val="12"/>
          <w:lang w:bidi="ru-RU"/>
        </w:rPr>
        <w:t>сельскохозяйственных</w:t>
      </w:r>
      <w:proofErr w:type="gramEnd"/>
      <w:r w:rsidRPr="00C67EFC">
        <w:rPr>
          <w:rFonts w:ascii="Times New Roman" w:hAnsi="Times New Roman"/>
          <w:i/>
          <w:sz w:val="12"/>
          <w:szCs w:val="12"/>
          <w:lang w:bidi="ru-RU"/>
        </w:rPr>
        <w:t xml:space="preserve"> </w:t>
      </w:r>
    </w:p>
    <w:p w:rsidR="001041FB" w:rsidRDefault="00C67EFC" w:rsidP="00C67EFC">
      <w:pPr>
        <w:spacing w:after="0" w:line="240" w:lineRule="auto"/>
        <w:jc w:val="right"/>
        <w:rPr>
          <w:rFonts w:ascii="Times New Roman" w:hAnsi="Times New Roman"/>
          <w:i/>
          <w:sz w:val="12"/>
          <w:szCs w:val="12"/>
          <w:lang w:bidi="ru-RU"/>
        </w:rPr>
      </w:pPr>
      <w:r w:rsidRPr="00C67EFC">
        <w:rPr>
          <w:rFonts w:ascii="Times New Roman" w:hAnsi="Times New Roman"/>
          <w:i/>
          <w:sz w:val="12"/>
          <w:szCs w:val="12"/>
          <w:lang w:bidi="ru-RU"/>
        </w:rPr>
        <w:t>товаропроизводителей и предприятий АПК муниципального района Сергиевский</w:t>
      </w:r>
    </w:p>
    <w:p w:rsidR="00C67EFC" w:rsidRPr="00C67EFC" w:rsidRDefault="00C67EFC" w:rsidP="00C67EFC">
      <w:pPr>
        <w:spacing w:after="0" w:line="240" w:lineRule="auto"/>
        <w:jc w:val="right"/>
        <w:rPr>
          <w:rFonts w:ascii="Times New Roman" w:hAnsi="Times New Roman"/>
          <w:i/>
          <w:sz w:val="12"/>
          <w:szCs w:val="12"/>
          <w:lang w:bidi="ru-RU"/>
        </w:rPr>
      </w:pPr>
      <w:r w:rsidRPr="00C67EFC">
        <w:rPr>
          <w:rFonts w:ascii="Times New Roman" w:hAnsi="Times New Roman"/>
          <w:i/>
          <w:sz w:val="12"/>
          <w:szCs w:val="12"/>
          <w:lang w:bidi="ru-RU"/>
        </w:rPr>
        <w:t xml:space="preserve"> «Сельскохозяйственные товаропроизводители и предприятия АПК высокой культуры земледелия»</w:t>
      </w:r>
    </w:p>
    <w:p w:rsidR="00AD0C13" w:rsidRPr="00AD0C13" w:rsidRDefault="00AD0C13" w:rsidP="00AD0C13">
      <w:pPr>
        <w:spacing w:after="0" w:line="240" w:lineRule="auto"/>
        <w:jc w:val="both"/>
        <w:rPr>
          <w:rFonts w:ascii="Times New Roman" w:hAnsi="Times New Roman"/>
          <w:sz w:val="12"/>
          <w:szCs w:val="12"/>
          <w:lang w:bidi="ru-RU"/>
        </w:rPr>
      </w:pPr>
    </w:p>
    <w:p w:rsidR="006A6B10" w:rsidRPr="006A6B10" w:rsidRDefault="00C67EFC" w:rsidP="006A6B10">
      <w:pPr>
        <w:spacing w:after="0" w:line="240" w:lineRule="auto"/>
        <w:jc w:val="both"/>
        <w:rPr>
          <w:rFonts w:ascii="Times New Roman" w:hAnsi="Times New Roman"/>
          <w:sz w:val="12"/>
          <w:szCs w:val="12"/>
        </w:rPr>
      </w:pPr>
      <w:r w:rsidRPr="00C67EFC">
        <w:rPr>
          <w:rFonts w:ascii="Times New Roman" w:hAnsi="Times New Roman"/>
          <w:sz w:val="12"/>
          <w:szCs w:val="12"/>
          <w:lang w:bidi="ru-RU"/>
        </w:rPr>
        <w:t>Представляется в управление сельского хозяйства администрации муниципального района Сергиевский в срок не позднее 05 июня 2015 года</w:t>
      </w:r>
    </w:p>
    <w:p w:rsidR="006A6B10" w:rsidRPr="006A6B10" w:rsidRDefault="006A6B10" w:rsidP="006A6B10">
      <w:pPr>
        <w:spacing w:after="0" w:line="240" w:lineRule="auto"/>
        <w:jc w:val="both"/>
        <w:rPr>
          <w:rFonts w:ascii="Times New Roman" w:hAnsi="Times New Roman"/>
          <w:sz w:val="12"/>
          <w:szCs w:val="12"/>
        </w:rPr>
      </w:pPr>
    </w:p>
    <w:p w:rsidR="00C67EFC" w:rsidRDefault="00C67EFC" w:rsidP="00C67EFC">
      <w:pPr>
        <w:spacing w:after="0" w:line="240" w:lineRule="auto"/>
        <w:jc w:val="center"/>
        <w:rPr>
          <w:rFonts w:ascii="Times New Roman" w:hAnsi="Times New Roman"/>
          <w:b/>
          <w:sz w:val="12"/>
          <w:szCs w:val="12"/>
          <w:lang w:bidi="ru-RU"/>
        </w:rPr>
      </w:pPr>
      <w:r w:rsidRPr="00C67EFC">
        <w:rPr>
          <w:rFonts w:ascii="Times New Roman" w:hAnsi="Times New Roman"/>
          <w:b/>
          <w:bCs/>
          <w:sz w:val="12"/>
          <w:szCs w:val="12"/>
        </w:rPr>
        <w:t>Заявка</w:t>
      </w:r>
      <w:r>
        <w:rPr>
          <w:rFonts w:ascii="Times New Roman" w:hAnsi="Times New Roman"/>
          <w:b/>
          <w:bCs/>
          <w:sz w:val="12"/>
          <w:szCs w:val="12"/>
        </w:rPr>
        <w:t xml:space="preserve"> </w:t>
      </w:r>
      <w:r w:rsidRPr="00C67EFC">
        <w:rPr>
          <w:rFonts w:ascii="Times New Roman" w:hAnsi="Times New Roman"/>
          <w:b/>
          <w:sz w:val="12"/>
          <w:szCs w:val="12"/>
          <w:lang w:bidi="ru-RU"/>
        </w:rPr>
        <w:t>на участие в 2015 году в смотре – конкурсе среди сельскохозяйственных товаропроизводителей</w:t>
      </w:r>
    </w:p>
    <w:p w:rsidR="00C67EFC" w:rsidRDefault="00C67EFC" w:rsidP="00C67EFC">
      <w:pPr>
        <w:spacing w:after="0" w:line="240" w:lineRule="auto"/>
        <w:jc w:val="center"/>
        <w:rPr>
          <w:rFonts w:ascii="Times New Roman" w:hAnsi="Times New Roman"/>
          <w:b/>
          <w:sz w:val="12"/>
          <w:szCs w:val="12"/>
          <w:lang w:bidi="ru-RU"/>
        </w:rPr>
      </w:pPr>
      <w:r w:rsidRPr="00C67EFC">
        <w:rPr>
          <w:rFonts w:ascii="Times New Roman" w:hAnsi="Times New Roman"/>
          <w:b/>
          <w:sz w:val="12"/>
          <w:szCs w:val="12"/>
          <w:lang w:bidi="ru-RU"/>
        </w:rPr>
        <w:t xml:space="preserve"> и предприятий АПК муниципального района Сергиевский «Сельскохозяйственные товаропроизводители</w:t>
      </w:r>
    </w:p>
    <w:p w:rsidR="00C67EFC" w:rsidRPr="00C67EFC" w:rsidRDefault="00C67EFC" w:rsidP="00C67EFC">
      <w:pPr>
        <w:spacing w:after="0" w:line="240" w:lineRule="auto"/>
        <w:jc w:val="center"/>
        <w:rPr>
          <w:rFonts w:ascii="Times New Roman" w:hAnsi="Times New Roman"/>
          <w:b/>
          <w:sz w:val="12"/>
          <w:szCs w:val="12"/>
          <w:lang w:bidi="ru-RU"/>
        </w:rPr>
      </w:pPr>
      <w:r w:rsidRPr="00C67EFC">
        <w:rPr>
          <w:rFonts w:ascii="Times New Roman" w:hAnsi="Times New Roman"/>
          <w:b/>
          <w:sz w:val="12"/>
          <w:szCs w:val="12"/>
          <w:lang w:bidi="ru-RU"/>
        </w:rPr>
        <w:t xml:space="preserve"> и предприятия АПК высокой культуры земледелия»</w:t>
      </w:r>
    </w:p>
    <w:p w:rsidR="00C67EFC" w:rsidRPr="00C67EFC" w:rsidRDefault="00C67EFC" w:rsidP="00C67EFC">
      <w:pPr>
        <w:spacing w:after="0" w:line="240" w:lineRule="auto"/>
        <w:jc w:val="both"/>
        <w:rPr>
          <w:rFonts w:ascii="Times New Roman" w:hAnsi="Times New Roman"/>
          <w:bCs/>
          <w:sz w:val="12"/>
          <w:szCs w:val="12"/>
          <w:u w:val="single"/>
        </w:rPr>
      </w:pPr>
      <w:r>
        <w:rPr>
          <w:rFonts w:ascii="Times New Roman" w:hAnsi="Times New Roman"/>
          <w:bCs/>
          <w:sz w:val="12"/>
          <w:szCs w:val="12"/>
          <w:u w:val="single"/>
        </w:rPr>
        <w:t>___________________________________________________________</w:t>
      </w:r>
      <w:r w:rsidRPr="00C67EFC">
        <w:rPr>
          <w:rFonts w:ascii="Times New Roman" w:hAnsi="Times New Roman"/>
          <w:bCs/>
          <w:sz w:val="12"/>
          <w:szCs w:val="12"/>
          <w:u w:val="single"/>
        </w:rPr>
        <w:t>__________________________________________________________________</w:t>
      </w:r>
    </w:p>
    <w:p w:rsidR="00C67EFC" w:rsidRPr="00C67EFC" w:rsidRDefault="00C67EFC" w:rsidP="00C67EFC">
      <w:pPr>
        <w:spacing w:after="0" w:line="240" w:lineRule="auto"/>
        <w:jc w:val="both"/>
        <w:rPr>
          <w:rFonts w:ascii="Times New Roman" w:hAnsi="Times New Roman"/>
          <w:sz w:val="12"/>
          <w:szCs w:val="12"/>
          <w:lang w:bidi="ru-RU"/>
        </w:rPr>
      </w:pPr>
      <w:r w:rsidRPr="00C67EFC">
        <w:rPr>
          <w:rFonts w:ascii="Times New Roman" w:hAnsi="Times New Roman"/>
          <w:sz w:val="12"/>
          <w:szCs w:val="12"/>
          <w:lang w:bidi="ru-RU"/>
        </w:rPr>
        <w:t>заявляет о своем намерении принять участие в 2015 году в смотре – конкурсе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tbl>
      <w:tblPr>
        <w:tblW w:w="9585" w:type="dxa"/>
        <w:tblLayout w:type="fixed"/>
        <w:tblLook w:val="01E0" w:firstRow="1" w:lastRow="1" w:firstColumn="1" w:lastColumn="1" w:noHBand="0" w:noVBand="0"/>
      </w:tblPr>
      <w:tblGrid>
        <w:gridCol w:w="4644"/>
        <w:gridCol w:w="1701"/>
        <w:gridCol w:w="3240"/>
      </w:tblGrid>
      <w:tr w:rsidR="00C67EFC" w:rsidRPr="00C67EFC" w:rsidTr="00C67EFC">
        <w:tc>
          <w:tcPr>
            <w:tcW w:w="4644" w:type="dxa"/>
          </w:tcPr>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Руководитель</w:t>
            </w:r>
            <w:r>
              <w:rPr>
                <w:rFonts w:ascii="Times New Roman" w:hAnsi="Times New Roman"/>
                <w:bCs/>
                <w:sz w:val="12"/>
                <w:szCs w:val="12"/>
              </w:rPr>
              <w:t xml:space="preserve"> </w:t>
            </w:r>
            <w:proofErr w:type="gramStart"/>
            <w:r w:rsidRPr="00C67EFC">
              <w:rPr>
                <w:rFonts w:ascii="Times New Roman" w:hAnsi="Times New Roman"/>
                <w:bCs/>
                <w:sz w:val="12"/>
                <w:szCs w:val="12"/>
              </w:rPr>
              <w:t>сельскохозяйственного</w:t>
            </w:r>
            <w:proofErr w:type="gramEnd"/>
            <w:r w:rsidRPr="00C67EFC">
              <w:rPr>
                <w:rFonts w:ascii="Times New Roman" w:hAnsi="Times New Roman"/>
                <w:bCs/>
                <w:sz w:val="12"/>
                <w:szCs w:val="12"/>
              </w:rPr>
              <w:t xml:space="preserve"> </w:t>
            </w:r>
          </w:p>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товаропроизводителя или предприятия АПК</w:t>
            </w:r>
          </w:p>
        </w:tc>
        <w:tc>
          <w:tcPr>
            <w:tcW w:w="1701" w:type="dxa"/>
          </w:tcPr>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________________</w:t>
            </w:r>
          </w:p>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(подпись)</w:t>
            </w:r>
          </w:p>
        </w:tc>
        <w:tc>
          <w:tcPr>
            <w:tcW w:w="3240" w:type="dxa"/>
          </w:tcPr>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________________</w:t>
            </w:r>
          </w:p>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(И.О. Фамилия)</w:t>
            </w:r>
          </w:p>
        </w:tc>
      </w:tr>
    </w:tbl>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 xml:space="preserve">«___» __________ 2015 г.  </w:t>
      </w:r>
    </w:p>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Дата приема заявки «___» ___________ 2015 г.</w:t>
      </w:r>
    </w:p>
    <w:p w:rsidR="00C67EFC" w:rsidRPr="00C67EFC" w:rsidRDefault="00C67EFC" w:rsidP="00C67EFC">
      <w:pPr>
        <w:spacing w:after="0" w:line="240" w:lineRule="auto"/>
        <w:jc w:val="both"/>
        <w:rPr>
          <w:rFonts w:ascii="Times New Roman" w:hAnsi="Times New Roman"/>
          <w:bCs/>
          <w:sz w:val="12"/>
          <w:szCs w:val="12"/>
        </w:rPr>
      </w:pPr>
      <w:r w:rsidRPr="00C67EFC">
        <w:rPr>
          <w:rFonts w:ascii="Times New Roman" w:hAnsi="Times New Roman"/>
          <w:bCs/>
          <w:sz w:val="12"/>
          <w:szCs w:val="12"/>
        </w:rPr>
        <w:t>Заявку принял   _________________       ____________________     __________________</w:t>
      </w:r>
    </w:p>
    <w:p w:rsidR="00C67EFC" w:rsidRPr="00C67EFC" w:rsidRDefault="00C67EFC" w:rsidP="00C67EFC">
      <w:pPr>
        <w:spacing w:after="0" w:line="240" w:lineRule="auto"/>
        <w:jc w:val="both"/>
        <w:rPr>
          <w:rFonts w:ascii="Times New Roman" w:hAnsi="Times New Roman"/>
          <w:b/>
          <w:bCs/>
          <w:sz w:val="12"/>
          <w:szCs w:val="12"/>
        </w:rPr>
      </w:pPr>
      <w:r w:rsidRPr="00C67EFC">
        <w:rPr>
          <w:rFonts w:ascii="Times New Roman" w:hAnsi="Times New Roman"/>
          <w:bCs/>
          <w:sz w:val="12"/>
          <w:szCs w:val="12"/>
        </w:rPr>
        <w:t xml:space="preserve">                                (должность)                             (подпись)                              (Ф.И.О.)</w:t>
      </w:r>
    </w:p>
    <w:p w:rsidR="001041FB" w:rsidRPr="001041FB" w:rsidRDefault="001041FB" w:rsidP="001041FB">
      <w:pPr>
        <w:spacing w:after="0" w:line="240" w:lineRule="auto"/>
        <w:jc w:val="right"/>
        <w:rPr>
          <w:rFonts w:ascii="Times New Roman" w:hAnsi="Times New Roman"/>
          <w:bCs/>
          <w:i/>
          <w:sz w:val="12"/>
          <w:szCs w:val="12"/>
          <w:lang w:bidi="ru-RU"/>
        </w:rPr>
      </w:pPr>
      <w:r>
        <w:rPr>
          <w:rFonts w:ascii="Times New Roman" w:hAnsi="Times New Roman"/>
          <w:bCs/>
          <w:i/>
          <w:sz w:val="12"/>
          <w:szCs w:val="12"/>
          <w:lang w:bidi="ru-RU"/>
        </w:rPr>
        <w:t>ПРИЛОЖЕНИЕ 2</w:t>
      </w:r>
    </w:p>
    <w:p w:rsidR="001041FB" w:rsidRPr="001041FB" w:rsidRDefault="001041FB" w:rsidP="001041FB">
      <w:pPr>
        <w:spacing w:after="0" w:line="240" w:lineRule="auto"/>
        <w:jc w:val="right"/>
        <w:rPr>
          <w:rFonts w:ascii="Times New Roman" w:hAnsi="Times New Roman"/>
          <w:i/>
          <w:sz w:val="12"/>
          <w:szCs w:val="12"/>
          <w:lang w:bidi="ru-RU"/>
        </w:rPr>
      </w:pPr>
      <w:r w:rsidRPr="001041FB">
        <w:rPr>
          <w:rFonts w:ascii="Times New Roman" w:hAnsi="Times New Roman"/>
          <w:i/>
          <w:sz w:val="12"/>
          <w:szCs w:val="12"/>
          <w:lang w:bidi="ru-RU"/>
        </w:rPr>
        <w:t xml:space="preserve">к Положению о проведении смотра – конкурса среди </w:t>
      </w:r>
      <w:proofErr w:type="gramStart"/>
      <w:r w:rsidRPr="001041FB">
        <w:rPr>
          <w:rFonts w:ascii="Times New Roman" w:hAnsi="Times New Roman"/>
          <w:i/>
          <w:sz w:val="12"/>
          <w:szCs w:val="12"/>
          <w:lang w:bidi="ru-RU"/>
        </w:rPr>
        <w:t>сельскохозяйственных</w:t>
      </w:r>
      <w:proofErr w:type="gramEnd"/>
      <w:r w:rsidRPr="001041FB">
        <w:rPr>
          <w:rFonts w:ascii="Times New Roman" w:hAnsi="Times New Roman"/>
          <w:i/>
          <w:sz w:val="12"/>
          <w:szCs w:val="12"/>
          <w:lang w:bidi="ru-RU"/>
        </w:rPr>
        <w:t xml:space="preserve"> </w:t>
      </w:r>
    </w:p>
    <w:p w:rsidR="001041FB" w:rsidRPr="001041FB" w:rsidRDefault="001041FB" w:rsidP="001041FB">
      <w:pPr>
        <w:spacing w:after="0" w:line="240" w:lineRule="auto"/>
        <w:jc w:val="right"/>
        <w:rPr>
          <w:rFonts w:ascii="Times New Roman" w:hAnsi="Times New Roman"/>
          <w:i/>
          <w:sz w:val="12"/>
          <w:szCs w:val="12"/>
          <w:lang w:bidi="ru-RU"/>
        </w:rPr>
      </w:pPr>
      <w:r w:rsidRPr="001041FB">
        <w:rPr>
          <w:rFonts w:ascii="Times New Roman" w:hAnsi="Times New Roman"/>
          <w:i/>
          <w:sz w:val="12"/>
          <w:szCs w:val="12"/>
          <w:lang w:bidi="ru-RU"/>
        </w:rPr>
        <w:t>товаропроизводителей и предприятий АПК муниципального района Сергиевский</w:t>
      </w:r>
    </w:p>
    <w:p w:rsidR="001041FB" w:rsidRDefault="001041FB" w:rsidP="001041FB">
      <w:pPr>
        <w:spacing w:after="0" w:line="240" w:lineRule="auto"/>
        <w:jc w:val="right"/>
        <w:rPr>
          <w:rFonts w:ascii="Times New Roman" w:hAnsi="Times New Roman"/>
          <w:i/>
          <w:sz w:val="12"/>
          <w:szCs w:val="12"/>
          <w:lang w:bidi="ru-RU"/>
        </w:rPr>
      </w:pPr>
      <w:r w:rsidRPr="001041FB">
        <w:rPr>
          <w:rFonts w:ascii="Times New Roman" w:hAnsi="Times New Roman"/>
          <w:i/>
          <w:sz w:val="12"/>
          <w:szCs w:val="12"/>
          <w:lang w:bidi="ru-RU"/>
        </w:rPr>
        <w:t xml:space="preserve"> «Сельскохозяйственные товаропроизводители и предприятия АПК высокой культуры земледелия»</w:t>
      </w:r>
    </w:p>
    <w:p w:rsidR="007F3305" w:rsidRPr="001041FB" w:rsidRDefault="007F3305" w:rsidP="001041FB">
      <w:pPr>
        <w:spacing w:after="0" w:line="240" w:lineRule="auto"/>
        <w:jc w:val="right"/>
        <w:rPr>
          <w:rFonts w:ascii="Times New Roman" w:hAnsi="Times New Roman"/>
          <w:i/>
          <w:sz w:val="12"/>
          <w:szCs w:val="12"/>
          <w:lang w:bidi="ru-RU"/>
        </w:rPr>
      </w:pPr>
    </w:p>
    <w:p w:rsidR="006A6B10" w:rsidRPr="006A6B10" w:rsidRDefault="007F3305" w:rsidP="006A6B10">
      <w:pPr>
        <w:spacing w:after="0" w:line="240" w:lineRule="auto"/>
        <w:jc w:val="both"/>
        <w:rPr>
          <w:rFonts w:ascii="Times New Roman" w:hAnsi="Times New Roman"/>
          <w:sz w:val="12"/>
          <w:szCs w:val="12"/>
        </w:rPr>
      </w:pPr>
      <w:r w:rsidRPr="007F3305">
        <w:rPr>
          <w:rFonts w:ascii="Times New Roman" w:hAnsi="Times New Roman"/>
          <w:sz w:val="12"/>
          <w:szCs w:val="12"/>
          <w:lang w:bidi="ru-RU"/>
        </w:rPr>
        <w:t>Представляется в управление сельского хозяйства администрации муниципального района Сергиевский в срок не позднее 05 июня 2015 года</w:t>
      </w:r>
    </w:p>
    <w:p w:rsidR="007F3305" w:rsidRPr="007F3305" w:rsidRDefault="007F3305" w:rsidP="007F3305">
      <w:pPr>
        <w:spacing w:after="0" w:line="240" w:lineRule="auto"/>
        <w:jc w:val="both"/>
        <w:rPr>
          <w:rFonts w:ascii="Times New Roman" w:hAnsi="Times New Roman"/>
          <w:bCs/>
          <w:sz w:val="12"/>
          <w:szCs w:val="12"/>
        </w:rPr>
      </w:pPr>
      <w:r w:rsidRPr="007F3305">
        <w:rPr>
          <w:rFonts w:ascii="Times New Roman" w:hAnsi="Times New Roman"/>
          <w:bCs/>
          <w:sz w:val="12"/>
          <w:szCs w:val="12"/>
        </w:rPr>
        <w:t>Справка о доле обрабатываемой пашни сельскохозяйственного товаропроизводителя или предприятия АПК на территории муниципального района Сергиевский Самарской области</w:t>
      </w:r>
    </w:p>
    <w:p w:rsidR="007F3305" w:rsidRPr="007F3305" w:rsidRDefault="007F3305" w:rsidP="007F3305">
      <w:pPr>
        <w:spacing w:after="0" w:line="240" w:lineRule="auto"/>
        <w:jc w:val="both"/>
        <w:rPr>
          <w:rFonts w:ascii="Times New Roman" w:hAnsi="Times New Roman"/>
          <w:bCs/>
          <w:sz w:val="12"/>
          <w:szCs w:val="12"/>
        </w:rPr>
      </w:pPr>
      <w:r w:rsidRPr="007F3305">
        <w:rPr>
          <w:rFonts w:ascii="Times New Roman" w:hAnsi="Times New Roman"/>
          <w:bCs/>
          <w:sz w:val="12"/>
          <w:szCs w:val="12"/>
        </w:rPr>
        <w:t>_________________________________________________________</w:t>
      </w:r>
      <w:r>
        <w:rPr>
          <w:rFonts w:ascii="Times New Roman" w:hAnsi="Times New Roman"/>
          <w:bCs/>
          <w:sz w:val="12"/>
          <w:szCs w:val="12"/>
        </w:rPr>
        <w:t>______________________________________________________________</w:t>
      </w:r>
      <w:r w:rsidRPr="007F3305">
        <w:rPr>
          <w:rFonts w:ascii="Times New Roman" w:hAnsi="Times New Roman"/>
          <w:bCs/>
          <w:sz w:val="12"/>
          <w:szCs w:val="12"/>
        </w:rPr>
        <w:t>______</w:t>
      </w:r>
    </w:p>
    <w:p w:rsidR="007F3305" w:rsidRPr="007F3305" w:rsidRDefault="007F3305" w:rsidP="007F3305">
      <w:pPr>
        <w:spacing w:after="0" w:line="240" w:lineRule="auto"/>
        <w:jc w:val="both"/>
        <w:rPr>
          <w:rFonts w:ascii="Times New Roman" w:hAnsi="Times New Roman"/>
          <w:bCs/>
          <w:sz w:val="12"/>
          <w:szCs w:val="12"/>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67"/>
        <w:gridCol w:w="2155"/>
        <w:gridCol w:w="1162"/>
        <w:gridCol w:w="752"/>
        <w:gridCol w:w="411"/>
        <w:gridCol w:w="1149"/>
        <w:gridCol w:w="13"/>
        <w:gridCol w:w="1404"/>
        <w:gridCol w:w="1823"/>
      </w:tblGrid>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Наименование показателя</w:t>
            </w:r>
          </w:p>
        </w:tc>
        <w:tc>
          <w:tcPr>
            <w:tcW w:w="1162"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Ед. измерения</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2013 год</w:t>
            </w: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2014 год</w:t>
            </w:r>
          </w:p>
        </w:tc>
        <w:tc>
          <w:tcPr>
            <w:tcW w:w="1404"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Разница (гр.4 – гр.3)</w:t>
            </w:r>
          </w:p>
        </w:tc>
      </w:tr>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1</w:t>
            </w:r>
          </w:p>
        </w:tc>
        <w:tc>
          <w:tcPr>
            <w:tcW w:w="1162"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2</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3</w:t>
            </w: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4</w:t>
            </w:r>
          </w:p>
        </w:tc>
        <w:tc>
          <w:tcPr>
            <w:tcW w:w="1404"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5</w:t>
            </w:r>
          </w:p>
        </w:tc>
      </w:tr>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1.</w:t>
            </w: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Площадь пашни, всего</w:t>
            </w:r>
          </w:p>
        </w:tc>
        <w:tc>
          <w:tcPr>
            <w:tcW w:w="1162"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тыс. га</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404" w:type="dxa"/>
          </w:tcPr>
          <w:p w:rsidR="00C91B89" w:rsidRPr="00C91B89" w:rsidRDefault="00C91B89" w:rsidP="00C91B89">
            <w:pPr>
              <w:spacing w:after="0" w:line="240" w:lineRule="auto"/>
              <w:jc w:val="both"/>
              <w:rPr>
                <w:rFonts w:ascii="Times New Roman" w:hAnsi="Times New Roman"/>
                <w:bCs/>
                <w:sz w:val="12"/>
                <w:szCs w:val="12"/>
              </w:rPr>
            </w:pPr>
          </w:p>
        </w:tc>
      </w:tr>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2.</w:t>
            </w: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Общая посевная площадь</w:t>
            </w:r>
          </w:p>
        </w:tc>
        <w:tc>
          <w:tcPr>
            <w:tcW w:w="1162" w:type="dxa"/>
          </w:tcPr>
          <w:p w:rsidR="00C91B89" w:rsidRPr="00C91B89" w:rsidRDefault="00C91B89" w:rsidP="00C91B89">
            <w:pPr>
              <w:spacing w:after="0" w:line="240" w:lineRule="auto"/>
              <w:jc w:val="both"/>
              <w:rPr>
                <w:rFonts w:ascii="Times New Roman" w:hAnsi="Times New Roman"/>
                <w:bCs/>
                <w:sz w:val="12"/>
                <w:szCs w:val="12"/>
                <w:lang w:bidi="ru-RU"/>
              </w:rPr>
            </w:pPr>
            <w:r w:rsidRPr="00C91B89">
              <w:rPr>
                <w:rFonts w:ascii="Times New Roman" w:hAnsi="Times New Roman"/>
                <w:bCs/>
                <w:sz w:val="12"/>
                <w:szCs w:val="12"/>
                <w:lang w:bidi="ru-RU"/>
              </w:rPr>
              <w:t>тыс. га</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404" w:type="dxa"/>
          </w:tcPr>
          <w:p w:rsidR="00C91B89" w:rsidRPr="00C91B89" w:rsidRDefault="00C91B89" w:rsidP="00C91B89">
            <w:pPr>
              <w:spacing w:after="0" w:line="240" w:lineRule="auto"/>
              <w:jc w:val="both"/>
              <w:rPr>
                <w:rFonts w:ascii="Times New Roman" w:hAnsi="Times New Roman"/>
                <w:bCs/>
                <w:sz w:val="12"/>
                <w:szCs w:val="12"/>
              </w:rPr>
            </w:pPr>
          </w:p>
        </w:tc>
      </w:tr>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3.</w:t>
            </w: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Площадь паров</w:t>
            </w:r>
          </w:p>
        </w:tc>
        <w:tc>
          <w:tcPr>
            <w:tcW w:w="1162" w:type="dxa"/>
          </w:tcPr>
          <w:p w:rsidR="00C91B89" w:rsidRPr="00C91B89" w:rsidRDefault="00C91B89" w:rsidP="00C91B89">
            <w:pPr>
              <w:spacing w:after="0" w:line="240" w:lineRule="auto"/>
              <w:jc w:val="both"/>
              <w:rPr>
                <w:rFonts w:ascii="Times New Roman" w:hAnsi="Times New Roman"/>
                <w:bCs/>
                <w:sz w:val="12"/>
                <w:szCs w:val="12"/>
                <w:lang w:bidi="ru-RU"/>
              </w:rPr>
            </w:pPr>
            <w:r w:rsidRPr="00C91B89">
              <w:rPr>
                <w:rFonts w:ascii="Times New Roman" w:hAnsi="Times New Roman"/>
                <w:bCs/>
                <w:sz w:val="12"/>
                <w:szCs w:val="12"/>
                <w:lang w:bidi="ru-RU"/>
              </w:rPr>
              <w:t>тыс. га</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404" w:type="dxa"/>
          </w:tcPr>
          <w:p w:rsidR="00C91B89" w:rsidRPr="00C91B89" w:rsidRDefault="00C91B89" w:rsidP="00C91B89">
            <w:pPr>
              <w:spacing w:after="0" w:line="240" w:lineRule="auto"/>
              <w:jc w:val="both"/>
              <w:rPr>
                <w:rFonts w:ascii="Times New Roman" w:hAnsi="Times New Roman"/>
                <w:bCs/>
                <w:sz w:val="12"/>
                <w:szCs w:val="12"/>
              </w:rPr>
            </w:pPr>
          </w:p>
        </w:tc>
      </w:tr>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4.</w:t>
            </w: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Площадь необрабатываемой пашни</w:t>
            </w:r>
          </w:p>
        </w:tc>
        <w:tc>
          <w:tcPr>
            <w:tcW w:w="1162" w:type="dxa"/>
          </w:tcPr>
          <w:p w:rsidR="00C91B89" w:rsidRPr="00C91B89" w:rsidRDefault="00C91B89" w:rsidP="00C91B89">
            <w:pPr>
              <w:spacing w:after="0" w:line="240" w:lineRule="auto"/>
              <w:jc w:val="both"/>
              <w:rPr>
                <w:rFonts w:ascii="Times New Roman" w:hAnsi="Times New Roman"/>
                <w:bCs/>
                <w:sz w:val="12"/>
                <w:szCs w:val="12"/>
                <w:lang w:bidi="ru-RU"/>
              </w:rPr>
            </w:pPr>
            <w:r w:rsidRPr="00C91B89">
              <w:rPr>
                <w:rFonts w:ascii="Times New Roman" w:hAnsi="Times New Roman"/>
                <w:bCs/>
                <w:sz w:val="12"/>
                <w:szCs w:val="12"/>
                <w:lang w:bidi="ru-RU"/>
              </w:rPr>
              <w:t>тыс. га</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404" w:type="dxa"/>
          </w:tcPr>
          <w:p w:rsidR="00C91B89" w:rsidRPr="00C91B89" w:rsidRDefault="00C91B89" w:rsidP="00C91B89">
            <w:pPr>
              <w:spacing w:after="0" w:line="240" w:lineRule="auto"/>
              <w:jc w:val="both"/>
              <w:rPr>
                <w:rFonts w:ascii="Times New Roman" w:hAnsi="Times New Roman"/>
                <w:bCs/>
                <w:sz w:val="12"/>
                <w:szCs w:val="12"/>
              </w:rPr>
            </w:pPr>
          </w:p>
        </w:tc>
      </w:tr>
      <w:tr w:rsidR="00C91B89" w:rsidRPr="00C91B89" w:rsidTr="003B3D82">
        <w:trPr>
          <w:gridBefore w:val="1"/>
          <w:gridAfter w:val="1"/>
          <w:wBefore w:w="108" w:type="dxa"/>
          <w:wAfter w:w="1823" w:type="dxa"/>
        </w:trPr>
        <w:tc>
          <w:tcPr>
            <w:tcW w:w="467"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5.</w:t>
            </w:r>
          </w:p>
        </w:tc>
        <w:tc>
          <w:tcPr>
            <w:tcW w:w="2155"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Доля обрабатываемой пашни</w:t>
            </w:r>
          </w:p>
        </w:tc>
        <w:tc>
          <w:tcPr>
            <w:tcW w:w="1162" w:type="dxa"/>
          </w:tcPr>
          <w:p w:rsidR="00C91B89" w:rsidRPr="00C91B89" w:rsidRDefault="00C91B89" w:rsidP="00C91B89">
            <w:pPr>
              <w:spacing w:after="0" w:line="240" w:lineRule="auto"/>
              <w:jc w:val="both"/>
              <w:rPr>
                <w:rFonts w:ascii="Times New Roman" w:hAnsi="Times New Roman"/>
                <w:bCs/>
                <w:sz w:val="12"/>
                <w:szCs w:val="12"/>
              </w:rPr>
            </w:pPr>
            <w:r w:rsidRPr="00C91B89">
              <w:rPr>
                <w:rFonts w:ascii="Times New Roman" w:hAnsi="Times New Roman"/>
                <w:bCs/>
                <w:sz w:val="12"/>
                <w:szCs w:val="12"/>
              </w:rPr>
              <w:t>%</w:t>
            </w:r>
          </w:p>
        </w:tc>
        <w:tc>
          <w:tcPr>
            <w:tcW w:w="1163"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162" w:type="dxa"/>
            <w:gridSpan w:val="2"/>
          </w:tcPr>
          <w:p w:rsidR="00C91B89" w:rsidRPr="00C91B89" w:rsidRDefault="00C91B89" w:rsidP="00C91B89">
            <w:pPr>
              <w:spacing w:after="0" w:line="240" w:lineRule="auto"/>
              <w:jc w:val="both"/>
              <w:rPr>
                <w:rFonts w:ascii="Times New Roman" w:hAnsi="Times New Roman"/>
                <w:bCs/>
                <w:sz w:val="12"/>
                <w:szCs w:val="12"/>
              </w:rPr>
            </w:pPr>
          </w:p>
        </w:tc>
        <w:tc>
          <w:tcPr>
            <w:tcW w:w="1404" w:type="dxa"/>
          </w:tcPr>
          <w:p w:rsidR="00C91B89" w:rsidRPr="00C91B89" w:rsidRDefault="00C91B89" w:rsidP="00C91B89">
            <w:pPr>
              <w:spacing w:after="0" w:line="240" w:lineRule="auto"/>
              <w:jc w:val="both"/>
              <w:rPr>
                <w:rFonts w:ascii="Times New Roman" w:hAnsi="Times New Roman"/>
                <w:bCs/>
                <w:sz w:val="12"/>
                <w:szCs w:val="12"/>
              </w:rPr>
            </w:pPr>
          </w:p>
        </w:tc>
      </w:tr>
      <w:tr w:rsidR="003B3D82" w:rsidRPr="003B3D82" w:rsidTr="003B3D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gridSpan w:val="5"/>
          </w:tcPr>
          <w:p w:rsidR="003B3D82" w:rsidRPr="003B3D82" w:rsidRDefault="003B3D82" w:rsidP="003B3D82">
            <w:pPr>
              <w:spacing w:after="0" w:line="240" w:lineRule="auto"/>
              <w:jc w:val="both"/>
              <w:rPr>
                <w:rFonts w:ascii="Times New Roman" w:hAnsi="Times New Roman"/>
                <w:bCs/>
                <w:sz w:val="12"/>
                <w:szCs w:val="12"/>
              </w:rPr>
            </w:pPr>
            <w:r w:rsidRPr="003B3D82">
              <w:rPr>
                <w:rFonts w:ascii="Times New Roman" w:hAnsi="Times New Roman"/>
                <w:bCs/>
                <w:sz w:val="12"/>
                <w:szCs w:val="12"/>
              </w:rPr>
              <w:t>Руководитель</w:t>
            </w:r>
            <w:r>
              <w:rPr>
                <w:rFonts w:ascii="Times New Roman" w:hAnsi="Times New Roman"/>
                <w:bCs/>
                <w:sz w:val="12"/>
                <w:szCs w:val="12"/>
              </w:rPr>
              <w:t xml:space="preserve"> </w:t>
            </w:r>
            <w:proofErr w:type="gramStart"/>
            <w:r w:rsidRPr="003B3D82">
              <w:rPr>
                <w:rFonts w:ascii="Times New Roman" w:hAnsi="Times New Roman"/>
                <w:bCs/>
                <w:sz w:val="12"/>
                <w:szCs w:val="12"/>
              </w:rPr>
              <w:t>сельскохозяйственного</w:t>
            </w:r>
            <w:proofErr w:type="gramEnd"/>
            <w:r w:rsidRPr="003B3D82">
              <w:rPr>
                <w:rFonts w:ascii="Times New Roman" w:hAnsi="Times New Roman"/>
                <w:bCs/>
                <w:sz w:val="12"/>
                <w:szCs w:val="12"/>
              </w:rPr>
              <w:t xml:space="preserve"> </w:t>
            </w:r>
          </w:p>
          <w:p w:rsidR="003B3D82" w:rsidRPr="003B3D82" w:rsidRDefault="003B3D82" w:rsidP="003B3D82">
            <w:pPr>
              <w:spacing w:after="0" w:line="240" w:lineRule="auto"/>
              <w:jc w:val="both"/>
              <w:rPr>
                <w:rFonts w:ascii="Times New Roman" w:hAnsi="Times New Roman"/>
                <w:bCs/>
                <w:sz w:val="12"/>
                <w:szCs w:val="12"/>
              </w:rPr>
            </w:pPr>
            <w:r w:rsidRPr="003B3D82">
              <w:rPr>
                <w:rFonts w:ascii="Times New Roman" w:hAnsi="Times New Roman"/>
                <w:bCs/>
                <w:sz w:val="12"/>
                <w:szCs w:val="12"/>
              </w:rPr>
              <w:t>товаропроизводителя или предприятия АПК</w:t>
            </w:r>
          </w:p>
        </w:tc>
        <w:tc>
          <w:tcPr>
            <w:tcW w:w="1560" w:type="dxa"/>
            <w:gridSpan w:val="2"/>
          </w:tcPr>
          <w:p w:rsidR="003B3D82" w:rsidRPr="003B3D82" w:rsidRDefault="003B3D82" w:rsidP="003B3D82">
            <w:pPr>
              <w:spacing w:after="0" w:line="240" w:lineRule="auto"/>
              <w:jc w:val="both"/>
              <w:rPr>
                <w:rFonts w:ascii="Times New Roman" w:hAnsi="Times New Roman"/>
                <w:bCs/>
                <w:sz w:val="12"/>
                <w:szCs w:val="12"/>
              </w:rPr>
            </w:pPr>
            <w:r w:rsidRPr="003B3D82">
              <w:rPr>
                <w:rFonts w:ascii="Times New Roman" w:hAnsi="Times New Roman"/>
                <w:bCs/>
                <w:sz w:val="12"/>
                <w:szCs w:val="12"/>
              </w:rPr>
              <w:t>________________</w:t>
            </w:r>
          </w:p>
          <w:p w:rsidR="003B3D82" w:rsidRPr="003B3D82" w:rsidRDefault="003B3D82" w:rsidP="003B3D82">
            <w:pPr>
              <w:spacing w:after="0" w:line="240" w:lineRule="auto"/>
              <w:jc w:val="both"/>
              <w:rPr>
                <w:rFonts w:ascii="Times New Roman" w:hAnsi="Times New Roman"/>
                <w:bCs/>
                <w:sz w:val="12"/>
                <w:szCs w:val="12"/>
              </w:rPr>
            </w:pPr>
            <w:r w:rsidRPr="003B3D82">
              <w:rPr>
                <w:rFonts w:ascii="Times New Roman" w:hAnsi="Times New Roman"/>
                <w:bCs/>
                <w:sz w:val="12"/>
                <w:szCs w:val="12"/>
              </w:rPr>
              <w:t>(подпись)</w:t>
            </w:r>
          </w:p>
        </w:tc>
        <w:tc>
          <w:tcPr>
            <w:tcW w:w="3240" w:type="dxa"/>
            <w:gridSpan w:val="3"/>
          </w:tcPr>
          <w:p w:rsidR="003B3D82" w:rsidRPr="003B3D82" w:rsidRDefault="003B3D82" w:rsidP="003B3D82">
            <w:pPr>
              <w:spacing w:after="0" w:line="240" w:lineRule="auto"/>
              <w:jc w:val="both"/>
              <w:rPr>
                <w:rFonts w:ascii="Times New Roman" w:hAnsi="Times New Roman"/>
                <w:bCs/>
                <w:sz w:val="12"/>
                <w:szCs w:val="12"/>
              </w:rPr>
            </w:pPr>
            <w:r w:rsidRPr="003B3D82">
              <w:rPr>
                <w:rFonts w:ascii="Times New Roman" w:hAnsi="Times New Roman"/>
                <w:bCs/>
                <w:sz w:val="12"/>
                <w:szCs w:val="12"/>
              </w:rPr>
              <w:t>________________</w:t>
            </w:r>
          </w:p>
          <w:p w:rsidR="003B3D82" w:rsidRPr="003B3D82" w:rsidRDefault="003B3D82" w:rsidP="003B3D82">
            <w:pPr>
              <w:spacing w:after="0" w:line="240" w:lineRule="auto"/>
              <w:jc w:val="both"/>
              <w:rPr>
                <w:rFonts w:ascii="Times New Roman" w:hAnsi="Times New Roman"/>
                <w:bCs/>
                <w:sz w:val="12"/>
                <w:szCs w:val="12"/>
              </w:rPr>
            </w:pPr>
            <w:r w:rsidRPr="003B3D82">
              <w:rPr>
                <w:rFonts w:ascii="Times New Roman" w:hAnsi="Times New Roman"/>
                <w:bCs/>
                <w:sz w:val="12"/>
                <w:szCs w:val="12"/>
              </w:rPr>
              <w:t>(И.О. Фамилия)</w:t>
            </w:r>
          </w:p>
        </w:tc>
      </w:tr>
    </w:tbl>
    <w:p w:rsidR="003B3D82" w:rsidRPr="003B3D82" w:rsidRDefault="003B3D82" w:rsidP="003B3D82">
      <w:pPr>
        <w:spacing w:after="0" w:line="240" w:lineRule="auto"/>
        <w:jc w:val="both"/>
        <w:rPr>
          <w:rFonts w:ascii="Times New Roman" w:hAnsi="Times New Roman"/>
          <w:bCs/>
          <w:sz w:val="12"/>
          <w:szCs w:val="12"/>
        </w:rPr>
      </w:pPr>
    </w:p>
    <w:p w:rsidR="0023156D" w:rsidRPr="0023156D" w:rsidRDefault="0023156D" w:rsidP="0023156D">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23156D" w:rsidRPr="0023156D" w:rsidRDefault="0023156D" w:rsidP="0023156D">
      <w:pPr>
        <w:spacing w:after="0" w:line="240" w:lineRule="auto"/>
        <w:jc w:val="right"/>
        <w:rPr>
          <w:rFonts w:ascii="Times New Roman" w:hAnsi="Times New Roman"/>
          <w:i/>
          <w:sz w:val="12"/>
          <w:szCs w:val="12"/>
        </w:rPr>
      </w:pPr>
      <w:r w:rsidRPr="0023156D">
        <w:rPr>
          <w:rFonts w:ascii="Times New Roman" w:hAnsi="Times New Roman"/>
          <w:i/>
          <w:sz w:val="12"/>
          <w:szCs w:val="12"/>
        </w:rPr>
        <w:t>к постановлению администрации</w:t>
      </w:r>
    </w:p>
    <w:p w:rsidR="0023156D" w:rsidRPr="0023156D" w:rsidRDefault="0023156D" w:rsidP="0023156D">
      <w:pPr>
        <w:spacing w:after="0" w:line="240" w:lineRule="auto"/>
        <w:jc w:val="right"/>
        <w:rPr>
          <w:rFonts w:ascii="Times New Roman" w:hAnsi="Times New Roman"/>
          <w:i/>
          <w:sz w:val="12"/>
          <w:szCs w:val="12"/>
        </w:rPr>
      </w:pPr>
      <w:r w:rsidRPr="0023156D">
        <w:rPr>
          <w:rFonts w:ascii="Times New Roman" w:hAnsi="Times New Roman"/>
          <w:i/>
          <w:sz w:val="12"/>
          <w:szCs w:val="12"/>
        </w:rPr>
        <w:t>муниципального района Сергиевский Самарской области</w:t>
      </w:r>
    </w:p>
    <w:p w:rsidR="0023156D" w:rsidRPr="0023156D" w:rsidRDefault="0023156D" w:rsidP="0023156D">
      <w:pPr>
        <w:spacing w:after="0" w:line="240" w:lineRule="auto"/>
        <w:jc w:val="right"/>
        <w:rPr>
          <w:rFonts w:ascii="Times New Roman" w:hAnsi="Times New Roman"/>
          <w:sz w:val="12"/>
          <w:szCs w:val="12"/>
        </w:rPr>
      </w:pPr>
      <w:r w:rsidRPr="0023156D">
        <w:rPr>
          <w:rFonts w:ascii="Times New Roman" w:hAnsi="Times New Roman"/>
          <w:i/>
          <w:sz w:val="12"/>
          <w:szCs w:val="12"/>
        </w:rPr>
        <w:t>№696 от “18” мая 2015 г.</w:t>
      </w:r>
    </w:p>
    <w:p w:rsidR="001B163D" w:rsidRPr="001B163D" w:rsidRDefault="001B163D" w:rsidP="001B163D">
      <w:pPr>
        <w:spacing w:after="0" w:line="240" w:lineRule="auto"/>
        <w:jc w:val="center"/>
        <w:rPr>
          <w:rFonts w:ascii="Times New Roman" w:hAnsi="Times New Roman"/>
          <w:b/>
          <w:sz w:val="12"/>
          <w:szCs w:val="12"/>
          <w:lang w:bidi="ru-RU"/>
        </w:rPr>
      </w:pPr>
      <w:r w:rsidRPr="001B163D">
        <w:rPr>
          <w:rFonts w:ascii="Times New Roman" w:hAnsi="Times New Roman"/>
          <w:b/>
          <w:sz w:val="12"/>
          <w:szCs w:val="12"/>
          <w:lang w:bidi="ru-RU"/>
        </w:rPr>
        <w:t>ПОЛОЖЕНИЕ</w:t>
      </w:r>
    </w:p>
    <w:p w:rsidR="001B163D" w:rsidRDefault="001B163D" w:rsidP="001B163D">
      <w:pPr>
        <w:spacing w:after="0" w:line="240" w:lineRule="auto"/>
        <w:jc w:val="center"/>
        <w:rPr>
          <w:rFonts w:ascii="Times New Roman" w:hAnsi="Times New Roman"/>
          <w:b/>
          <w:sz w:val="12"/>
          <w:szCs w:val="12"/>
          <w:lang w:bidi="ru-RU"/>
        </w:rPr>
      </w:pPr>
      <w:r w:rsidRPr="001B163D">
        <w:rPr>
          <w:rFonts w:ascii="Times New Roman" w:hAnsi="Times New Roman"/>
          <w:b/>
          <w:sz w:val="12"/>
          <w:szCs w:val="12"/>
          <w:lang w:bidi="ru-RU"/>
        </w:rPr>
        <w:t xml:space="preserve">о комиссии по проведению в 2015 году смотра </w:t>
      </w:r>
      <w:r>
        <w:rPr>
          <w:rFonts w:ascii="Times New Roman" w:hAnsi="Times New Roman"/>
          <w:b/>
          <w:sz w:val="12"/>
          <w:szCs w:val="12"/>
          <w:lang w:bidi="ru-RU"/>
        </w:rPr>
        <w:t>–</w:t>
      </w:r>
      <w:r w:rsidRPr="001B163D">
        <w:rPr>
          <w:rFonts w:ascii="Times New Roman" w:hAnsi="Times New Roman"/>
          <w:b/>
          <w:sz w:val="12"/>
          <w:szCs w:val="12"/>
          <w:lang w:bidi="ru-RU"/>
        </w:rPr>
        <w:t xml:space="preserve"> конкурса</w:t>
      </w:r>
      <w:r>
        <w:rPr>
          <w:rFonts w:ascii="Times New Roman" w:hAnsi="Times New Roman"/>
          <w:b/>
          <w:sz w:val="12"/>
          <w:szCs w:val="12"/>
          <w:lang w:bidi="ru-RU"/>
        </w:rPr>
        <w:t xml:space="preserve"> </w:t>
      </w:r>
      <w:r w:rsidRPr="001B163D">
        <w:rPr>
          <w:rFonts w:ascii="Times New Roman" w:hAnsi="Times New Roman"/>
          <w:b/>
          <w:sz w:val="12"/>
          <w:szCs w:val="12"/>
          <w:lang w:bidi="ru-RU"/>
        </w:rPr>
        <w:t xml:space="preserve">среди </w:t>
      </w:r>
      <w:r>
        <w:rPr>
          <w:rFonts w:ascii="Times New Roman" w:hAnsi="Times New Roman"/>
          <w:b/>
          <w:sz w:val="12"/>
          <w:szCs w:val="12"/>
          <w:lang w:bidi="ru-RU"/>
        </w:rPr>
        <w:t xml:space="preserve">сельскохозяйственных </w:t>
      </w:r>
      <w:r w:rsidRPr="001B163D">
        <w:rPr>
          <w:rFonts w:ascii="Times New Roman" w:hAnsi="Times New Roman"/>
          <w:b/>
          <w:sz w:val="12"/>
          <w:szCs w:val="12"/>
          <w:lang w:bidi="ru-RU"/>
        </w:rPr>
        <w:t>товаропроизводителей</w:t>
      </w:r>
    </w:p>
    <w:p w:rsidR="001B163D" w:rsidRDefault="001B163D" w:rsidP="001B163D">
      <w:pPr>
        <w:spacing w:after="0" w:line="240" w:lineRule="auto"/>
        <w:jc w:val="center"/>
        <w:rPr>
          <w:rFonts w:ascii="Times New Roman" w:hAnsi="Times New Roman"/>
          <w:b/>
          <w:sz w:val="12"/>
          <w:szCs w:val="12"/>
          <w:lang w:bidi="ru-RU"/>
        </w:rPr>
      </w:pPr>
      <w:r w:rsidRPr="001B163D">
        <w:rPr>
          <w:rFonts w:ascii="Times New Roman" w:hAnsi="Times New Roman"/>
          <w:b/>
          <w:sz w:val="12"/>
          <w:szCs w:val="12"/>
          <w:lang w:bidi="ru-RU"/>
        </w:rPr>
        <w:t xml:space="preserve"> и предприятий АПК муниципального района Сергиевский «Сельскохозяйственные товаропроизводители </w:t>
      </w:r>
    </w:p>
    <w:p w:rsidR="001B163D" w:rsidRPr="001B163D" w:rsidRDefault="001B163D" w:rsidP="001B163D">
      <w:pPr>
        <w:spacing w:after="0" w:line="240" w:lineRule="auto"/>
        <w:jc w:val="center"/>
        <w:rPr>
          <w:rFonts w:ascii="Times New Roman" w:hAnsi="Times New Roman"/>
          <w:b/>
          <w:sz w:val="12"/>
          <w:szCs w:val="12"/>
          <w:lang w:bidi="ru-RU"/>
        </w:rPr>
      </w:pPr>
      <w:r w:rsidRPr="001B163D">
        <w:rPr>
          <w:rFonts w:ascii="Times New Roman" w:hAnsi="Times New Roman"/>
          <w:b/>
          <w:sz w:val="12"/>
          <w:szCs w:val="12"/>
          <w:lang w:bidi="ru-RU"/>
        </w:rPr>
        <w:t>и предприятия АПК высокой культуры земледелия»</w:t>
      </w:r>
    </w:p>
    <w:p w:rsidR="001B163D" w:rsidRPr="001B163D" w:rsidRDefault="001B163D" w:rsidP="001B163D">
      <w:pPr>
        <w:spacing w:after="0" w:line="240" w:lineRule="auto"/>
        <w:jc w:val="center"/>
        <w:rPr>
          <w:rFonts w:ascii="Times New Roman" w:hAnsi="Times New Roman"/>
          <w:sz w:val="12"/>
          <w:szCs w:val="12"/>
          <w:lang w:bidi="ru-RU"/>
        </w:rPr>
      </w:pPr>
      <w:r w:rsidRPr="001B163D">
        <w:rPr>
          <w:rFonts w:ascii="Times New Roman" w:hAnsi="Times New Roman"/>
          <w:sz w:val="12"/>
          <w:szCs w:val="12"/>
          <w:lang w:bidi="ru-RU"/>
        </w:rPr>
        <w:t>(далее - комиссия)</w:t>
      </w:r>
    </w:p>
    <w:p w:rsidR="001B163D" w:rsidRPr="001B163D" w:rsidRDefault="001B163D" w:rsidP="001B163D">
      <w:pPr>
        <w:spacing w:after="0" w:line="240" w:lineRule="auto"/>
        <w:jc w:val="both"/>
        <w:rPr>
          <w:rFonts w:ascii="Times New Roman" w:hAnsi="Times New Roman"/>
          <w:sz w:val="12"/>
          <w:szCs w:val="12"/>
          <w:lang w:bidi="ru-RU"/>
        </w:rPr>
      </w:pPr>
    </w:p>
    <w:p w:rsidR="001B163D" w:rsidRPr="001B163D" w:rsidRDefault="001B163D" w:rsidP="001B163D">
      <w:pPr>
        <w:spacing w:after="0" w:line="240" w:lineRule="auto"/>
        <w:jc w:val="center"/>
        <w:rPr>
          <w:rFonts w:ascii="Times New Roman" w:hAnsi="Times New Roman"/>
          <w:b/>
          <w:sz w:val="12"/>
          <w:szCs w:val="12"/>
          <w:lang w:bidi="ru-RU"/>
        </w:rPr>
      </w:pPr>
      <w:r w:rsidRPr="001B163D">
        <w:rPr>
          <w:rFonts w:ascii="Times New Roman" w:hAnsi="Times New Roman"/>
          <w:b/>
          <w:sz w:val="12"/>
          <w:szCs w:val="12"/>
          <w:lang w:bidi="ru-RU"/>
        </w:rPr>
        <w:t>1. Задачи, организация деятельности и порядок работы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1.1 Комиссия образована для проведения в 2015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(далее - смотр-конкурс).</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1.2. Комиссия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Самарской области, постановлениями Администрации муниципального района Сергиевский.</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1.3. Основными задачами комиссии являются:</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проведение осмотра объектов и оценка показателей, утвержденных постановлением администрации муниципального района Сергиевский;</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осуществление отбора победителей в 2015 году среди участников смотр</w:t>
      </w:r>
      <w:proofErr w:type="gramStart"/>
      <w:r w:rsidRPr="001B163D">
        <w:rPr>
          <w:rFonts w:ascii="Times New Roman" w:hAnsi="Times New Roman"/>
          <w:sz w:val="12"/>
          <w:szCs w:val="12"/>
          <w:lang w:bidi="ru-RU"/>
        </w:rPr>
        <w:t>а-</w:t>
      </w:r>
      <w:proofErr w:type="gramEnd"/>
      <w:r w:rsidRPr="001B163D">
        <w:rPr>
          <w:rFonts w:ascii="Times New Roman" w:hAnsi="Times New Roman"/>
          <w:sz w:val="12"/>
          <w:szCs w:val="12"/>
          <w:lang w:bidi="ru-RU"/>
        </w:rPr>
        <w:t xml:space="preserve"> конкурса по номинации «Сельскохозяйственные товаропроизводители и предприятия АПК высокой культуры земледелия»;</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1.4. Комиссия состоит из председателя комиссии, заместителя председателя комиссии, секретаря комиссии и членов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1.5.  Председатель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lastRenderedPageBreak/>
        <w:t>осуществляет общее руководство деятельностью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созывает и проводит заседания комиссии, подписывает протокол заседания комиссии (далее - протокол);</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дает поручения заместителю председателя комиссии» членам комиссии и секретарю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1.6.  Заместитель председателя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осуществляет по поручению председателя комиссии его полномочия;</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замещает председателя комиссии в случае его временного отсутствия.</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1.7.  Секретарь комиссии:</w:t>
      </w:r>
    </w:p>
    <w:p w:rsidR="001B163D" w:rsidRPr="001B163D" w:rsidRDefault="0073675C" w:rsidP="001B163D">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осуществляет</w:t>
      </w:r>
      <w:r w:rsidR="001B163D" w:rsidRPr="001B163D">
        <w:rPr>
          <w:rFonts w:ascii="Times New Roman" w:hAnsi="Times New Roman"/>
          <w:sz w:val="12"/>
          <w:szCs w:val="12"/>
          <w:lang w:bidi="ru-RU"/>
        </w:rPr>
        <w:t xml:space="preserve"> прием заявок на участие в смотре - конкурсе и справок о доле обрабатываемой пашни на территории муниципального района Сергиевский;</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осуществляет подготовку заседаний комиссии, включая оформление и рассылку необходимых документов;</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уведомляет за 3 дня членов комиссии о повестке дня, времени и месте проведения заседания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ведет протокол;</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осуществляет по поручению председателя комиссии иные функции, необходимые для организационного обеспечения деятельности комиссии;</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готовит информацию о проведении конкурса, итогах проведения конкурса;</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1.8. Комиссия осуществляет проверку заявок на участие в смотре - конкурсе и справок о доле обрабатываемой пашни на территории муниципального района Сергиевский на предмет их соответствия требованиям положения о смотре - конкурсе и по итогам рассмотрения принимает решение о принятии или отказе от участия в смотре-конкурсе.</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В случае отказа от участия в смотре-конкурсе участнику направляется сопроводительное письмо с указанием причин отказа.</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1.9.  Заседания комиссии считаются правомочными, если на них присутствуют более половины от общего числа членов комиссии. Члены комиссии лично участвуют в заседаниях и не вправе делегировать свои полномочия другим лицам.</w:t>
      </w:r>
    </w:p>
    <w:p w:rsidR="001B163D" w:rsidRPr="001B163D" w:rsidRDefault="0073675C" w:rsidP="001B163D">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1.10. </w:t>
      </w:r>
      <w:proofErr w:type="gramStart"/>
      <w:r w:rsidR="001B163D" w:rsidRPr="001B163D">
        <w:rPr>
          <w:rFonts w:ascii="Times New Roman" w:hAnsi="Times New Roman"/>
          <w:sz w:val="12"/>
          <w:szCs w:val="12"/>
          <w:lang w:bidi="ru-RU"/>
        </w:rPr>
        <w:t xml:space="preserve">Решение о присуждении баллов по оцениваемым показателям принимается  комиссией после осмотра </w:t>
      </w:r>
      <w:r>
        <w:rPr>
          <w:rFonts w:ascii="Times New Roman" w:hAnsi="Times New Roman"/>
          <w:sz w:val="12"/>
          <w:szCs w:val="12"/>
          <w:lang w:bidi="ru-RU"/>
        </w:rPr>
        <w:t xml:space="preserve">сельскохозяйственных </w:t>
      </w:r>
      <w:r w:rsidR="001B163D" w:rsidRPr="001B163D">
        <w:rPr>
          <w:rFonts w:ascii="Times New Roman" w:hAnsi="Times New Roman"/>
          <w:sz w:val="12"/>
          <w:szCs w:val="12"/>
          <w:lang w:bidi="ru-RU"/>
        </w:rPr>
        <w:t>товаропроизводителей и организаций АПК муниципального района Сергиевский и проверки справки о доле обрабатываемой пашни на террито</w:t>
      </w:r>
      <w:r>
        <w:rPr>
          <w:rFonts w:ascii="Times New Roman" w:hAnsi="Times New Roman"/>
          <w:sz w:val="12"/>
          <w:szCs w:val="12"/>
          <w:lang w:bidi="ru-RU"/>
        </w:rPr>
        <w:t>рии</w:t>
      </w:r>
      <w:r w:rsidR="001B163D" w:rsidRPr="001B163D">
        <w:rPr>
          <w:rFonts w:ascii="Times New Roman" w:hAnsi="Times New Roman"/>
          <w:sz w:val="12"/>
          <w:szCs w:val="12"/>
          <w:lang w:bidi="ru-RU"/>
        </w:rPr>
        <w:t xml:space="preserve"> </w:t>
      </w:r>
      <w:r>
        <w:rPr>
          <w:rFonts w:ascii="Times New Roman" w:hAnsi="Times New Roman"/>
          <w:sz w:val="12"/>
          <w:szCs w:val="12"/>
          <w:lang w:bidi="ru-RU"/>
        </w:rPr>
        <w:t xml:space="preserve">сельскохозяйственных </w:t>
      </w:r>
      <w:r w:rsidR="001B163D" w:rsidRPr="001B163D">
        <w:rPr>
          <w:rFonts w:ascii="Times New Roman" w:hAnsi="Times New Roman"/>
          <w:sz w:val="12"/>
          <w:szCs w:val="12"/>
          <w:lang w:bidi="ru-RU"/>
        </w:rPr>
        <w:t xml:space="preserve">товаропроизводителей и предприятий АПК муниципального </w:t>
      </w:r>
      <w:r>
        <w:rPr>
          <w:rFonts w:ascii="Times New Roman" w:hAnsi="Times New Roman"/>
          <w:sz w:val="12"/>
          <w:szCs w:val="12"/>
          <w:lang w:bidi="ru-RU"/>
        </w:rPr>
        <w:t>района</w:t>
      </w:r>
      <w:r w:rsidR="001B163D" w:rsidRPr="001B163D">
        <w:rPr>
          <w:rFonts w:ascii="Times New Roman" w:hAnsi="Times New Roman"/>
          <w:sz w:val="12"/>
          <w:szCs w:val="12"/>
          <w:lang w:bidi="ru-RU"/>
        </w:rPr>
        <w:t xml:space="preserve"> Сергиевский, согласно приложению 2 к Положению о проведении смотра – конкурса открытым голосованием  простым большинством голосов членов комиссии, присутствующих на заседании.</w:t>
      </w:r>
      <w:proofErr w:type="gramEnd"/>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При равенстве голосов голос председателя на заседании комиссии является решающим.</w:t>
      </w:r>
    </w:p>
    <w:p w:rsidR="001B163D" w:rsidRPr="001B163D" w:rsidRDefault="0073675C" w:rsidP="001B163D">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1.11. </w:t>
      </w:r>
      <w:r w:rsidR="001B163D" w:rsidRPr="001B163D">
        <w:rPr>
          <w:rFonts w:ascii="Times New Roman" w:hAnsi="Times New Roman"/>
          <w:sz w:val="12"/>
          <w:szCs w:val="12"/>
          <w:lang w:bidi="ru-RU"/>
        </w:rPr>
        <w:t xml:space="preserve">Решение комиссии в срок не позднее трех дней </w:t>
      </w:r>
      <w:proofErr w:type="gramStart"/>
      <w:r w:rsidR="001B163D" w:rsidRPr="001B163D">
        <w:rPr>
          <w:rFonts w:ascii="Times New Roman" w:hAnsi="Times New Roman"/>
          <w:sz w:val="12"/>
          <w:szCs w:val="12"/>
          <w:lang w:bidi="ru-RU"/>
        </w:rPr>
        <w:t>с даты</w:t>
      </w:r>
      <w:proofErr w:type="gramEnd"/>
      <w:r w:rsidR="001B163D" w:rsidRPr="001B163D">
        <w:rPr>
          <w:rFonts w:ascii="Times New Roman" w:hAnsi="Times New Roman"/>
          <w:sz w:val="12"/>
          <w:szCs w:val="12"/>
          <w:lang w:bidi="ru-RU"/>
        </w:rPr>
        <w:t xml:space="preserve"> его принятия оформляется протоколом, который подписывается всеми членами комиссии, принимавшими участие в заседании, и утверждается председателем.</w:t>
      </w:r>
    </w:p>
    <w:p w:rsidR="001B163D" w:rsidRPr="001B163D" w:rsidRDefault="001B163D" w:rsidP="001B163D">
      <w:pPr>
        <w:spacing w:after="0" w:line="240" w:lineRule="auto"/>
        <w:ind w:firstLine="284"/>
        <w:jc w:val="both"/>
        <w:rPr>
          <w:rFonts w:ascii="Times New Roman" w:hAnsi="Times New Roman"/>
          <w:sz w:val="12"/>
          <w:szCs w:val="12"/>
          <w:lang w:bidi="ru-RU"/>
        </w:rPr>
      </w:pPr>
      <w:r w:rsidRPr="001B163D">
        <w:rPr>
          <w:rFonts w:ascii="Times New Roman" w:hAnsi="Times New Roman"/>
          <w:sz w:val="12"/>
          <w:szCs w:val="12"/>
          <w:lang w:bidi="ru-RU"/>
        </w:rPr>
        <w:t>В случае несогласия с принятым решением член комиссии вправе изложить свое особое мнение в письменном виде, которое подлежит обязательному приобщению протоколу заседания комиссии.</w:t>
      </w:r>
    </w:p>
    <w:p w:rsidR="001B163D" w:rsidRPr="001B163D" w:rsidRDefault="0073675C" w:rsidP="001B163D">
      <w:pPr>
        <w:spacing w:after="0" w:line="240" w:lineRule="auto"/>
        <w:ind w:firstLine="284"/>
        <w:jc w:val="both"/>
        <w:rPr>
          <w:rFonts w:ascii="Times New Roman" w:hAnsi="Times New Roman"/>
          <w:sz w:val="12"/>
          <w:szCs w:val="12"/>
          <w:lang w:bidi="ru-RU"/>
        </w:rPr>
      </w:pPr>
      <w:r>
        <w:rPr>
          <w:rFonts w:ascii="Times New Roman" w:hAnsi="Times New Roman"/>
          <w:sz w:val="12"/>
          <w:szCs w:val="12"/>
          <w:lang w:bidi="ru-RU"/>
        </w:rPr>
        <w:t xml:space="preserve">1.12. </w:t>
      </w:r>
      <w:r w:rsidR="001B163D" w:rsidRPr="001B163D">
        <w:rPr>
          <w:rFonts w:ascii="Times New Roman" w:hAnsi="Times New Roman"/>
          <w:sz w:val="12"/>
          <w:szCs w:val="12"/>
          <w:lang w:bidi="ru-RU"/>
        </w:rPr>
        <w:t>Протоколы заседания комиссии хранятся в управлении сельского хозяйства администрации муниципального района Сергиевский.</w:t>
      </w:r>
    </w:p>
    <w:p w:rsidR="001B163D" w:rsidRPr="001B163D" w:rsidRDefault="001B163D" w:rsidP="001B163D">
      <w:pPr>
        <w:spacing w:after="0" w:line="240" w:lineRule="auto"/>
        <w:jc w:val="both"/>
        <w:rPr>
          <w:rFonts w:ascii="Times New Roman" w:hAnsi="Times New Roman"/>
          <w:sz w:val="12"/>
          <w:szCs w:val="12"/>
          <w:lang w:bidi="ru-RU"/>
        </w:rPr>
      </w:pPr>
    </w:p>
    <w:p w:rsidR="00543A6A" w:rsidRPr="00543A6A" w:rsidRDefault="00543A6A" w:rsidP="00543A6A">
      <w:pPr>
        <w:spacing w:after="0" w:line="240" w:lineRule="auto"/>
        <w:jc w:val="right"/>
        <w:rPr>
          <w:rFonts w:ascii="Times New Roman" w:hAnsi="Times New Roman"/>
          <w:i/>
          <w:sz w:val="12"/>
          <w:szCs w:val="12"/>
          <w:lang w:bidi="ru-RU"/>
        </w:rPr>
      </w:pPr>
      <w:r w:rsidRPr="00543A6A">
        <w:rPr>
          <w:rFonts w:ascii="Times New Roman" w:hAnsi="Times New Roman"/>
          <w:i/>
          <w:sz w:val="12"/>
          <w:szCs w:val="12"/>
          <w:lang w:bidi="ru-RU"/>
        </w:rPr>
        <w:t>Приложение №</w:t>
      </w:r>
      <w:r>
        <w:rPr>
          <w:rFonts w:ascii="Times New Roman" w:hAnsi="Times New Roman"/>
          <w:i/>
          <w:sz w:val="12"/>
          <w:szCs w:val="12"/>
          <w:lang w:bidi="ru-RU"/>
        </w:rPr>
        <w:t>3</w:t>
      </w:r>
    </w:p>
    <w:p w:rsidR="00543A6A" w:rsidRPr="00543A6A" w:rsidRDefault="00543A6A" w:rsidP="00543A6A">
      <w:pPr>
        <w:spacing w:after="0" w:line="240" w:lineRule="auto"/>
        <w:jc w:val="right"/>
        <w:rPr>
          <w:rFonts w:ascii="Times New Roman" w:hAnsi="Times New Roman"/>
          <w:i/>
          <w:sz w:val="12"/>
          <w:szCs w:val="12"/>
          <w:lang w:bidi="ru-RU"/>
        </w:rPr>
      </w:pPr>
      <w:r w:rsidRPr="00543A6A">
        <w:rPr>
          <w:rFonts w:ascii="Times New Roman" w:hAnsi="Times New Roman"/>
          <w:i/>
          <w:sz w:val="12"/>
          <w:szCs w:val="12"/>
          <w:lang w:bidi="ru-RU"/>
        </w:rPr>
        <w:t>к постановлению администрации</w:t>
      </w:r>
    </w:p>
    <w:p w:rsidR="00543A6A" w:rsidRPr="00543A6A" w:rsidRDefault="00543A6A" w:rsidP="00543A6A">
      <w:pPr>
        <w:spacing w:after="0" w:line="240" w:lineRule="auto"/>
        <w:jc w:val="right"/>
        <w:rPr>
          <w:rFonts w:ascii="Times New Roman" w:hAnsi="Times New Roman"/>
          <w:i/>
          <w:sz w:val="12"/>
          <w:szCs w:val="12"/>
          <w:lang w:bidi="ru-RU"/>
        </w:rPr>
      </w:pPr>
      <w:r w:rsidRPr="00543A6A">
        <w:rPr>
          <w:rFonts w:ascii="Times New Roman" w:hAnsi="Times New Roman"/>
          <w:i/>
          <w:sz w:val="12"/>
          <w:szCs w:val="12"/>
          <w:lang w:bidi="ru-RU"/>
        </w:rPr>
        <w:t>муниципального района Сергиевский Самарской области</w:t>
      </w:r>
    </w:p>
    <w:p w:rsidR="00543A6A" w:rsidRPr="00543A6A" w:rsidRDefault="00543A6A" w:rsidP="00543A6A">
      <w:pPr>
        <w:spacing w:after="0" w:line="240" w:lineRule="auto"/>
        <w:jc w:val="right"/>
        <w:rPr>
          <w:rFonts w:ascii="Times New Roman" w:hAnsi="Times New Roman"/>
          <w:sz w:val="12"/>
          <w:szCs w:val="12"/>
          <w:lang w:bidi="ru-RU"/>
        </w:rPr>
      </w:pPr>
      <w:r w:rsidRPr="00543A6A">
        <w:rPr>
          <w:rFonts w:ascii="Times New Roman" w:hAnsi="Times New Roman"/>
          <w:i/>
          <w:sz w:val="12"/>
          <w:szCs w:val="12"/>
          <w:lang w:bidi="ru-RU"/>
        </w:rPr>
        <w:t>№696 от “18” мая 2015 г.</w:t>
      </w:r>
    </w:p>
    <w:p w:rsidR="00B6065F" w:rsidRPr="00B6065F" w:rsidRDefault="00B6065F" w:rsidP="00B6065F">
      <w:pPr>
        <w:spacing w:after="0" w:line="240" w:lineRule="auto"/>
        <w:jc w:val="center"/>
        <w:rPr>
          <w:rFonts w:ascii="Times New Roman" w:hAnsi="Times New Roman"/>
          <w:b/>
          <w:sz w:val="12"/>
          <w:szCs w:val="12"/>
          <w:lang w:bidi="ru-RU"/>
        </w:rPr>
      </w:pPr>
      <w:r w:rsidRPr="00B6065F">
        <w:rPr>
          <w:rFonts w:ascii="Times New Roman" w:hAnsi="Times New Roman"/>
          <w:b/>
          <w:sz w:val="12"/>
          <w:szCs w:val="12"/>
          <w:lang w:bidi="ru-RU"/>
        </w:rPr>
        <w:t>Состав комиссии</w:t>
      </w:r>
      <w:r>
        <w:rPr>
          <w:rFonts w:ascii="Times New Roman" w:hAnsi="Times New Roman"/>
          <w:b/>
          <w:sz w:val="12"/>
          <w:szCs w:val="12"/>
          <w:lang w:bidi="ru-RU"/>
        </w:rPr>
        <w:t xml:space="preserve"> </w:t>
      </w:r>
      <w:r w:rsidRPr="00B6065F">
        <w:rPr>
          <w:rFonts w:ascii="Times New Roman" w:hAnsi="Times New Roman"/>
          <w:b/>
          <w:sz w:val="12"/>
          <w:szCs w:val="12"/>
          <w:lang w:bidi="ru-RU"/>
        </w:rPr>
        <w:t xml:space="preserve">по проведению в 2015 году смотра – конкурса </w:t>
      </w:r>
      <w:proofErr w:type="gramStart"/>
      <w:r w:rsidRPr="00B6065F">
        <w:rPr>
          <w:rFonts w:ascii="Times New Roman" w:hAnsi="Times New Roman"/>
          <w:b/>
          <w:sz w:val="12"/>
          <w:szCs w:val="12"/>
          <w:lang w:bidi="ru-RU"/>
        </w:rPr>
        <w:t>среди</w:t>
      </w:r>
      <w:proofErr w:type="gramEnd"/>
    </w:p>
    <w:p w:rsidR="00B6065F" w:rsidRDefault="00B6065F" w:rsidP="00B6065F">
      <w:pPr>
        <w:spacing w:after="0" w:line="240" w:lineRule="auto"/>
        <w:jc w:val="center"/>
        <w:rPr>
          <w:rFonts w:ascii="Times New Roman" w:hAnsi="Times New Roman"/>
          <w:b/>
          <w:sz w:val="12"/>
          <w:szCs w:val="12"/>
          <w:lang w:bidi="ru-RU"/>
        </w:rPr>
      </w:pPr>
      <w:r w:rsidRPr="00B6065F">
        <w:rPr>
          <w:rFonts w:ascii="Times New Roman" w:hAnsi="Times New Roman"/>
          <w:b/>
          <w:sz w:val="12"/>
          <w:szCs w:val="12"/>
          <w:lang w:bidi="ru-RU"/>
        </w:rPr>
        <w:t>сельскохозяйственных   товаропроизводителей и предприятий АПК муниципального района Сергиевский</w:t>
      </w:r>
    </w:p>
    <w:p w:rsidR="00B6065F" w:rsidRPr="00B6065F" w:rsidRDefault="00B6065F" w:rsidP="00B6065F">
      <w:pPr>
        <w:spacing w:after="0" w:line="240" w:lineRule="auto"/>
        <w:jc w:val="center"/>
        <w:rPr>
          <w:rFonts w:ascii="Times New Roman" w:hAnsi="Times New Roman"/>
          <w:b/>
          <w:sz w:val="12"/>
          <w:szCs w:val="12"/>
          <w:lang w:bidi="ru-RU"/>
        </w:rPr>
      </w:pPr>
      <w:r w:rsidRPr="00B6065F">
        <w:rPr>
          <w:rFonts w:ascii="Times New Roman" w:hAnsi="Times New Roman"/>
          <w:b/>
          <w:sz w:val="12"/>
          <w:szCs w:val="12"/>
          <w:lang w:bidi="ru-RU"/>
        </w:rPr>
        <w:t xml:space="preserve"> «Сельскохозяйственные товаропроизводители и предприятия АПК высокой культуры земледелия».</w:t>
      </w:r>
    </w:p>
    <w:p w:rsidR="00B6065F" w:rsidRPr="00B6065F" w:rsidRDefault="00B6065F" w:rsidP="00B6065F">
      <w:pPr>
        <w:spacing w:after="0" w:line="240" w:lineRule="auto"/>
        <w:jc w:val="center"/>
        <w:rPr>
          <w:rFonts w:ascii="Times New Roman" w:hAnsi="Times New Roman"/>
          <w:b/>
          <w:sz w:val="12"/>
          <w:szCs w:val="12"/>
          <w:lang w:bidi="ru-RU"/>
        </w:rPr>
      </w:pP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Председатель комиссии:</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А.Е. Чернов – заместитель Главы администрации муниципального района Сергиевский;</w:t>
      </w:r>
    </w:p>
    <w:p w:rsidR="00B6065F" w:rsidRPr="00B6065F" w:rsidRDefault="00B6065F" w:rsidP="00B6065F">
      <w:pPr>
        <w:spacing w:after="0" w:line="240" w:lineRule="auto"/>
        <w:jc w:val="both"/>
        <w:rPr>
          <w:rFonts w:ascii="Times New Roman" w:hAnsi="Times New Roman"/>
          <w:sz w:val="12"/>
          <w:szCs w:val="12"/>
          <w:lang w:bidi="ru-RU"/>
        </w:rPr>
      </w:pP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Заместитель председателя комиссии:</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И.В.  Трифонов – руководитель Управления сельского хозяйства администрации муниципального района Сергиевский;</w:t>
      </w:r>
    </w:p>
    <w:p w:rsidR="00B6065F" w:rsidRPr="00B6065F" w:rsidRDefault="00B6065F" w:rsidP="00B6065F">
      <w:pPr>
        <w:spacing w:after="0" w:line="240" w:lineRule="auto"/>
        <w:jc w:val="both"/>
        <w:rPr>
          <w:rFonts w:ascii="Times New Roman" w:hAnsi="Times New Roman"/>
          <w:sz w:val="12"/>
          <w:szCs w:val="12"/>
          <w:lang w:bidi="ru-RU"/>
        </w:rPr>
      </w:pP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Секретарь комиссии:</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Е.В. Никифорова – главный специалист Управления сельского хозяйства администрации муниципального района Сергиевский;</w:t>
      </w:r>
    </w:p>
    <w:p w:rsidR="00B6065F" w:rsidRPr="00B6065F" w:rsidRDefault="00B6065F" w:rsidP="00B6065F">
      <w:pPr>
        <w:spacing w:after="0" w:line="240" w:lineRule="auto"/>
        <w:jc w:val="both"/>
        <w:rPr>
          <w:rFonts w:ascii="Times New Roman" w:hAnsi="Times New Roman"/>
          <w:sz w:val="12"/>
          <w:szCs w:val="12"/>
          <w:lang w:bidi="ru-RU"/>
        </w:rPr>
      </w:pP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Члены комиссии:</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В.И. Карягин - Депутат Собрания Представителей Сергиевского района по избирательному округу № 7, председатель комиссии по аграрным и земельным вопросам (по согласованию);</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 xml:space="preserve">С.Ю.  </w:t>
      </w:r>
      <w:proofErr w:type="spellStart"/>
      <w:r w:rsidRPr="00B6065F">
        <w:rPr>
          <w:rFonts w:ascii="Times New Roman" w:hAnsi="Times New Roman"/>
          <w:sz w:val="12"/>
          <w:szCs w:val="12"/>
          <w:lang w:bidi="ru-RU"/>
        </w:rPr>
        <w:t>Акутина</w:t>
      </w:r>
      <w:proofErr w:type="spellEnd"/>
      <w:r w:rsidRPr="00B6065F">
        <w:rPr>
          <w:rFonts w:ascii="Times New Roman" w:hAnsi="Times New Roman"/>
          <w:sz w:val="12"/>
          <w:szCs w:val="12"/>
          <w:lang w:bidi="ru-RU"/>
        </w:rPr>
        <w:t xml:space="preserve"> -  агроном по защите растений ФГБУ «</w:t>
      </w:r>
      <w:proofErr w:type="spellStart"/>
      <w:r w:rsidRPr="00B6065F">
        <w:rPr>
          <w:rFonts w:ascii="Times New Roman" w:hAnsi="Times New Roman"/>
          <w:sz w:val="12"/>
          <w:szCs w:val="12"/>
          <w:lang w:bidi="ru-RU"/>
        </w:rPr>
        <w:t>Россельхозцентр</w:t>
      </w:r>
      <w:proofErr w:type="spellEnd"/>
      <w:r w:rsidRPr="00B6065F">
        <w:rPr>
          <w:rFonts w:ascii="Times New Roman" w:hAnsi="Times New Roman"/>
          <w:sz w:val="12"/>
          <w:szCs w:val="12"/>
          <w:lang w:bidi="ru-RU"/>
        </w:rPr>
        <w:t>» (по согласованию);</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 xml:space="preserve">Ю.В. Облыгина - руководитель Правового управления администрации муниципального района Сергиевский  </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 xml:space="preserve">А.Н. Кириллов – заместитель </w:t>
      </w:r>
      <w:proofErr w:type="gramStart"/>
      <w:r w:rsidRPr="00B6065F">
        <w:rPr>
          <w:rFonts w:ascii="Times New Roman" w:hAnsi="Times New Roman"/>
          <w:sz w:val="12"/>
          <w:szCs w:val="12"/>
          <w:lang w:bidi="ru-RU"/>
        </w:rPr>
        <w:t>руководителя Управления сельского хозяйства администрации муниципального района</w:t>
      </w:r>
      <w:proofErr w:type="gramEnd"/>
      <w:r w:rsidRPr="00B6065F">
        <w:rPr>
          <w:rFonts w:ascii="Times New Roman" w:hAnsi="Times New Roman"/>
          <w:sz w:val="12"/>
          <w:szCs w:val="12"/>
          <w:lang w:bidi="ru-RU"/>
        </w:rPr>
        <w:t xml:space="preserve"> Сергиевский</w:t>
      </w:r>
    </w:p>
    <w:p w:rsidR="00B6065F" w:rsidRPr="00B6065F" w:rsidRDefault="00B6065F" w:rsidP="00B6065F">
      <w:pPr>
        <w:spacing w:after="0" w:line="240" w:lineRule="auto"/>
        <w:jc w:val="both"/>
        <w:rPr>
          <w:rFonts w:ascii="Times New Roman" w:hAnsi="Times New Roman"/>
          <w:sz w:val="12"/>
          <w:szCs w:val="12"/>
          <w:lang w:bidi="ru-RU"/>
        </w:rPr>
      </w:pPr>
      <w:r w:rsidRPr="00B6065F">
        <w:rPr>
          <w:rFonts w:ascii="Times New Roman" w:hAnsi="Times New Roman"/>
          <w:sz w:val="12"/>
          <w:szCs w:val="12"/>
          <w:lang w:bidi="ru-RU"/>
        </w:rPr>
        <w:t xml:space="preserve">А.И. </w:t>
      </w:r>
      <w:proofErr w:type="spellStart"/>
      <w:r w:rsidRPr="00B6065F">
        <w:rPr>
          <w:rFonts w:ascii="Times New Roman" w:hAnsi="Times New Roman"/>
          <w:sz w:val="12"/>
          <w:szCs w:val="12"/>
          <w:lang w:bidi="ru-RU"/>
        </w:rPr>
        <w:t>Базанов</w:t>
      </w:r>
      <w:proofErr w:type="spellEnd"/>
      <w:r w:rsidRPr="00B6065F">
        <w:rPr>
          <w:rFonts w:ascii="Times New Roman" w:hAnsi="Times New Roman"/>
          <w:sz w:val="12"/>
          <w:szCs w:val="12"/>
          <w:lang w:bidi="ru-RU"/>
        </w:rPr>
        <w:t xml:space="preserve"> – ведущий специалист Управления сельского хозяйства администрации муниципального района Сергиевский</w:t>
      </w:r>
    </w:p>
    <w:p w:rsidR="00B6065F" w:rsidRPr="00B6065F" w:rsidRDefault="00B6065F" w:rsidP="00B6065F">
      <w:pPr>
        <w:spacing w:after="0" w:line="240" w:lineRule="auto"/>
        <w:jc w:val="both"/>
        <w:rPr>
          <w:rFonts w:ascii="Times New Roman" w:hAnsi="Times New Roman"/>
          <w:sz w:val="12"/>
          <w:szCs w:val="12"/>
          <w:lang w:bidi="ru-RU"/>
        </w:rPr>
      </w:pPr>
    </w:p>
    <w:p w:rsidR="00B6065F" w:rsidRPr="00B6065F" w:rsidRDefault="00B6065F" w:rsidP="00B6065F">
      <w:pPr>
        <w:spacing w:after="0" w:line="240" w:lineRule="auto"/>
        <w:jc w:val="right"/>
        <w:rPr>
          <w:rFonts w:ascii="Times New Roman" w:hAnsi="Times New Roman"/>
          <w:i/>
          <w:sz w:val="12"/>
          <w:szCs w:val="12"/>
          <w:lang w:bidi="ru-RU"/>
        </w:rPr>
      </w:pPr>
      <w:r w:rsidRPr="00B6065F">
        <w:rPr>
          <w:rFonts w:ascii="Times New Roman" w:hAnsi="Times New Roman"/>
          <w:i/>
          <w:sz w:val="12"/>
          <w:szCs w:val="12"/>
          <w:lang w:bidi="ru-RU"/>
        </w:rPr>
        <w:t>Приложение №</w:t>
      </w:r>
      <w:r>
        <w:rPr>
          <w:rFonts w:ascii="Times New Roman" w:hAnsi="Times New Roman"/>
          <w:i/>
          <w:sz w:val="12"/>
          <w:szCs w:val="12"/>
          <w:lang w:bidi="ru-RU"/>
        </w:rPr>
        <w:t>4</w:t>
      </w:r>
    </w:p>
    <w:p w:rsidR="00B6065F" w:rsidRPr="00B6065F" w:rsidRDefault="00B6065F" w:rsidP="00B6065F">
      <w:pPr>
        <w:spacing w:after="0" w:line="240" w:lineRule="auto"/>
        <w:jc w:val="right"/>
        <w:rPr>
          <w:rFonts w:ascii="Times New Roman" w:hAnsi="Times New Roman"/>
          <w:i/>
          <w:sz w:val="12"/>
          <w:szCs w:val="12"/>
          <w:lang w:bidi="ru-RU"/>
        </w:rPr>
      </w:pPr>
      <w:r w:rsidRPr="00B6065F">
        <w:rPr>
          <w:rFonts w:ascii="Times New Roman" w:hAnsi="Times New Roman"/>
          <w:i/>
          <w:sz w:val="12"/>
          <w:szCs w:val="12"/>
          <w:lang w:bidi="ru-RU"/>
        </w:rPr>
        <w:t>к постановлению администрации</w:t>
      </w:r>
    </w:p>
    <w:p w:rsidR="00B6065F" w:rsidRPr="00B6065F" w:rsidRDefault="00B6065F" w:rsidP="00B6065F">
      <w:pPr>
        <w:spacing w:after="0" w:line="240" w:lineRule="auto"/>
        <w:jc w:val="right"/>
        <w:rPr>
          <w:rFonts w:ascii="Times New Roman" w:hAnsi="Times New Roman"/>
          <w:i/>
          <w:sz w:val="12"/>
          <w:szCs w:val="12"/>
          <w:lang w:bidi="ru-RU"/>
        </w:rPr>
      </w:pPr>
      <w:r w:rsidRPr="00B6065F">
        <w:rPr>
          <w:rFonts w:ascii="Times New Roman" w:hAnsi="Times New Roman"/>
          <w:i/>
          <w:sz w:val="12"/>
          <w:szCs w:val="12"/>
          <w:lang w:bidi="ru-RU"/>
        </w:rPr>
        <w:t>муниципального района Сергиевский Самарской области</w:t>
      </w:r>
    </w:p>
    <w:p w:rsidR="00B6065F" w:rsidRPr="00B6065F" w:rsidRDefault="00B6065F" w:rsidP="00B6065F">
      <w:pPr>
        <w:spacing w:after="0" w:line="240" w:lineRule="auto"/>
        <w:jc w:val="right"/>
        <w:rPr>
          <w:rFonts w:ascii="Times New Roman" w:hAnsi="Times New Roman"/>
          <w:sz w:val="12"/>
          <w:szCs w:val="12"/>
          <w:lang w:bidi="ru-RU"/>
        </w:rPr>
      </w:pPr>
      <w:r w:rsidRPr="00B6065F">
        <w:rPr>
          <w:rFonts w:ascii="Times New Roman" w:hAnsi="Times New Roman"/>
          <w:i/>
          <w:sz w:val="12"/>
          <w:szCs w:val="12"/>
          <w:lang w:bidi="ru-RU"/>
        </w:rPr>
        <w:t>№696 от “18” мая 2015 г.</w:t>
      </w:r>
    </w:p>
    <w:p w:rsidR="006A7017" w:rsidRDefault="006A7017" w:rsidP="006A7017">
      <w:pPr>
        <w:spacing w:after="0" w:line="240" w:lineRule="auto"/>
        <w:jc w:val="center"/>
        <w:rPr>
          <w:rFonts w:ascii="Times New Roman" w:hAnsi="Times New Roman"/>
          <w:b/>
          <w:sz w:val="12"/>
          <w:szCs w:val="12"/>
          <w:lang w:bidi="ru-RU"/>
        </w:rPr>
      </w:pPr>
      <w:r w:rsidRPr="006A7017">
        <w:rPr>
          <w:rFonts w:ascii="Times New Roman" w:hAnsi="Times New Roman"/>
          <w:b/>
          <w:sz w:val="12"/>
          <w:szCs w:val="12"/>
          <w:lang w:bidi="ru-RU"/>
        </w:rPr>
        <w:t>Основные критерии оценки</w:t>
      </w:r>
      <w:r>
        <w:rPr>
          <w:rFonts w:ascii="Times New Roman" w:hAnsi="Times New Roman"/>
          <w:b/>
          <w:sz w:val="12"/>
          <w:szCs w:val="12"/>
          <w:lang w:bidi="ru-RU"/>
        </w:rPr>
        <w:t xml:space="preserve"> </w:t>
      </w:r>
      <w:r w:rsidRPr="006A7017">
        <w:rPr>
          <w:rFonts w:ascii="Times New Roman" w:hAnsi="Times New Roman"/>
          <w:b/>
          <w:sz w:val="12"/>
          <w:szCs w:val="12"/>
          <w:lang w:bidi="ru-RU"/>
        </w:rPr>
        <w:t xml:space="preserve">сельскохозяйственных   товаропроизводителей и предприятий АПК </w:t>
      </w:r>
    </w:p>
    <w:p w:rsidR="006A7017" w:rsidRDefault="006A7017" w:rsidP="006A7017">
      <w:pPr>
        <w:spacing w:after="0" w:line="240" w:lineRule="auto"/>
        <w:jc w:val="center"/>
        <w:rPr>
          <w:rFonts w:ascii="Times New Roman" w:hAnsi="Times New Roman"/>
          <w:b/>
          <w:sz w:val="12"/>
          <w:szCs w:val="12"/>
          <w:lang w:bidi="ru-RU"/>
        </w:rPr>
      </w:pPr>
      <w:r w:rsidRPr="006A7017">
        <w:rPr>
          <w:rFonts w:ascii="Times New Roman" w:hAnsi="Times New Roman"/>
          <w:b/>
          <w:sz w:val="12"/>
          <w:szCs w:val="12"/>
          <w:lang w:bidi="ru-RU"/>
        </w:rPr>
        <w:t>муниципального района Сергиевский для проведения в 2015 году смотра-конкурса</w:t>
      </w:r>
    </w:p>
    <w:p w:rsidR="006A7017" w:rsidRPr="006A7017" w:rsidRDefault="006A7017" w:rsidP="006A7017">
      <w:pPr>
        <w:spacing w:after="0" w:line="240" w:lineRule="auto"/>
        <w:jc w:val="center"/>
        <w:rPr>
          <w:rFonts w:ascii="Times New Roman" w:hAnsi="Times New Roman"/>
          <w:b/>
          <w:sz w:val="12"/>
          <w:szCs w:val="12"/>
          <w:lang w:bidi="ru-RU"/>
        </w:rPr>
      </w:pPr>
      <w:r w:rsidRPr="006A7017">
        <w:rPr>
          <w:rFonts w:ascii="Times New Roman" w:hAnsi="Times New Roman"/>
          <w:b/>
          <w:sz w:val="12"/>
          <w:szCs w:val="12"/>
          <w:lang w:bidi="ru-RU"/>
        </w:rPr>
        <w:t xml:space="preserve"> «Сельскохозяйственные товаропроизводители и предприятия АПК высокой культуры земледелия»</w:t>
      </w:r>
    </w:p>
    <w:tbl>
      <w:tblPr>
        <w:tblStyle w:val="af"/>
        <w:tblW w:w="7513" w:type="dxa"/>
        <w:tblInd w:w="108" w:type="dxa"/>
        <w:tblLayout w:type="fixed"/>
        <w:tblLook w:val="0000" w:firstRow="0" w:lastRow="0" w:firstColumn="0" w:lastColumn="0" w:noHBand="0" w:noVBand="0"/>
      </w:tblPr>
      <w:tblGrid>
        <w:gridCol w:w="426"/>
        <w:gridCol w:w="4110"/>
        <w:gridCol w:w="709"/>
        <w:gridCol w:w="1134"/>
        <w:gridCol w:w="1134"/>
      </w:tblGrid>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w:t>
            </w:r>
            <w:r>
              <w:rPr>
                <w:rFonts w:ascii="Times New Roman" w:hAnsi="Times New Roman"/>
                <w:sz w:val="12"/>
                <w:szCs w:val="12"/>
                <w:lang w:bidi="ru-RU"/>
              </w:rPr>
              <w:t xml:space="preserve"> </w:t>
            </w:r>
            <w:proofErr w:type="gramStart"/>
            <w:r w:rsidRPr="006A7017">
              <w:rPr>
                <w:rFonts w:ascii="Times New Roman" w:hAnsi="Times New Roman"/>
                <w:sz w:val="12"/>
                <w:szCs w:val="12"/>
                <w:lang w:bidi="ru-RU"/>
              </w:rPr>
              <w:t>п</w:t>
            </w:r>
            <w:proofErr w:type="gramEnd"/>
            <w:r w:rsidRPr="006A7017">
              <w:rPr>
                <w:rFonts w:ascii="Times New Roman" w:hAnsi="Times New Roman"/>
                <w:sz w:val="12"/>
                <w:szCs w:val="12"/>
                <w:lang w:bidi="ru-RU"/>
              </w:rPr>
              <w:t>/п</w:t>
            </w: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Наименование</w:t>
            </w:r>
            <w:r>
              <w:rPr>
                <w:rFonts w:ascii="Times New Roman" w:hAnsi="Times New Roman"/>
                <w:sz w:val="12"/>
                <w:szCs w:val="12"/>
                <w:lang w:bidi="ru-RU"/>
              </w:rPr>
              <w:t xml:space="preserve"> </w:t>
            </w:r>
            <w:r w:rsidRPr="006A7017">
              <w:rPr>
                <w:rFonts w:ascii="Times New Roman" w:hAnsi="Times New Roman"/>
                <w:sz w:val="12"/>
                <w:szCs w:val="12"/>
                <w:lang w:bidi="ru-RU"/>
              </w:rPr>
              <w:t>показателя</w:t>
            </w:r>
          </w:p>
        </w:tc>
        <w:tc>
          <w:tcPr>
            <w:tcW w:w="709"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Ед.</w:t>
            </w:r>
            <w:r>
              <w:rPr>
                <w:rFonts w:ascii="Times New Roman" w:hAnsi="Times New Roman"/>
                <w:sz w:val="12"/>
                <w:szCs w:val="12"/>
                <w:lang w:bidi="ru-RU"/>
              </w:rPr>
              <w:t xml:space="preserve"> </w:t>
            </w:r>
            <w:r w:rsidRPr="006A7017">
              <w:rPr>
                <w:rFonts w:ascii="Times New Roman" w:hAnsi="Times New Roman"/>
                <w:sz w:val="12"/>
                <w:szCs w:val="12"/>
                <w:lang w:bidi="ru-RU"/>
              </w:rPr>
              <w:t>измер.</w:t>
            </w: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Оценка</w:t>
            </w:r>
            <w:r>
              <w:rPr>
                <w:rFonts w:ascii="Times New Roman" w:hAnsi="Times New Roman"/>
                <w:sz w:val="12"/>
                <w:szCs w:val="12"/>
                <w:lang w:bidi="ru-RU"/>
              </w:rPr>
              <w:t xml:space="preserve"> </w:t>
            </w:r>
            <w:r w:rsidRPr="006A7017">
              <w:rPr>
                <w:rFonts w:ascii="Times New Roman" w:hAnsi="Times New Roman"/>
                <w:sz w:val="12"/>
                <w:szCs w:val="12"/>
                <w:lang w:bidi="ru-RU"/>
              </w:rPr>
              <w:t>показателя</w:t>
            </w:r>
            <w:r>
              <w:rPr>
                <w:rFonts w:ascii="Times New Roman" w:hAnsi="Times New Roman"/>
                <w:sz w:val="12"/>
                <w:szCs w:val="12"/>
                <w:lang w:bidi="ru-RU"/>
              </w:rPr>
              <w:t xml:space="preserve"> </w:t>
            </w:r>
            <w:r w:rsidRPr="006A7017">
              <w:rPr>
                <w:rFonts w:ascii="Times New Roman" w:hAnsi="Times New Roman"/>
                <w:sz w:val="12"/>
                <w:szCs w:val="12"/>
                <w:lang w:bidi="ru-RU"/>
              </w:rPr>
              <w:t>балл</w:t>
            </w: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Факт</w:t>
            </w:r>
            <w:proofErr w:type="gramStart"/>
            <w:r w:rsidRPr="006A7017">
              <w:rPr>
                <w:rFonts w:ascii="Times New Roman" w:hAnsi="Times New Roman"/>
                <w:sz w:val="12"/>
                <w:szCs w:val="12"/>
                <w:lang w:bidi="ru-RU"/>
              </w:rPr>
              <w:t>.</w:t>
            </w:r>
            <w:proofErr w:type="gramEnd"/>
            <w:r>
              <w:rPr>
                <w:rFonts w:ascii="Times New Roman" w:hAnsi="Times New Roman"/>
                <w:sz w:val="12"/>
                <w:szCs w:val="12"/>
                <w:lang w:bidi="ru-RU"/>
              </w:rPr>
              <w:t xml:space="preserve"> </w:t>
            </w:r>
            <w:proofErr w:type="gramStart"/>
            <w:r w:rsidRPr="006A7017">
              <w:rPr>
                <w:rFonts w:ascii="Times New Roman" w:hAnsi="Times New Roman"/>
                <w:sz w:val="12"/>
                <w:szCs w:val="12"/>
                <w:lang w:bidi="ru-RU"/>
              </w:rPr>
              <w:t>п</w:t>
            </w:r>
            <w:proofErr w:type="gramEnd"/>
            <w:r w:rsidRPr="006A7017">
              <w:rPr>
                <w:rFonts w:ascii="Times New Roman" w:hAnsi="Times New Roman"/>
                <w:sz w:val="12"/>
                <w:szCs w:val="12"/>
                <w:lang w:bidi="ru-RU"/>
              </w:rPr>
              <w:t>оказатель балл</w:t>
            </w: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1.</w:t>
            </w: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Доля обрабатываемой пашни</w:t>
            </w:r>
          </w:p>
        </w:tc>
        <w:tc>
          <w:tcPr>
            <w:tcW w:w="709"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w:t>
            </w:r>
          </w:p>
        </w:tc>
        <w:tc>
          <w:tcPr>
            <w:tcW w:w="1134"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95-100</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2</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90-94</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1</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менее 90</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0</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r w:rsidRPr="006A7017">
              <w:rPr>
                <w:rFonts w:ascii="Times New Roman" w:hAnsi="Times New Roman"/>
                <w:bCs/>
                <w:sz w:val="12"/>
                <w:szCs w:val="12"/>
                <w:lang w:bidi="ru-RU"/>
              </w:rPr>
              <w:t>2.</w:t>
            </w: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Состояние паровых полей (оценивается визуально, степень увлажненности почвы, наличие сорняков и т.д.)</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отличное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3</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хорошее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2</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удовлетворительное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1</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неудовлетворительное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0</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3.</w:t>
            </w: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Общая культура земледелия (оценивается визуально, состоя</w:t>
            </w:r>
            <w:r w:rsidRPr="006A7017">
              <w:rPr>
                <w:rFonts w:ascii="Times New Roman" w:hAnsi="Times New Roman"/>
                <w:sz w:val="12"/>
                <w:szCs w:val="12"/>
                <w:lang w:bidi="ru-RU"/>
              </w:rPr>
              <w:softHyphen/>
              <w:t>ние посевов, наличие огрехов, сорняков, состояние полевых дорог)</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отличная</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3</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хорошая</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2</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удовлетворительная</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1</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неудовлетворительная</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0</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r w:rsidRPr="006A7017">
              <w:rPr>
                <w:rFonts w:ascii="Times New Roman" w:hAnsi="Times New Roman"/>
                <w:bCs/>
                <w:sz w:val="12"/>
                <w:szCs w:val="12"/>
                <w:lang w:bidi="ru-RU"/>
              </w:rPr>
              <w:t>4.</w:t>
            </w: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Фитосанитарное состояние территорий, прилегающих к производственным объектам АПК (оценивается визуально)</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отличное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3</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хорошее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2</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удовлетворительное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1</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неудовлетворительное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0</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r w:rsidRPr="006A7017">
              <w:rPr>
                <w:rFonts w:ascii="Times New Roman" w:hAnsi="Times New Roman"/>
                <w:bCs/>
                <w:sz w:val="12"/>
                <w:szCs w:val="12"/>
                <w:lang w:bidi="ru-RU"/>
              </w:rPr>
              <w:t>5.</w:t>
            </w: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Урожайность (оценивается методом контрольного обмолота)</w:t>
            </w:r>
          </w:p>
        </w:tc>
        <w:tc>
          <w:tcPr>
            <w:tcW w:w="709"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ц/га</w:t>
            </w:r>
          </w:p>
        </w:tc>
        <w:tc>
          <w:tcPr>
            <w:tcW w:w="1134"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proofErr w:type="gramStart"/>
            <w:r w:rsidRPr="006A7017">
              <w:rPr>
                <w:rFonts w:ascii="Times New Roman" w:hAnsi="Times New Roman"/>
                <w:sz w:val="12"/>
                <w:szCs w:val="12"/>
                <w:lang w:bidi="ru-RU"/>
              </w:rPr>
              <w:t>отличная</w:t>
            </w:r>
            <w:proofErr w:type="gramEnd"/>
            <w:r w:rsidRPr="006A7017">
              <w:rPr>
                <w:rFonts w:ascii="Times New Roman" w:hAnsi="Times New Roman"/>
                <w:sz w:val="12"/>
                <w:szCs w:val="12"/>
                <w:lang w:bidi="ru-RU"/>
              </w:rPr>
              <w:t xml:space="preserve"> (23 ц/га и выше)</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3</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proofErr w:type="gramStart"/>
            <w:r w:rsidRPr="006A7017">
              <w:rPr>
                <w:rFonts w:ascii="Times New Roman" w:hAnsi="Times New Roman"/>
                <w:sz w:val="12"/>
                <w:szCs w:val="12"/>
                <w:lang w:bidi="ru-RU"/>
              </w:rPr>
              <w:t>хорошая</w:t>
            </w:r>
            <w:proofErr w:type="gramEnd"/>
            <w:r w:rsidRPr="006A7017">
              <w:rPr>
                <w:rFonts w:ascii="Times New Roman" w:hAnsi="Times New Roman"/>
                <w:sz w:val="12"/>
                <w:szCs w:val="12"/>
                <w:lang w:bidi="ru-RU"/>
              </w:rPr>
              <w:t xml:space="preserve"> (18-23 ц/га)</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2</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proofErr w:type="gramStart"/>
            <w:r w:rsidRPr="006A7017">
              <w:rPr>
                <w:rFonts w:ascii="Times New Roman" w:hAnsi="Times New Roman"/>
                <w:sz w:val="12"/>
                <w:szCs w:val="12"/>
                <w:lang w:bidi="ru-RU"/>
              </w:rPr>
              <w:t>удовлетворительная</w:t>
            </w:r>
            <w:proofErr w:type="gramEnd"/>
            <w:r w:rsidRPr="006A7017">
              <w:rPr>
                <w:rFonts w:ascii="Times New Roman" w:hAnsi="Times New Roman"/>
                <w:sz w:val="12"/>
                <w:szCs w:val="12"/>
                <w:lang w:bidi="ru-RU"/>
              </w:rPr>
              <w:t xml:space="preserve"> (15-18 ц/га)</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1</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proofErr w:type="gramStart"/>
            <w:r w:rsidRPr="006A7017">
              <w:rPr>
                <w:rFonts w:ascii="Times New Roman" w:hAnsi="Times New Roman"/>
                <w:sz w:val="12"/>
                <w:szCs w:val="12"/>
                <w:lang w:bidi="ru-RU"/>
              </w:rPr>
              <w:t>неудовлетворительная</w:t>
            </w:r>
            <w:proofErr w:type="gramEnd"/>
            <w:r w:rsidRPr="006A7017">
              <w:rPr>
                <w:rFonts w:ascii="Times New Roman" w:hAnsi="Times New Roman"/>
                <w:sz w:val="12"/>
                <w:szCs w:val="12"/>
                <w:lang w:bidi="ru-RU"/>
              </w:rPr>
              <w:t xml:space="preserve"> (до 15 ц/га)</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0</w:t>
            </w:r>
          </w:p>
        </w:tc>
        <w:tc>
          <w:tcPr>
            <w:tcW w:w="1134" w:type="dxa"/>
          </w:tcPr>
          <w:p w:rsidR="006A7017" w:rsidRPr="006A7017" w:rsidRDefault="006A7017" w:rsidP="006A7017">
            <w:pPr>
              <w:rPr>
                <w:rFonts w:ascii="Times New Roman" w:hAnsi="Times New Roman"/>
                <w:sz w:val="12"/>
                <w:szCs w:val="12"/>
                <w:lang w:bidi="ru-RU"/>
              </w:rPr>
            </w:pPr>
          </w:p>
        </w:tc>
      </w:tr>
      <w:tr w:rsidR="006A7017" w:rsidRPr="006A7017" w:rsidTr="0085114F">
        <w:trPr>
          <w:trHeight w:val="20"/>
        </w:trPr>
        <w:tc>
          <w:tcPr>
            <w:tcW w:w="426" w:type="dxa"/>
          </w:tcPr>
          <w:p w:rsidR="006A7017" w:rsidRPr="006A7017" w:rsidRDefault="006A7017" w:rsidP="006A7017">
            <w:pPr>
              <w:rPr>
                <w:rFonts w:ascii="Times New Roman" w:hAnsi="Times New Roman"/>
                <w:sz w:val="12"/>
                <w:szCs w:val="12"/>
                <w:lang w:bidi="ru-RU"/>
              </w:rPr>
            </w:pPr>
          </w:p>
        </w:tc>
        <w:tc>
          <w:tcPr>
            <w:tcW w:w="4110"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 xml:space="preserve"> ИТОГО баллов</w:t>
            </w:r>
          </w:p>
        </w:tc>
        <w:tc>
          <w:tcPr>
            <w:tcW w:w="709" w:type="dxa"/>
          </w:tcPr>
          <w:p w:rsidR="006A7017" w:rsidRPr="006A7017" w:rsidRDefault="006A7017" w:rsidP="006A7017">
            <w:pPr>
              <w:rPr>
                <w:rFonts w:ascii="Times New Roman" w:hAnsi="Times New Roman"/>
                <w:sz w:val="12"/>
                <w:szCs w:val="12"/>
                <w:lang w:bidi="ru-RU"/>
              </w:rPr>
            </w:pPr>
          </w:p>
        </w:tc>
        <w:tc>
          <w:tcPr>
            <w:tcW w:w="1134" w:type="dxa"/>
          </w:tcPr>
          <w:p w:rsidR="006A7017" w:rsidRPr="006A7017" w:rsidRDefault="006A7017" w:rsidP="006A7017">
            <w:pPr>
              <w:rPr>
                <w:rFonts w:ascii="Times New Roman" w:hAnsi="Times New Roman"/>
                <w:sz w:val="12"/>
                <w:szCs w:val="12"/>
                <w:lang w:bidi="ru-RU"/>
              </w:rPr>
            </w:pPr>
            <w:r w:rsidRPr="006A7017">
              <w:rPr>
                <w:rFonts w:ascii="Times New Roman" w:hAnsi="Times New Roman"/>
                <w:sz w:val="12"/>
                <w:szCs w:val="12"/>
                <w:lang w:bidi="ru-RU"/>
              </w:rPr>
              <w:t>х</w:t>
            </w:r>
          </w:p>
        </w:tc>
        <w:tc>
          <w:tcPr>
            <w:tcW w:w="1134" w:type="dxa"/>
          </w:tcPr>
          <w:p w:rsidR="006A7017" w:rsidRPr="006A7017" w:rsidRDefault="006A7017" w:rsidP="006A7017">
            <w:pPr>
              <w:rPr>
                <w:rFonts w:ascii="Times New Roman" w:hAnsi="Times New Roman"/>
                <w:sz w:val="12"/>
                <w:szCs w:val="12"/>
                <w:lang w:bidi="ru-RU"/>
              </w:rPr>
            </w:pPr>
          </w:p>
        </w:tc>
      </w:tr>
    </w:tbl>
    <w:p w:rsidR="001B163D" w:rsidRPr="001B163D" w:rsidRDefault="001B163D" w:rsidP="001B163D">
      <w:pPr>
        <w:spacing w:after="0" w:line="240" w:lineRule="auto"/>
        <w:jc w:val="both"/>
        <w:rPr>
          <w:rFonts w:ascii="Times New Roman" w:hAnsi="Times New Roman"/>
          <w:sz w:val="12"/>
          <w:szCs w:val="12"/>
          <w:lang w:bidi="ru-RU"/>
        </w:rPr>
      </w:pPr>
    </w:p>
    <w:p w:rsidR="002002B8" w:rsidRPr="002002B8" w:rsidRDefault="002002B8" w:rsidP="002002B8">
      <w:pPr>
        <w:spacing w:after="0" w:line="240" w:lineRule="auto"/>
        <w:jc w:val="center"/>
        <w:rPr>
          <w:rFonts w:ascii="Times New Roman" w:hAnsi="Times New Roman"/>
          <w:b/>
          <w:sz w:val="12"/>
          <w:szCs w:val="12"/>
        </w:rPr>
      </w:pPr>
      <w:r w:rsidRPr="002002B8">
        <w:rPr>
          <w:rFonts w:ascii="Times New Roman" w:hAnsi="Times New Roman"/>
          <w:b/>
          <w:sz w:val="12"/>
          <w:szCs w:val="12"/>
        </w:rPr>
        <w:t>АДМИНИСТРАЦИЯ</w:t>
      </w:r>
    </w:p>
    <w:p w:rsidR="002002B8" w:rsidRPr="002002B8" w:rsidRDefault="002002B8" w:rsidP="002002B8">
      <w:pPr>
        <w:spacing w:after="0" w:line="240" w:lineRule="auto"/>
        <w:jc w:val="center"/>
        <w:rPr>
          <w:rFonts w:ascii="Times New Roman" w:hAnsi="Times New Roman"/>
          <w:b/>
          <w:sz w:val="12"/>
          <w:szCs w:val="12"/>
        </w:rPr>
      </w:pPr>
      <w:r w:rsidRPr="002002B8">
        <w:rPr>
          <w:rFonts w:ascii="Times New Roman" w:hAnsi="Times New Roman"/>
          <w:b/>
          <w:sz w:val="12"/>
          <w:szCs w:val="12"/>
        </w:rPr>
        <w:t>МУНИЦИПАЛЬНОГО РАЙОНА СЕРГИЕВСКИЙ</w:t>
      </w:r>
    </w:p>
    <w:p w:rsidR="002002B8" w:rsidRPr="002002B8" w:rsidRDefault="002002B8" w:rsidP="002002B8">
      <w:pPr>
        <w:spacing w:after="0" w:line="240" w:lineRule="auto"/>
        <w:jc w:val="center"/>
        <w:rPr>
          <w:rFonts w:ascii="Times New Roman" w:hAnsi="Times New Roman"/>
          <w:b/>
          <w:sz w:val="12"/>
          <w:szCs w:val="12"/>
        </w:rPr>
      </w:pPr>
      <w:r w:rsidRPr="002002B8">
        <w:rPr>
          <w:rFonts w:ascii="Times New Roman" w:hAnsi="Times New Roman"/>
          <w:b/>
          <w:sz w:val="12"/>
          <w:szCs w:val="12"/>
        </w:rPr>
        <w:t>САМАРСКОЙ ОБЛАСТИ</w:t>
      </w:r>
    </w:p>
    <w:p w:rsidR="002002B8" w:rsidRPr="002002B8" w:rsidRDefault="002002B8" w:rsidP="002002B8">
      <w:pPr>
        <w:spacing w:after="0" w:line="240" w:lineRule="auto"/>
        <w:jc w:val="center"/>
        <w:rPr>
          <w:rFonts w:ascii="Times New Roman" w:hAnsi="Times New Roman"/>
          <w:b/>
          <w:sz w:val="12"/>
          <w:szCs w:val="12"/>
        </w:rPr>
      </w:pPr>
    </w:p>
    <w:p w:rsidR="002002B8" w:rsidRPr="002002B8" w:rsidRDefault="002002B8" w:rsidP="002002B8">
      <w:pPr>
        <w:spacing w:after="0" w:line="240" w:lineRule="auto"/>
        <w:jc w:val="center"/>
        <w:rPr>
          <w:rFonts w:ascii="Times New Roman" w:hAnsi="Times New Roman"/>
          <w:sz w:val="12"/>
          <w:szCs w:val="12"/>
        </w:rPr>
      </w:pPr>
      <w:r w:rsidRPr="002002B8">
        <w:rPr>
          <w:rFonts w:ascii="Times New Roman" w:hAnsi="Times New Roman"/>
          <w:sz w:val="12"/>
          <w:szCs w:val="12"/>
        </w:rPr>
        <w:t>РАСПОРЯЖЕНИЕ</w:t>
      </w:r>
    </w:p>
    <w:p w:rsidR="002002B8" w:rsidRPr="002002B8" w:rsidRDefault="002002B8" w:rsidP="002002B8">
      <w:pPr>
        <w:spacing w:after="0" w:line="240" w:lineRule="auto"/>
        <w:jc w:val="center"/>
        <w:rPr>
          <w:rFonts w:ascii="Times New Roman" w:hAnsi="Times New Roman"/>
          <w:sz w:val="12"/>
          <w:szCs w:val="12"/>
        </w:rPr>
      </w:pPr>
      <w:r>
        <w:rPr>
          <w:rFonts w:ascii="Times New Roman" w:hAnsi="Times New Roman"/>
          <w:sz w:val="12"/>
          <w:szCs w:val="12"/>
        </w:rPr>
        <w:t>19 мая</w:t>
      </w:r>
      <w:r w:rsidRPr="002002B8">
        <w:rPr>
          <w:rFonts w:ascii="Times New Roman" w:hAnsi="Times New Roman"/>
          <w:sz w:val="12"/>
          <w:szCs w:val="12"/>
        </w:rPr>
        <w:t xml:space="preserve"> 2015г.                                   </w:t>
      </w:r>
      <w:r>
        <w:rPr>
          <w:rFonts w:ascii="Times New Roman" w:hAnsi="Times New Roman"/>
          <w:sz w:val="12"/>
          <w:szCs w:val="12"/>
        </w:rPr>
        <w:t xml:space="preserve">      </w:t>
      </w:r>
      <w:r w:rsidRPr="002002B8">
        <w:rPr>
          <w:rFonts w:ascii="Times New Roman" w:hAnsi="Times New Roman"/>
          <w:sz w:val="12"/>
          <w:szCs w:val="12"/>
        </w:rPr>
        <w:t xml:space="preserve">                                                                                                                                                                              №</w:t>
      </w:r>
      <w:r>
        <w:rPr>
          <w:rFonts w:ascii="Times New Roman" w:hAnsi="Times New Roman"/>
          <w:sz w:val="12"/>
          <w:szCs w:val="12"/>
        </w:rPr>
        <w:t>692р</w:t>
      </w:r>
    </w:p>
    <w:p w:rsidR="005434E9" w:rsidRDefault="005434E9" w:rsidP="005434E9">
      <w:pPr>
        <w:spacing w:after="0" w:line="240" w:lineRule="auto"/>
        <w:jc w:val="center"/>
        <w:rPr>
          <w:rFonts w:ascii="Times New Roman" w:hAnsi="Times New Roman"/>
          <w:b/>
          <w:sz w:val="12"/>
          <w:szCs w:val="12"/>
        </w:rPr>
      </w:pPr>
      <w:r w:rsidRPr="005434E9">
        <w:rPr>
          <w:rFonts w:ascii="Times New Roman" w:hAnsi="Times New Roman"/>
          <w:b/>
          <w:sz w:val="12"/>
          <w:szCs w:val="12"/>
        </w:rPr>
        <w:t xml:space="preserve">Об утверждении  Плана мероприятий по обеспечению устойчивого развития экономики и социальной стабильности </w:t>
      </w:r>
    </w:p>
    <w:p w:rsidR="005434E9" w:rsidRPr="005434E9" w:rsidRDefault="005434E9" w:rsidP="005434E9">
      <w:pPr>
        <w:spacing w:after="0" w:line="240" w:lineRule="auto"/>
        <w:jc w:val="center"/>
        <w:rPr>
          <w:rFonts w:ascii="Times New Roman" w:hAnsi="Times New Roman"/>
          <w:b/>
          <w:sz w:val="12"/>
          <w:szCs w:val="12"/>
        </w:rPr>
      </w:pPr>
      <w:r w:rsidRPr="005434E9">
        <w:rPr>
          <w:rFonts w:ascii="Times New Roman" w:hAnsi="Times New Roman"/>
          <w:b/>
          <w:sz w:val="12"/>
          <w:szCs w:val="12"/>
        </w:rPr>
        <w:t>в муниципальном районе Сергиевский н 2015-2017 годы</w:t>
      </w:r>
    </w:p>
    <w:p w:rsidR="005434E9" w:rsidRPr="005434E9" w:rsidRDefault="005434E9" w:rsidP="005434E9">
      <w:pPr>
        <w:spacing w:after="0" w:line="240" w:lineRule="auto"/>
        <w:jc w:val="both"/>
        <w:rPr>
          <w:rFonts w:ascii="Times New Roman" w:hAnsi="Times New Roman"/>
          <w:sz w:val="12"/>
          <w:szCs w:val="12"/>
        </w:rPr>
      </w:pPr>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В соответствии с распоряжением Правительства Самарской области от 13.02.2015г №89-р «Об утверждении Плана мероприятий по обеспечению устойчивого развития экономики и социальной стабильности в Самарской области на 2015-2017 годы», в целях выработки и систематизации мер по стабилизации и сбалансированному социально-экономическому развитию муниципального района Сергиевский:</w:t>
      </w:r>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1.Утвердить прилагаемый План мероприятий по обеспечению устойчивого развития экономики и социальной стабильности в муниципальном районе Сергиевский на 2015 – 2017 годы.</w:t>
      </w:r>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2.Установить, что финансирование мероприятий, предусмотренных Планом, осуществляется в размерах и порядке, определенных нормативными правовыми актами, устанавливающими соответствующие расходные обязательства.</w:t>
      </w:r>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 xml:space="preserve">3.Исполнителям мероприятий, предусмотренных Планом, представлять  в отдел торговли и экономического развития администрации муниципального района Сергиевский информацию о ходе реализации Плана ежемесячно до 5-го числа месяца, следующего </w:t>
      </w:r>
      <w:proofErr w:type="gramStart"/>
      <w:r w:rsidRPr="005434E9">
        <w:rPr>
          <w:rFonts w:ascii="Times New Roman" w:hAnsi="Times New Roman"/>
          <w:sz w:val="12"/>
          <w:szCs w:val="12"/>
        </w:rPr>
        <w:t>за</w:t>
      </w:r>
      <w:proofErr w:type="gramEnd"/>
      <w:r w:rsidRPr="005434E9">
        <w:rPr>
          <w:rFonts w:ascii="Times New Roman" w:hAnsi="Times New Roman"/>
          <w:sz w:val="12"/>
          <w:szCs w:val="12"/>
        </w:rPr>
        <w:t xml:space="preserve"> отчетным.</w:t>
      </w:r>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 xml:space="preserve">4. </w:t>
      </w:r>
      <w:proofErr w:type="gramStart"/>
      <w:r w:rsidRPr="005434E9">
        <w:rPr>
          <w:rFonts w:ascii="Times New Roman" w:hAnsi="Times New Roman"/>
          <w:sz w:val="12"/>
          <w:szCs w:val="12"/>
        </w:rPr>
        <w:t>Отделу торговли и экономического развития администрации муниципального района Сергиевский (Макарова О.В.) до 10-го числа месяца, следующего за отчетным, на основе полученной информации от исполнителей мероприятий, предусмотренных Планом, предоставлять заместителю Главы администрации муниципального района Сергиевский (Чернову А.Е.) информацию о ходе реализации Плана.</w:t>
      </w:r>
      <w:proofErr w:type="gramEnd"/>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5. Опубликовать настоящее распоряжение в газете «Сергиевский вестник».</w:t>
      </w:r>
    </w:p>
    <w:p w:rsidR="005434E9" w:rsidRPr="005434E9" w:rsidRDefault="005434E9" w:rsidP="005434E9">
      <w:pPr>
        <w:spacing w:after="0" w:line="240" w:lineRule="auto"/>
        <w:ind w:firstLine="284"/>
        <w:jc w:val="both"/>
        <w:rPr>
          <w:rFonts w:ascii="Times New Roman" w:hAnsi="Times New Roman"/>
          <w:sz w:val="12"/>
          <w:szCs w:val="12"/>
        </w:rPr>
      </w:pPr>
      <w:r w:rsidRPr="005434E9">
        <w:rPr>
          <w:rFonts w:ascii="Times New Roman" w:hAnsi="Times New Roman"/>
          <w:sz w:val="12"/>
          <w:szCs w:val="12"/>
        </w:rPr>
        <w:t>6.</w:t>
      </w:r>
      <w:r w:rsidR="004E6EC9">
        <w:rPr>
          <w:rFonts w:ascii="Times New Roman" w:hAnsi="Times New Roman"/>
          <w:sz w:val="12"/>
          <w:szCs w:val="12"/>
        </w:rPr>
        <w:t xml:space="preserve"> </w:t>
      </w:r>
      <w:proofErr w:type="gramStart"/>
      <w:r w:rsidRPr="005434E9">
        <w:rPr>
          <w:rFonts w:ascii="Times New Roman" w:hAnsi="Times New Roman"/>
          <w:sz w:val="12"/>
          <w:szCs w:val="12"/>
        </w:rPr>
        <w:t>Контроль за</w:t>
      </w:r>
      <w:proofErr w:type="gramEnd"/>
      <w:r w:rsidRPr="005434E9">
        <w:rPr>
          <w:rFonts w:ascii="Times New Roman" w:hAnsi="Times New Roman"/>
          <w:sz w:val="12"/>
          <w:szCs w:val="12"/>
        </w:rPr>
        <w:t xml:space="preserve"> выполнением настоящего распоряжения возложить на заместителя Главы администрации муниципального района Сергиевский А.Е. Чернова.</w:t>
      </w:r>
    </w:p>
    <w:p w:rsidR="005434E9" w:rsidRPr="005434E9" w:rsidRDefault="005434E9" w:rsidP="005434E9">
      <w:pPr>
        <w:spacing w:after="0" w:line="240" w:lineRule="auto"/>
        <w:jc w:val="right"/>
        <w:rPr>
          <w:rFonts w:ascii="Times New Roman" w:hAnsi="Times New Roman"/>
          <w:sz w:val="12"/>
          <w:szCs w:val="12"/>
        </w:rPr>
      </w:pPr>
      <w:r w:rsidRPr="005434E9">
        <w:rPr>
          <w:rFonts w:ascii="Times New Roman" w:hAnsi="Times New Roman"/>
          <w:sz w:val="12"/>
          <w:szCs w:val="12"/>
        </w:rPr>
        <w:t>Глава администрации</w:t>
      </w:r>
    </w:p>
    <w:p w:rsidR="005434E9" w:rsidRDefault="005434E9" w:rsidP="005434E9">
      <w:pPr>
        <w:spacing w:after="0" w:line="240" w:lineRule="auto"/>
        <w:jc w:val="right"/>
        <w:rPr>
          <w:rFonts w:ascii="Times New Roman" w:hAnsi="Times New Roman"/>
          <w:sz w:val="12"/>
          <w:szCs w:val="12"/>
        </w:rPr>
      </w:pPr>
      <w:r w:rsidRPr="005434E9">
        <w:rPr>
          <w:rFonts w:ascii="Times New Roman" w:hAnsi="Times New Roman"/>
          <w:sz w:val="12"/>
          <w:szCs w:val="12"/>
        </w:rPr>
        <w:t>муниципального района Сергиевский</w:t>
      </w:r>
    </w:p>
    <w:p w:rsidR="005434E9" w:rsidRDefault="005434E9" w:rsidP="005434E9">
      <w:pPr>
        <w:spacing w:after="0" w:line="240" w:lineRule="auto"/>
        <w:jc w:val="right"/>
        <w:rPr>
          <w:rFonts w:ascii="Times New Roman" w:hAnsi="Times New Roman"/>
          <w:sz w:val="12"/>
          <w:szCs w:val="12"/>
        </w:rPr>
      </w:pPr>
      <w:r w:rsidRPr="005434E9">
        <w:rPr>
          <w:rFonts w:ascii="Times New Roman" w:hAnsi="Times New Roman"/>
          <w:sz w:val="12"/>
          <w:szCs w:val="12"/>
        </w:rPr>
        <w:t>А.А. Веселов</w:t>
      </w:r>
    </w:p>
    <w:p w:rsidR="00A07D20" w:rsidRPr="005434E9" w:rsidRDefault="00A07D20" w:rsidP="005434E9">
      <w:pPr>
        <w:spacing w:after="0" w:line="240" w:lineRule="auto"/>
        <w:jc w:val="right"/>
        <w:rPr>
          <w:rFonts w:ascii="Times New Roman" w:hAnsi="Times New Roman"/>
          <w:sz w:val="12"/>
          <w:szCs w:val="12"/>
        </w:rPr>
      </w:pPr>
    </w:p>
    <w:p w:rsidR="00A07D20" w:rsidRPr="00A07D20" w:rsidRDefault="00A07D20" w:rsidP="00A07D20">
      <w:pPr>
        <w:spacing w:after="0" w:line="240" w:lineRule="auto"/>
        <w:jc w:val="right"/>
        <w:rPr>
          <w:rFonts w:ascii="Times New Roman" w:hAnsi="Times New Roman"/>
          <w:bCs/>
          <w:sz w:val="12"/>
          <w:szCs w:val="12"/>
        </w:rPr>
      </w:pPr>
      <w:r w:rsidRPr="00A07D20">
        <w:rPr>
          <w:rFonts w:ascii="Times New Roman" w:hAnsi="Times New Roman"/>
          <w:bCs/>
          <w:sz w:val="12"/>
          <w:szCs w:val="12"/>
        </w:rPr>
        <w:t>УТВЕРЖДЕН</w:t>
      </w:r>
    </w:p>
    <w:p w:rsidR="00A07D20" w:rsidRPr="00A07D20" w:rsidRDefault="00A07D20" w:rsidP="00A07D20">
      <w:pPr>
        <w:spacing w:after="0" w:line="240" w:lineRule="auto"/>
        <w:jc w:val="right"/>
        <w:rPr>
          <w:rFonts w:ascii="Times New Roman" w:hAnsi="Times New Roman"/>
          <w:bCs/>
          <w:sz w:val="12"/>
          <w:szCs w:val="12"/>
        </w:rPr>
      </w:pPr>
      <w:r w:rsidRPr="00A07D20">
        <w:rPr>
          <w:rFonts w:ascii="Times New Roman" w:hAnsi="Times New Roman"/>
          <w:bCs/>
          <w:sz w:val="12"/>
          <w:szCs w:val="12"/>
        </w:rPr>
        <w:t>распоряжением администрации</w:t>
      </w:r>
    </w:p>
    <w:p w:rsidR="00A07D20" w:rsidRPr="00A07D20" w:rsidRDefault="004E6EC9" w:rsidP="00A07D20">
      <w:pPr>
        <w:spacing w:after="0" w:line="240" w:lineRule="auto"/>
        <w:jc w:val="right"/>
        <w:rPr>
          <w:rFonts w:ascii="Times New Roman" w:hAnsi="Times New Roman"/>
          <w:bCs/>
          <w:sz w:val="12"/>
          <w:szCs w:val="12"/>
        </w:rPr>
      </w:pPr>
      <w:r>
        <w:rPr>
          <w:rFonts w:ascii="Times New Roman" w:hAnsi="Times New Roman"/>
          <w:bCs/>
          <w:sz w:val="12"/>
          <w:szCs w:val="12"/>
        </w:rPr>
        <w:t xml:space="preserve">муниципального района </w:t>
      </w:r>
      <w:r w:rsidR="00A07D20" w:rsidRPr="00A07D20">
        <w:rPr>
          <w:rFonts w:ascii="Times New Roman" w:hAnsi="Times New Roman"/>
          <w:bCs/>
          <w:sz w:val="12"/>
          <w:szCs w:val="12"/>
        </w:rPr>
        <w:t>Сергиевский</w:t>
      </w:r>
    </w:p>
    <w:p w:rsidR="00A07D20" w:rsidRPr="00A07D20" w:rsidRDefault="00A07D20" w:rsidP="00A07D20">
      <w:pPr>
        <w:spacing w:after="0" w:line="240" w:lineRule="auto"/>
        <w:jc w:val="right"/>
        <w:rPr>
          <w:rFonts w:ascii="Times New Roman" w:hAnsi="Times New Roman"/>
          <w:bCs/>
          <w:sz w:val="12"/>
          <w:szCs w:val="12"/>
        </w:rPr>
      </w:pPr>
      <w:r w:rsidRPr="00A07D20">
        <w:rPr>
          <w:rFonts w:ascii="Times New Roman" w:hAnsi="Times New Roman"/>
          <w:bCs/>
          <w:sz w:val="12"/>
          <w:szCs w:val="12"/>
        </w:rPr>
        <w:t>от «</w:t>
      </w:r>
      <w:r>
        <w:rPr>
          <w:rFonts w:ascii="Times New Roman" w:hAnsi="Times New Roman"/>
          <w:bCs/>
          <w:sz w:val="12"/>
          <w:szCs w:val="12"/>
        </w:rPr>
        <w:t>19</w:t>
      </w:r>
      <w:r w:rsidRPr="00A07D20">
        <w:rPr>
          <w:rFonts w:ascii="Times New Roman" w:hAnsi="Times New Roman"/>
          <w:bCs/>
          <w:sz w:val="12"/>
          <w:szCs w:val="12"/>
        </w:rPr>
        <w:t xml:space="preserve">» </w:t>
      </w:r>
      <w:r>
        <w:rPr>
          <w:rFonts w:ascii="Times New Roman" w:hAnsi="Times New Roman"/>
          <w:bCs/>
          <w:sz w:val="12"/>
          <w:szCs w:val="12"/>
        </w:rPr>
        <w:t>мая 2015г №692р</w:t>
      </w:r>
    </w:p>
    <w:p w:rsidR="001330ED" w:rsidRPr="001330ED" w:rsidRDefault="001330ED" w:rsidP="001330ED">
      <w:pPr>
        <w:spacing w:after="0" w:line="240" w:lineRule="auto"/>
        <w:jc w:val="center"/>
        <w:rPr>
          <w:rFonts w:ascii="Times New Roman" w:hAnsi="Times New Roman"/>
          <w:b/>
          <w:bCs/>
          <w:sz w:val="12"/>
          <w:szCs w:val="12"/>
        </w:rPr>
      </w:pPr>
      <w:r w:rsidRPr="001330ED">
        <w:rPr>
          <w:rFonts w:ascii="Times New Roman" w:hAnsi="Times New Roman"/>
          <w:b/>
          <w:bCs/>
          <w:sz w:val="12"/>
          <w:szCs w:val="12"/>
        </w:rPr>
        <w:t>ПЛАН</w:t>
      </w:r>
    </w:p>
    <w:p w:rsidR="001330ED" w:rsidRPr="001330ED" w:rsidRDefault="001330ED" w:rsidP="001330ED">
      <w:pPr>
        <w:spacing w:after="0" w:line="240" w:lineRule="auto"/>
        <w:jc w:val="center"/>
        <w:rPr>
          <w:rFonts w:ascii="Times New Roman" w:hAnsi="Times New Roman"/>
          <w:b/>
          <w:bCs/>
          <w:sz w:val="12"/>
          <w:szCs w:val="12"/>
        </w:rPr>
      </w:pPr>
      <w:r w:rsidRPr="001330ED">
        <w:rPr>
          <w:rFonts w:ascii="Times New Roman" w:hAnsi="Times New Roman"/>
          <w:b/>
          <w:bCs/>
          <w:sz w:val="12"/>
          <w:szCs w:val="12"/>
        </w:rPr>
        <w:t>мероприятий по обеспечению устойчивого развития экономики и социальной стабильности</w:t>
      </w:r>
    </w:p>
    <w:p w:rsidR="001330ED" w:rsidRPr="001330ED" w:rsidRDefault="001330ED" w:rsidP="001330ED">
      <w:pPr>
        <w:spacing w:after="0" w:line="240" w:lineRule="auto"/>
        <w:jc w:val="center"/>
        <w:rPr>
          <w:rFonts w:ascii="Times New Roman" w:hAnsi="Times New Roman"/>
          <w:b/>
          <w:bCs/>
          <w:sz w:val="12"/>
          <w:szCs w:val="12"/>
        </w:rPr>
      </w:pPr>
      <w:r w:rsidRPr="001330ED">
        <w:rPr>
          <w:rFonts w:ascii="Times New Roman" w:hAnsi="Times New Roman"/>
          <w:b/>
          <w:bCs/>
          <w:sz w:val="12"/>
          <w:szCs w:val="12"/>
        </w:rPr>
        <w:t>в муниципальном районе Сергиевский на 2015 – 2017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1984"/>
        <w:gridCol w:w="851"/>
        <w:gridCol w:w="425"/>
        <w:gridCol w:w="1276"/>
        <w:gridCol w:w="709"/>
        <w:gridCol w:w="1984"/>
      </w:tblGrid>
      <w:tr w:rsidR="0049231E" w:rsidRPr="001330ED" w:rsidTr="00B40C72">
        <w:trPr>
          <w:trHeight w:val="20"/>
        </w:trPr>
        <w:tc>
          <w:tcPr>
            <w:tcW w:w="284"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 </w:t>
            </w:r>
            <w:proofErr w:type="gramStart"/>
            <w:r w:rsidRPr="001330ED">
              <w:rPr>
                <w:rFonts w:ascii="Times New Roman" w:hAnsi="Times New Roman"/>
                <w:sz w:val="12"/>
                <w:szCs w:val="12"/>
              </w:rPr>
              <w:t>п</w:t>
            </w:r>
            <w:proofErr w:type="gramEnd"/>
            <w:r w:rsidRPr="001330ED">
              <w:rPr>
                <w:rFonts w:ascii="Times New Roman" w:hAnsi="Times New Roman"/>
                <w:sz w:val="12"/>
                <w:szCs w:val="12"/>
              </w:rPr>
              <w:t>/п</w:t>
            </w:r>
          </w:p>
        </w:tc>
        <w:tc>
          <w:tcPr>
            <w:tcW w:w="1984"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Наименование мероприятия</w:t>
            </w:r>
          </w:p>
        </w:tc>
        <w:tc>
          <w:tcPr>
            <w:tcW w:w="851"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Вид документа </w:t>
            </w:r>
          </w:p>
        </w:tc>
        <w:tc>
          <w:tcPr>
            <w:tcW w:w="425"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Срок</w:t>
            </w:r>
            <w:r>
              <w:rPr>
                <w:rFonts w:ascii="Times New Roman" w:hAnsi="Times New Roman"/>
                <w:sz w:val="12"/>
                <w:szCs w:val="12"/>
              </w:rPr>
              <w:t xml:space="preserve"> </w:t>
            </w:r>
            <w:r w:rsidRPr="001330ED">
              <w:rPr>
                <w:rFonts w:ascii="Times New Roman" w:hAnsi="Times New Roman"/>
                <w:sz w:val="12"/>
                <w:szCs w:val="12"/>
              </w:rPr>
              <w:t>исполнения</w:t>
            </w:r>
          </w:p>
        </w:tc>
        <w:tc>
          <w:tcPr>
            <w:tcW w:w="1276"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Ответственные исполнители</w:t>
            </w:r>
          </w:p>
        </w:tc>
        <w:tc>
          <w:tcPr>
            <w:tcW w:w="709"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Источники и объем финансирования (оценка)</w:t>
            </w:r>
          </w:p>
        </w:tc>
        <w:tc>
          <w:tcPr>
            <w:tcW w:w="1984" w:type="dxa"/>
            <w:tcBorders>
              <w:bottom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Ожидаемый</w:t>
            </w:r>
            <w:r>
              <w:rPr>
                <w:rFonts w:ascii="Times New Roman" w:hAnsi="Times New Roman"/>
                <w:sz w:val="12"/>
                <w:szCs w:val="12"/>
              </w:rPr>
              <w:t xml:space="preserve"> </w:t>
            </w:r>
            <w:r w:rsidRPr="001330ED">
              <w:rPr>
                <w:rFonts w:ascii="Times New Roman" w:hAnsi="Times New Roman"/>
                <w:sz w:val="12"/>
                <w:szCs w:val="12"/>
              </w:rPr>
              <w:t>результат</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Разработка  нормативных правовых актов муниципального района Сергиевский с целью финансирования наиболее востребованных направлений животноводства</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Проект постановления Администрации муниципального района Сергиевский</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31 марта 2015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Управление сельского хозяйства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Сохранение поголовья коров молочного направления</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2</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Осуществление информационно-</w:t>
            </w:r>
            <w:r w:rsidRPr="001330ED">
              <w:rPr>
                <w:rFonts w:ascii="Times New Roman" w:hAnsi="Times New Roman"/>
                <w:sz w:val="12"/>
                <w:szCs w:val="12"/>
              </w:rPr>
              <w:lastRenderedPageBreak/>
              <w:t>консультационных мероприятий по вовлечению населения в предпринимательскую деятельность</w:t>
            </w:r>
          </w:p>
          <w:p w:rsidR="001330ED" w:rsidRPr="001330ED" w:rsidRDefault="001330ED" w:rsidP="001330ED">
            <w:pPr>
              <w:spacing w:after="0" w:line="240" w:lineRule="auto"/>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Отчет  о ходе выполнения государственного задания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Управление сельского хозяйства администрации муниципального района Сергиевский</w:t>
            </w:r>
          </w:p>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 ГКУ СО «ЦЗН  м.р. Сергиевский» (по согласованию)</w:t>
            </w:r>
          </w:p>
          <w:p w:rsidR="001330ED" w:rsidRPr="001330ED" w:rsidRDefault="001330ED" w:rsidP="001330ED">
            <w:pPr>
              <w:spacing w:after="0" w:line="240" w:lineRule="auto"/>
              <w:rPr>
                <w:rFonts w:ascii="Times New Roman" w:hAnsi="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Стимулирование предпринимательской инициативы граждан, содействие </w:t>
            </w:r>
            <w:proofErr w:type="spellStart"/>
            <w:r w:rsidRPr="001330ED">
              <w:rPr>
                <w:rFonts w:ascii="Times New Roman" w:hAnsi="Times New Roman"/>
                <w:sz w:val="12"/>
                <w:szCs w:val="12"/>
              </w:rPr>
              <w:t>самозанятости</w:t>
            </w:r>
            <w:proofErr w:type="spellEnd"/>
            <w:r w:rsidRPr="001330ED">
              <w:rPr>
                <w:rFonts w:ascii="Times New Roman" w:hAnsi="Times New Roman"/>
                <w:sz w:val="12"/>
                <w:szCs w:val="12"/>
              </w:rPr>
              <w:t xml:space="preserve"> населения и безработных граждан</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3</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w:t>
            </w:r>
            <w:proofErr w:type="spellStart"/>
            <w:r w:rsidRPr="001330ED">
              <w:rPr>
                <w:rFonts w:ascii="Times New Roman" w:hAnsi="Times New Roman"/>
                <w:sz w:val="12"/>
                <w:szCs w:val="12"/>
              </w:rPr>
              <w:t>микрозаймов</w:t>
            </w:r>
            <w:proofErr w:type="spellEnd"/>
            <w:r w:rsidRPr="001330ED">
              <w:rPr>
                <w:rFonts w:ascii="Times New Roman" w:hAnsi="Times New Roman"/>
                <w:sz w:val="12"/>
                <w:szCs w:val="12"/>
              </w:rPr>
              <w:t xml:space="preserve"> субъектам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Отчет</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Ежемесячно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АНО «Центр поддержки субъектов малого и среднего предпринимательства «Сергиевский» (по согласованию)</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На 2015г - 2016г – по 300,0 тыс. руб.</w:t>
            </w:r>
          </w:p>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средства местного бюджета</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Развитие системы финансовой поддержки малых и средних предприятий и индивидуальных предпринимателей.</w:t>
            </w:r>
          </w:p>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Дальнейшее предоставление </w:t>
            </w:r>
            <w:proofErr w:type="spellStart"/>
            <w:r w:rsidRPr="001330ED">
              <w:rPr>
                <w:rFonts w:ascii="Times New Roman" w:hAnsi="Times New Roman"/>
                <w:sz w:val="12"/>
                <w:szCs w:val="12"/>
              </w:rPr>
              <w:t>микрозаймов</w:t>
            </w:r>
            <w:proofErr w:type="spellEnd"/>
            <w:r w:rsidRPr="001330ED">
              <w:rPr>
                <w:rFonts w:ascii="Times New Roman" w:hAnsi="Times New Roman"/>
                <w:sz w:val="12"/>
                <w:szCs w:val="12"/>
              </w:rPr>
              <w:t xml:space="preserve"> субъектам малого и среднего предпринимательства.</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4</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Консультационная, информационная, правовая поддержка субъектов малого и среднего предпринимательства, консультирование по вопросам проведения проверок субъектов малого и среднего предпринимательства "Неотложная правовая помощь малому и среднему предпринимательству Самарской области"</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Отчет</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Ежемесячно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НП «Объединение предприятий и предпринимателей м.р.Сергиевский Самарской области «Единство» </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На 2015г.-2016г – по 165,6 тыс. руб. - средства местного бюджета</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Совершенствование  системы информационного, нормативного правового обеспечения предпринимательской деятельности. </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5</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Поддержка субъектов малого предпринимательства в области подготовки, переподготовки и повышения квалификации кадров</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Отчет</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Ежемесячно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НП «Объединение предприятий и предпринимателей м.р.Сергиевский Самарской области «Единство» </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На 2015 г</w:t>
            </w:r>
            <w:proofErr w:type="gramStart"/>
            <w:r w:rsidRPr="001330ED">
              <w:rPr>
                <w:rFonts w:ascii="Times New Roman" w:hAnsi="Times New Roman"/>
                <w:sz w:val="12"/>
                <w:szCs w:val="12"/>
              </w:rPr>
              <w:t>.-</w:t>
            </w:r>
            <w:proofErr w:type="gramEnd"/>
            <w:r w:rsidRPr="001330ED">
              <w:rPr>
                <w:rFonts w:ascii="Times New Roman" w:hAnsi="Times New Roman"/>
                <w:sz w:val="12"/>
                <w:szCs w:val="12"/>
              </w:rPr>
              <w:t>обеспечение  обучения 10 СМСП за счет средств областной программы</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Обеспечение проведение семинаров, конференций для малого и среднего предпринимательства. Обеспечение проведения курсов подготовки, переподготовки и повышения квалификации для представителей малого и среднего предпринимательства и инфраструктуры поддержки малого и среднего предпринимательства</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6</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iCs/>
                <w:sz w:val="12"/>
                <w:szCs w:val="12"/>
              </w:rPr>
            </w:pPr>
            <w:r w:rsidRPr="001330ED">
              <w:rPr>
                <w:rFonts w:ascii="Times New Roman" w:hAnsi="Times New Roman"/>
                <w:iCs/>
                <w:sz w:val="12"/>
                <w:szCs w:val="12"/>
              </w:rPr>
              <w:t>Содействие сельхозпроизводителям муниципального района Сергиевский в приобретении сельхозтехники российского производства по льготным ценам в рамках государственной программы развития сельского хозяйства и регулирования рынков сельскохозяйственной продукции, сырья и продовольствия на 2013-2020 годы и участие в федеральных программах лизинга сельхозтехники</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Ежеквартально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Управление сельского хозяйства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Увеличение доступности в приобретении сельскохозяйственной техники </w:t>
            </w:r>
            <w:proofErr w:type="spellStart"/>
            <w:r w:rsidRPr="001330ED">
              <w:rPr>
                <w:rFonts w:ascii="Times New Roman" w:hAnsi="Times New Roman"/>
                <w:sz w:val="12"/>
                <w:szCs w:val="12"/>
              </w:rPr>
              <w:t>сельхозтоваропроизводителями</w:t>
            </w:r>
            <w:proofErr w:type="spellEnd"/>
            <w:r w:rsidRPr="001330ED">
              <w:rPr>
                <w:rFonts w:ascii="Times New Roman" w:hAnsi="Times New Roman"/>
                <w:sz w:val="12"/>
                <w:szCs w:val="12"/>
              </w:rPr>
              <w:t xml:space="preserve"> региона </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7</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Проведение на регулярной основе сельскохозяйственных ярмарок, в том числе в преддверии праздничных дат, на территории муниципального района Сергиевский</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Управление сельского хозяйства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Расширение рынка сбыта сельскохозяйственной продукции </w:t>
            </w:r>
            <w:proofErr w:type="gramStart"/>
            <w:r w:rsidRPr="001330ED">
              <w:rPr>
                <w:rFonts w:ascii="Times New Roman" w:hAnsi="Times New Roman"/>
                <w:sz w:val="12"/>
                <w:szCs w:val="12"/>
              </w:rPr>
              <w:t>отечественных</w:t>
            </w:r>
            <w:proofErr w:type="gramEnd"/>
            <w:r w:rsidRPr="001330ED">
              <w:rPr>
                <w:rFonts w:ascii="Times New Roman" w:hAnsi="Times New Roman"/>
                <w:sz w:val="12"/>
                <w:szCs w:val="12"/>
              </w:rPr>
              <w:t xml:space="preserve"> </w:t>
            </w:r>
            <w:proofErr w:type="spellStart"/>
            <w:r w:rsidRPr="001330ED">
              <w:rPr>
                <w:rFonts w:ascii="Times New Roman" w:hAnsi="Times New Roman"/>
                <w:sz w:val="12"/>
                <w:szCs w:val="12"/>
              </w:rPr>
              <w:t>сельхозтоваропроизводителей</w:t>
            </w:r>
            <w:proofErr w:type="spellEnd"/>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8</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B35CEE" w:rsidP="00B35CEE">
            <w:pPr>
              <w:spacing w:after="0" w:line="240" w:lineRule="auto"/>
              <w:rPr>
                <w:rFonts w:ascii="Times New Roman" w:hAnsi="Times New Roman"/>
                <w:iCs/>
                <w:sz w:val="12"/>
                <w:szCs w:val="12"/>
              </w:rPr>
            </w:pPr>
            <w:r>
              <w:rPr>
                <w:rFonts w:ascii="Times New Roman" w:hAnsi="Times New Roman"/>
                <w:sz w:val="12"/>
                <w:szCs w:val="12"/>
              </w:rPr>
              <w:t>Актуализация Перечня потенциаль</w:t>
            </w:r>
            <w:r w:rsidR="001330ED" w:rsidRPr="001330ED">
              <w:rPr>
                <w:rFonts w:ascii="Times New Roman" w:hAnsi="Times New Roman"/>
                <w:sz w:val="12"/>
                <w:szCs w:val="12"/>
              </w:rPr>
              <w:t>н</w:t>
            </w:r>
            <w:r>
              <w:rPr>
                <w:rFonts w:ascii="Times New Roman" w:hAnsi="Times New Roman"/>
                <w:sz w:val="12"/>
                <w:szCs w:val="12"/>
              </w:rPr>
              <w:t>ых объектов, в том числе земель</w:t>
            </w:r>
            <w:r w:rsidR="001330ED" w:rsidRPr="001330ED">
              <w:rPr>
                <w:rFonts w:ascii="Times New Roman" w:hAnsi="Times New Roman"/>
                <w:sz w:val="12"/>
                <w:szCs w:val="12"/>
              </w:rPr>
              <w:t>ных участков, находящихся в собственности муниципального района Сергиевский Самарской области и пос</w:t>
            </w:r>
            <w:r>
              <w:rPr>
                <w:rFonts w:ascii="Times New Roman" w:hAnsi="Times New Roman"/>
                <w:sz w:val="12"/>
                <w:szCs w:val="12"/>
              </w:rPr>
              <w:t>елений района, а также государ</w:t>
            </w:r>
            <w:r w:rsidR="001330ED" w:rsidRPr="001330ED">
              <w:rPr>
                <w:rFonts w:ascii="Times New Roman" w:hAnsi="Times New Roman"/>
                <w:sz w:val="12"/>
                <w:szCs w:val="12"/>
              </w:rPr>
              <w:t xml:space="preserve">ственная собственность на которые </w:t>
            </w:r>
            <w:proofErr w:type="spellStart"/>
            <w:r w:rsidR="001330ED" w:rsidRPr="001330ED">
              <w:rPr>
                <w:rFonts w:ascii="Times New Roman" w:hAnsi="Times New Roman"/>
                <w:sz w:val="12"/>
                <w:szCs w:val="12"/>
              </w:rPr>
              <w:t>неразграничена</w:t>
            </w:r>
            <w:proofErr w:type="spellEnd"/>
            <w:r w:rsidR="001330ED" w:rsidRPr="001330ED">
              <w:rPr>
                <w:rFonts w:ascii="Times New Roman" w:hAnsi="Times New Roman"/>
                <w:sz w:val="12"/>
                <w:szCs w:val="12"/>
              </w:rPr>
              <w:t xml:space="preserve"> и которые могут быть использованы   для реализации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Перечень потенциальных объектов</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01.06.2015</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Комитет по управлению муниципальным имуществом муниципального района Сергиевский Самарской области</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Увеличение количества реализуемых проектов. Сокращение количества неиспользуемых объектов, в том числе земельных участков, находящихся в собственности муниципалитета, путем их использования в инвестиционных проектах</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lastRenderedPageBreak/>
              <w:t>9</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4E6EC9">
            <w:pPr>
              <w:spacing w:after="0" w:line="240" w:lineRule="auto"/>
              <w:rPr>
                <w:rFonts w:ascii="Times New Roman" w:hAnsi="Times New Roman"/>
                <w:sz w:val="12"/>
                <w:szCs w:val="12"/>
              </w:rPr>
            </w:pPr>
            <w:r w:rsidRPr="001330ED">
              <w:rPr>
                <w:rFonts w:ascii="Times New Roman" w:hAnsi="Times New Roman"/>
                <w:sz w:val="12"/>
                <w:szCs w:val="12"/>
              </w:rPr>
              <w:t>Проведение работы по подготовке земельных участков (включая смену зонирования, изменение условного вида разрешенного использования и др.), находящихся в собственност</w:t>
            </w:r>
            <w:r w:rsidR="004E6EC9">
              <w:rPr>
                <w:rFonts w:ascii="Times New Roman" w:hAnsi="Times New Roman"/>
                <w:sz w:val="12"/>
                <w:szCs w:val="12"/>
              </w:rPr>
              <w:t>и муниципального района Сергиевский и поселений</w:t>
            </w:r>
            <w:r w:rsidRPr="001330ED">
              <w:rPr>
                <w:rFonts w:ascii="Times New Roman" w:hAnsi="Times New Roman"/>
                <w:sz w:val="12"/>
                <w:szCs w:val="12"/>
              </w:rPr>
              <w:t>, а также государственная собственность на которые</w:t>
            </w:r>
            <w:r w:rsidR="004E6EC9">
              <w:rPr>
                <w:rFonts w:ascii="Times New Roman" w:hAnsi="Times New Roman"/>
                <w:sz w:val="12"/>
                <w:szCs w:val="12"/>
              </w:rPr>
              <w:t xml:space="preserve"> </w:t>
            </w:r>
            <w:proofErr w:type="spellStart"/>
            <w:r w:rsidR="004E6EC9">
              <w:rPr>
                <w:rFonts w:ascii="Times New Roman" w:hAnsi="Times New Roman"/>
                <w:sz w:val="12"/>
                <w:szCs w:val="12"/>
              </w:rPr>
              <w:t>неразграничена</w:t>
            </w:r>
            <w:proofErr w:type="spellEnd"/>
            <w:r w:rsidR="004E6EC9">
              <w:rPr>
                <w:rFonts w:ascii="Times New Roman" w:hAnsi="Times New Roman"/>
                <w:sz w:val="12"/>
                <w:szCs w:val="12"/>
              </w:rPr>
              <w:t xml:space="preserve"> в целях их дальнейшего использования при реали</w:t>
            </w:r>
            <w:r w:rsidRPr="001330ED">
              <w:rPr>
                <w:rFonts w:ascii="Times New Roman" w:hAnsi="Times New Roman"/>
                <w:sz w:val="12"/>
                <w:szCs w:val="12"/>
              </w:rPr>
              <w:t>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Комитет по управлению муниципальным имуществом муниципального района Сергиевский Самарской области, Управление заказчика застройщика, архитектуры и градостроительства, администрации поселений, отдел по взаимодействию с ОМС </w:t>
            </w:r>
            <w:proofErr w:type="spellStart"/>
            <w:r w:rsidRPr="001330ED">
              <w:rPr>
                <w:rFonts w:ascii="Times New Roman" w:hAnsi="Times New Roman"/>
                <w:sz w:val="12"/>
                <w:szCs w:val="12"/>
              </w:rPr>
              <w:t>мр</w:t>
            </w:r>
            <w:proofErr w:type="spellEnd"/>
            <w:r w:rsidRPr="001330ED">
              <w:rPr>
                <w:rFonts w:ascii="Times New Roman" w:hAnsi="Times New Roman"/>
                <w:sz w:val="12"/>
                <w:szCs w:val="12"/>
              </w:rPr>
              <w:t xml:space="preserve"> Сергиевский </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Исключение избыточных действий и оптимизация сроков предоставления земельных участков частным инвесторам для реализации проектов </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10</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Реализация Плана мероприятий по увеличению поступлений налоговых и неналоговых доходов, сокращения муниципального долга, оптимизации бюджетных расходов и оздоровлению финансов муниципального района Сергиевский.</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отчет</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ежеквартально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Управление финансами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Достижение положительной динамики по налоговым и неналоговым доходам, сокращение задолженности по платежам в бюджетную систему, повышение эффективности бюджетных расходов, оптимизация бюджетных обязательств</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11</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Исключение дублирования выполняемых функций органов местного самоуправления с целью проведения оптимизации расходов на их содержание  </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отчет </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I полугодие 2015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Управление финансами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Оптимизация затрат на содержание органов местного самоуправления</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12</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Реализация Программы дополнительных мероприятий в сфере занятости населения, направленных на снижение напряженности на рынке труда м.р.Сергиевский, на 2015 год</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Ежемесячный отчет о ходе реализации программы</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ГКУ СО «ЦЗН м.р.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Временная занятость работников организаций, находящихся под риском увольнения, и граждан, ищущих работу. Трудоустройство работников организаций, находящихся под риском увольнения, в том числе частными агентствами занятости при условии значительных массовых высвобождений. Опережающее профессиональное обучение и стажировка работников организаций, находящихся под риском увольнения, и граждан, ищущих работу. Стимулирование занятости молодежи при реализации социальных проектов. Социальная занятость инвалидов</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13</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AC5FBA">
            <w:pPr>
              <w:spacing w:after="0" w:line="240" w:lineRule="auto"/>
              <w:rPr>
                <w:rFonts w:ascii="Times New Roman" w:hAnsi="Times New Roman"/>
                <w:sz w:val="12"/>
                <w:szCs w:val="12"/>
              </w:rPr>
            </w:pPr>
            <w:r w:rsidRPr="001330ED">
              <w:rPr>
                <w:rFonts w:ascii="Times New Roman" w:hAnsi="Times New Roman"/>
                <w:sz w:val="12"/>
                <w:szCs w:val="12"/>
              </w:rPr>
              <w:t>Реализация мероприятий активной политики занятости населения с учетом складывающейся ситуации на рынке труда м.р.Сергиевский</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Годовой отчет </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8B70C1">
            <w:pPr>
              <w:spacing w:after="0" w:line="240" w:lineRule="auto"/>
              <w:rPr>
                <w:rFonts w:ascii="Times New Roman" w:hAnsi="Times New Roman"/>
                <w:sz w:val="12"/>
                <w:szCs w:val="12"/>
              </w:rPr>
            </w:pPr>
            <w:r w:rsidRPr="001330ED">
              <w:rPr>
                <w:rFonts w:ascii="Times New Roman" w:hAnsi="Times New Roman"/>
                <w:sz w:val="12"/>
                <w:szCs w:val="12"/>
              </w:rPr>
              <w:t>ГКУ СО «ЦЗН м.р.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Содействие трудоустройству граждан. Повышение профессиональной конкурентоспособности безработных граждан на рынке труда. Оптимизация трудовой миграции, содействие </w:t>
            </w:r>
            <w:proofErr w:type="spellStart"/>
            <w:r w:rsidRPr="001330ED">
              <w:rPr>
                <w:rFonts w:ascii="Times New Roman" w:hAnsi="Times New Roman"/>
                <w:sz w:val="12"/>
                <w:szCs w:val="12"/>
              </w:rPr>
              <w:t>самозанятости</w:t>
            </w:r>
            <w:proofErr w:type="spellEnd"/>
            <w:r w:rsidRPr="001330ED">
              <w:rPr>
                <w:rFonts w:ascii="Times New Roman" w:hAnsi="Times New Roman"/>
                <w:sz w:val="12"/>
                <w:szCs w:val="12"/>
              </w:rPr>
              <w:t xml:space="preserve"> безработных граждан</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Реализация мер по снижению неформальной занятости в м.р.Сергиевский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 xml:space="preserve">Информация о деятельности межведомственной рабочей группы, в полномочия которых входят вопросы по </w:t>
            </w:r>
            <w:r w:rsidRPr="001330ED">
              <w:rPr>
                <w:rFonts w:ascii="Times New Roman" w:hAnsi="Times New Roman"/>
                <w:sz w:val="12"/>
                <w:szCs w:val="12"/>
              </w:rPr>
              <w:lastRenderedPageBreak/>
              <w:t xml:space="preserve">снижению неформальной занятости населения </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ГКУ СО «ЦЗН</w:t>
            </w:r>
            <w:r w:rsidR="005A3E1A">
              <w:rPr>
                <w:rFonts w:ascii="Times New Roman" w:hAnsi="Times New Roman"/>
                <w:sz w:val="12"/>
                <w:szCs w:val="12"/>
              </w:rPr>
              <w:t xml:space="preserve"> </w:t>
            </w:r>
            <w:r w:rsidRPr="001330ED">
              <w:rPr>
                <w:rFonts w:ascii="Times New Roman" w:hAnsi="Times New Roman"/>
                <w:sz w:val="12"/>
                <w:szCs w:val="12"/>
              </w:rPr>
              <w:t>м.р. Сергиевский»</w:t>
            </w:r>
            <w:r w:rsidR="005A3E1A">
              <w:rPr>
                <w:rFonts w:ascii="Times New Roman" w:hAnsi="Times New Roman"/>
                <w:sz w:val="12"/>
                <w:szCs w:val="12"/>
              </w:rPr>
              <w:t xml:space="preserve"> </w:t>
            </w:r>
            <w:r w:rsidRPr="001330ED">
              <w:rPr>
                <w:rFonts w:ascii="Times New Roman" w:hAnsi="Times New Roman"/>
                <w:sz w:val="12"/>
                <w:szCs w:val="12"/>
              </w:rPr>
              <w:t>органы местного самоуправления  (по согласованию)</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Увеличение численности выявленных работников, с которыми не заключены трудовые договоры</w:t>
            </w:r>
          </w:p>
          <w:p w:rsidR="001330ED" w:rsidRPr="001330ED" w:rsidRDefault="001330ED" w:rsidP="001330ED">
            <w:pPr>
              <w:spacing w:after="0" w:line="240" w:lineRule="auto"/>
              <w:rPr>
                <w:rFonts w:ascii="Times New Roman" w:hAnsi="Times New Roman"/>
                <w:sz w:val="12"/>
                <w:szCs w:val="12"/>
              </w:rPr>
            </w:pP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15</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 xml:space="preserve">Организация работы консультационных пунктов, проведение </w:t>
            </w:r>
            <w:proofErr w:type="spellStart"/>
            <w:r w:rsidRPr="001330ED">
              <w:rPr>
                <w:rFonts w:ascii="Times New Roman" w:hAnsi="Times New Roman"/>
                <w:sz w:val="12"/>
                <w:szCs w:val="12"/>
              </w:rPr>
              <w:t>предувольнительных</w:t>
            </w:r>
            <w:proofErr w:type="spellEnd"/>
            <w:r w:rsidRPr="001330ED">
              <w:rPr>
                <w:rFonts w:ascii="Times New Roman" w:hAnsi="Times New Roman"/>
                <w:sz w:val="12"/>
                <w:szCs w:val="12"/>
              </w:rPr>
              <w:t xml:space="preserve"> консультаций для работников организаций (при необходимости)</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Проект приказа ГКУ СО «ЦЗН</w:t>
            </w:r>
            <w:r w:rsidR="005A3E1A">
              <w:rPr>
                <w:rFonts w:ascii="Times New Roman" w:hAnsi="Times New Roman"/>
                <w:sz w:val="12"/>
                <w:szCs w:val="12"/>
              </w:rPr>
              <w:t xml:space="preserve"> </w:t>
            </w:r>
            <w:r w:rsidRPr="001330ED">
              <w:rPr>
                <w:rFonts w:ascii="Times New Roman" w:hAnsi="Times New Roman"/>
                <w:sz w:val="12"/>
                <w:szCs w:val="12"/>
              </w:rPr>
              <w:t>м.р. Сергиевский»</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ГКУ СО «ЦЗН</w:t>
            </w:r>
            <w:r w:rsidR="005A3E1A">
              <w:rPr>
                <w:rFonts w:ascii="Times New Roman" w:hAnsi="Times New Roman"/>
                <w:sz w:val="12"/>
                <w:szCs w:val="12"/>
              </w:rPr>
              <w:t xml:space="preserve"> </w:t>
            </w:r>
            <w:r w:rsidRPr="001330ED">
              <w:rPr>
                <w:rFonts w:ascii="Times New Roman" w:hAnsi="Times New Roman"/>
                <w:sz w:val="12"/>
                <w:szCs w:val="12"/>
              </w:rPr>
              <w:t>м.р.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Повышение информированности граждан, в том числе высвобождаемых работников, о государственных услугах в сфере труда и занятости, снижение социальной напряженности на рынке труда Самарской области, содействие занятости высвобождаемых работников</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16</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Профессиональное обучение и дополнительное профессиональное образование женщин в период отпуска по уходу за ребенком до достижения им возраста 3 лет</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ГКУ СО «ЦЗН</w:t>
            </w:r>
            <w:r w:rsidR="005A3E1A">
              <w:rPr>
                <w:rFonts w:ascii="Times New Roman" w:hAnsi="Times New Roman"/>
                <w:sz w:val="12"/>
                <w:szCs w:val="12"/>
              </w:rPr>
              <w:t xml:space="preserve"> </w:t>
            </w:r>
            <w:r w:rsidRPr="001330ED">
              <w:rPr>
                <w:rFonts w:ascii="Times New Roman" w:hAnsi="Times New Roman"/>
                <w:sz w:val="12"/>
                <w:szCs w:val="12"/>
              </w:rPr>
              <w:t>м.р.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На 2015 год –82,0 тыс. руб. за счет средств областного бюджета</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Повышение профессиональной конкурентоспособности 7 женщин в период отпуска по уходу за ребенком до достижения им возраста 3 лет</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17</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Проведение мониторингов:</w:t>
            </w:r>
          </w:p>
          <w:p w:rsidR="001330ED" w:rsidRPr="001330ED" w:rsidRDefault="005A3E1A" w:rsidP="005A3E1A">
            <w:pPr>
              <w:spacing w:after="0" w:line="240" w:lineRule="auto"/>
              <w:rPr>
                <w:rFonts w:ascii="Times New Roman" w:hAnsi="Times New Roman"/>
                <w:sz w:val="12"/>
                <w:szCs w:val="12"/>
              </w:rPr>
            </w:pPr>
            <w:r>
              <w:rPr>
                <w:rFonts w:ascii="Times New Roman" w:hAnsi="Times New Roman"/>
                <w:sz w:val="12"/>
                <w:szCs w:val="12"/>
              </w:rPr>
              <w:t>-</w:t>
            </w:r>
            <w:r w:rsidR="001330ED" w:rsidRPr="001330ED">
              <w:rPr>
                <w:rFonts w:ascii="Times New Roman" w:hAnsi="Times New Roman"/>
                <w:sz w:val="12"/>
                <w:szCs w:val="12"/>
              </w:rPr>
              <w:t>увольнения работников в связи с ликвидацией организаций либо сокращением численности или штата работников, а также неполной занятости работников организаций;</w:t>
            </w:r>
          </w:p>
          <w:p w:rsidR="001330ED" w:rsidRPr="001330ED" w:rsidRDefault="005A3E1A" w:rsidP="005A3E1A">
            <w:pPr>
              <w:spacing w:after="0" w:line="240" w:lineRule="auto"/>
              <w:rPr>
                <w:rFonts w:ascii="Times New Roman" w:hAnsi="Times New Roman"/>
                <w:sz w:val="12"/>
                <w:szCs w:val="12"/>
              </w:rPr>
            </w:pPr>
            <w:r>
              <w:rPr>
                <w:rFonts w:ascii="Times New Roman" w:hAnsi="Times New Roman"/>
                <w:sz w:val="12"/>
                <w:szCs w:val="12"/>
              </w:rPr>
              <w:t>-</w:t>
            </w:r>
            <w:r w:rsidR="001330ED" w:rsidRPr="001330ED">
              <w:rPr>
                <w:rFonts w:ascii="Times New Roman" w:hAnsi="Times New Roman"/>
                <w:sz w:val="12"/>
                <w:szCs w:val="12"/>
              </w:rPr>
              <w:t>динамики основных показателей зарегистрированной безработицы и заявленных работодателями вакансий</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 xml:space="preserve">Еженедельно </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5A3E1A">
            <w:pPr>
              <w:spacing w:after="0" w:line="240" w:lineRule="auto"/>
              <w:rPr>
                <w:rFonts w:ascii="Times New Roman" w:hAnsi="Times New Roman"/>
                <w:sz w:val="12"/>
                <w:szCs w:val="12"/>
              </w:rPr>
            </w:pPr>
            <w:r w:rsidRPr="001330ED">
              <w:rPr>
                <w:rFonts w:ascii="Times New Roman" w:hAnsi="Times New Roman"/>
                <w:sz w:val="12"/>
                <w:szCs w:val="12"/>
              </w:rPr>
              <w:t>ГКУ СО «ЦЗН</w:t>
            </w:r>
            <w:r w:rsidR="005A3E1A">
              <w:rPr>
                <w:rFonts w:ascii="Times New Roman" w:hAnsi="Times New Roman"/>
                <w:sz w:val="12"/>
                <w:szCs w:val="12"/>
              </w:rPr>
              <w:t xml:space="preserve"> </w:t>
            </w:r>
            <w:r w:rsidRPr="001330ED">
              <w:rPr>
                <w:rFonts w:ascii="Times New Roman" w:hAnsi="Times New Roman"/>
                <w:sz w:val="12"/>
                <w:szCs w:val="12"/>
              </w:rPr>
              <w:t>м.р.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Выработка мер по предупреждению резкого роста численности безработных граждан. Обеспечение возможности оперативного реагирования на ситуацию на рынке труда</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18</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Осуществление мониторинга цен на отдельные социально значимые продовольственные товары на потребительском рынке Самарской области с целью выявления основных тенденций и причин их изменения</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Еженедельно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Отдел торговли и экономического развития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Получение объективной информации о состоянии потребительского рынка с целью предупреждения возможных кризисных явлений</w:t>
            </w:r>
          </w:p>
        </w:tc>
      </w:tr>
      <w:tr w:rsidR="0049231E" w:rsidRPr="001330ED" w:rsidTr="00B40C72">
        <w:trPr>
          <w:trHeight w:val="20"/>
        </w:trPr>
        <w:tc>
          <w:tcPr>
            <w:tcW w:w="2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Pr>
                <w:rFonts w:ascii="Times New Roman" w:hAnsi="Times New Roman"/>
                <w:sz w:val="12"/>
                <w:szCs w:val="12"/>
              </w:rPr>
              <w:t>19</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Осуществление мониторинга  социально-экономической ситуации в м.р.Сергиевский в целях предупреждения негативных тенденций</w:t>
            </w:r>
          </w:p>
        </w:tc>
        <w:tc>
          <w:tcPr>
            <w:tcW w:w="851"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Информация</w:t>
            </w:r>
          </w:p>
        </w:tc>
        <w:tc>
          <w:tcPr>
            <w:tcW w:w="425"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Ежемесячно</w:t>
            </w:r>
          </w:p>
        </w:tc>
        <w:tc>
          <w:tcPr>
            <w:tcW w:w="1276"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Отдел торговли и экономического развития администрации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1330ED" w:rsidRPr="001330ED" w:rsidRDefault="001330ED" w:rsidP="001330ED">
            <w:pPr>
              <w:spacing w:after="0" w:line="240" w:lineRule="auto"/>
              <w:rPr>
                <w:rFonts w:ascii="Times New Roman" w:hAnsi="Times New Roman"/>
                <w:sz w:val="12"/>
                <w:szCs w:val="12"/>
              </w:rPr>
            </w:pPr>
            <w:r w:rsidRPr="001330ED">
              <w:rPr>
                <w:rFonts w:ascii="Times New Roman" w:hAnsi="Times New Roman"/>
                <w:sz w:val="12"/>
                <w:szCs w:val="12"/>
              </w:rPr>
              <w:t>Обеспечение своевременности принятия мер, направленных на предупреждение  негативных явлений</w:t>
            </w:r>
          </w:p>
        </w:tc>
      </w:tr>
    </w:tbl>
    <w:p w:rsidR="00F3568C" w:rsidRDefault="00F3568C" w:rsidP="00476836">
      <w:pPr>
        <w:spacing w:after="0" w:line="240" w:lineRule="auto"/>
        <w:jc w:val="both"/>
        <w:rPr>
          <w:rFonts w:ascii="Times New Roman" w:hAnsi="Times New Roman"/>
          <w:sz w:val="12"/>
          <w:szCs w:val="12"/>
        </w:rPr>
      </w:pPr>
    </w:p>
    <w:p w:rsidR="00BB47D8" w:rsidRPr="00BB47D8" w:rsidRDefault="00BB47D8" w:rsidP="00BB47D8">
      <w:pPr>
        <w:spacing w:after="0" w:line="240" w:lineRule="auto"/>
        <w:jc w:val="center"/>
        <w:rPr>
          <w:rFonts w:ascii="Times New Roman" w:hAnsi="Times New Roman"/>
          <w:b/>
          <w:sz w:val="12"/>
          <w:szCs w:val="12"/>
        </w:rPr>
      </w:pPr>
      <w:r w:rsidRPr="00BB47D8">
        <w:rPr>
          <w:rFonts w:ascii="Times New Roman" w:hAnsi="Times New Roman"/>
          <w:b/>
          <w:sz w:val="12"/>
          <w:szCs w:val="12"/>
        </w:rPr>
        <w:t>АДМИНИСТРАЦИЯ</w:t>
      </w:r>
    </w:p>
    <w:p w:rsidR="00BB47D8" w:rsidRPr="00BB47D8" w:rsidRDefault="00BB47D8" w:rsidP="00BB47D8">
      <w:pPr>
        <w:spacing w:after="0" w:line="240" w:lineRule="auto"/>
        <w:jc w:val="center"/>
        <w:rPr>
          <w:rFonts w:ascii="Times New Roman" w:hAnsi="Times New Roman"/>
          <w:b/>
          <w:sz w:val="12"/>
          <w:szCs w:val="12"/>
        </w:rPr>
      </w:pPr>
      <w:r w:rsidRPr="00BB47D8">
        <w:rPr>
          <w:rFonts w:ascii="Times New Roman" w:hAnsi="Times New Roman"/>
          <w:b/>
          <w:sz w:val="12"/>
          <w:szCs w:val="12"/>
        </w:rPr>
        <w:t>МУНИЦИПАЛЬНОГО РАЙОНА СЕРГИЕВСКИЙ</w:t>
      </w:r>
    </w:p>
    <w:p w:rsidR="00BB47D8" w:rsidRPr="00BB47D8" w:rsidRDefault="00BB47D8" w:rsidP="00BB47D8">
      <w:pPr>
        <w:spacing w:after="0" w:line="240" w:lineRule="auto"/>
        <w:jc w:val="center"/>
        <w:rPr>
          <w:rFonts w:ascii="Times New Roman" w:hAnsi="Times New Roman"/>
          <w:b/>
          <w:sz w:val="12"/>
          <w:szCs w:val="12"/>
        </w:rPr>
      </w:pPr>
      <w:r w:rsidRPr="00BB47D8">
        <w:rPr>
          <w:rFonts w:ascii="Times New Roman" w:hAnsi="Times New Roman"/>
          <w:b/>
          <w:sz w:val="12"/>
          <w:szCs w:val="12"/>
        </w:rPr>
        <w:t>САМАРСКОЙ ОБЛАСТИ</w:t>
      </w:r>
    </w:p>
    <w:p w:rsidR="00BB47D8" w:rsidRPr="00BB47D8" w:rsidRDefault="00BB47D8" w:rsidP="00BB47D8">
      <w:pPr>
        <w:spacing w:after="0" w:line="240" w:lineRule="auto"/>
        <w:jc w:val="center"/>
        <w:rPr>
          <w:rFonts w:ascii="Times New Roman" w:hAnsi="Times New Roman"/>
          <w:sz w:val="12"/>
          <w:szCs w:val="12"/>
        </w:rPr>
      </w:pPr>
    </w:p>
    <w:p w:rsidR="00BB47D8" w:rsidRPr="00BB47D8" w:rsidRDefault="00BB47D8" w:rsidP="00BB47D8">
      <w:pPr>
        <w:spacing w:after="0" w:line="240" w:lineRule="auto"/>
        <w:jc w:val="center"/>
        <w:rPr>
          <w:rFonts w:ascii="Times New Roman" w:hAnsi="Times New Roman"/>
          <w:sz w:val="12"/>
          <w:szCs w:val="12"/>
        </w:rPr>
      </w:pPr>
      <w:r w:rsidRPr="00BB47D8">
        <w:rPr>
          <w:rFonts w:ascii="Times New Roman" w:hAnsi="Times New Roman"/>
          <w:sz w:val="12"/>
          <w:szCs w:val="12"/>
        </w:rPr>
        <w:t>ПОСТАНОВЛЕНИЕ</w:t>
      </w:r>
    </w:p>
    <w:p w:rsidR="00BB47D8" w:rsidRPr="00BB47D8" w:rsidRDefault="00BB47D8" w:rsidP="00BB47D8">
      <w:pPr>
        <w:spacing w:after="0" w:line="240" w:lineRule="auto"/>
        <w:jc w:val="center"/>
        <w:rPr>
          <w:rFonts w:ascii="Times New Roman" w:hAnsi="Times New Roman"/>
          <w:sz w:val="12"/>
          <w:szCs w:val="12"/>
        </w:rPr>
      </w:pPr>
      <w:r>
        <w:rPr>
          <w:rFonts w:ascii="Times New Roman" w:hAnsi="Times New Roman"/>
          <w:sz w:val="12"/>
          <w:szCs w:val="12"/>
        </w:rPr>
        <w:t>20</w:t>
      </w:r>
      <w:r w:rsidRPr="00BB47D8">
        <w:rPr>
          <w:rFonts w:ascii="Times New Roman" w:hAnsi="Times New Roman"/>
          <w:sz w:val="12"/>
          <w:szCs w:val="12"/>
        </w:rPr>
        <w:t xml:space="preserve"> мая 2015г.                                                                                                                                                                                           </w:t>
      </w:r>
      <w:r>
        <w:rPr>
          <w:rFonts w:ascii="Times New Roman" w:hAnsi="Times New Roman"/>
          <w:sz w:val="12"/>
          <w:szCs w:val="12"/>
        </w:rPr>
        <w:t xml:space="preserve">                              №702</w:t>
      </w:r>
    </w:p>
    <w:p w:rsidR="00CF7392" w:rsidRPr="00A64DE9" w:rsidRDefault="00A64DE9" w:rsidP="00A64DE9">
      <w:pPr>
        <w:spacing w:after="0" w:line="240" w:lineRule="auto"/>
        <w:jc w:val="center"/>
        <w:rPr>
          <w:rFonts w:ascii="Times New Roman" w:hAnsi="Times New Roman"/>
          <w:b/>
          <w:sz w:val="12"/>
          <w:szCs w:val="12"/>
        </w:rPr>
      </w:pPr>
      <w:r w:rsidRPr="00A64DE9">
        <w:rPr>
          <w:rFonts w:ascii="Times New Roman" w:hAnsi="Times New Roman"/>
          <w:b/>
          <w:sz w:val="12"/>
          <w:szCs w:val="12"/>
        </w:rPr>
        <w:t xml:space="preserve">Об изменении вида разрешенного использования земельных участков, расположенных по адресу: </w:t>
      </w:r>
      <w:proofErr w:type="gramStart"/>
      <w:r w:rsidRPr="00A64DE9">
        <w:rPr>
          <w:rFonts w:ascii="Times New Roman" w:hAnsi="Times New Roman"/>
          <w:b/>
          <w:bCs/>
          <w:sz w:val="12"/>
          <w:szCs w:val="12"/>
        </w:rPr>
        <w:t>Самарская область, Сергиевский район, с. Сергиевск, ул. Н.</w:t>
      </w:r>
      <w:r w:rsidR="00C542D3">
        <w:rPr>
          <w:rFonts w:ascii="Times New Roman" w:hAnsi="Times New Roman"/>
          <w:b/>
          <w:bCs/>
          <w:sz w:val="12"/>
          <w:szCs w:val="12"/>
        </w:rPr>
        <w:t xml:space="preserve"> </w:t>
      </w:r>
      <w:r w:rsidRPr="00A64DE9">
        <w:rPr>
          <w:rFonts w:ascii="Times New Roman" w:hAnsi="Times New Roman"/>
          <w:b/>
          <w:bCs/>
          <w:sz w:val="12"/>
          <w:szCs w:val="12"/>
        </w:rPr>
        <w:t>Краснова, д.25, кв. 1 и Самарская область, Сергиевский район, с. Сергиевск, ул. Н.</w:t>
      </w:r>
      <w:r w:rsidR="00C542D3">
        <w:rPr>
          <w:rFonts w:ascii="Times New Roman" w:hAnsi="Times New Roman"/>
          <w:b/>
          <w:bCs/>
          <w:sz w:val="12"/>
          <w:szCs w:val="12"/>
        </w:rPr>
        <w:t xml:space="preserve"> </w:t>
      </w:r>
      <w:r w:rsidRPr="00A64DE9">
        <w:rPr>
          <w:rFonts w:ascii="Times New Roman" w:hAnsi="Times New Roman"/>
          <w:b/>
          <w:bCs/>
          <w:sz w:val="12"/>
          <w:szCs w:val="12"/>
        </w:rPr>
        <w:t>Краснова, д.25,  кв. 2</w:t>
      </w:r>
      <w:proofErr w:type="gramEnd"/>
    </w:p>
    <w:p w:rsidR="00CF7392" w:rsidRDefault="00CF7392" w:rsidP="00476836">
      <w:pPr>
        <w:spacing w:after="0" w:line="240" w:lineRule="auto"/>
        <w:jc w:val="both"/>
        <w:rPr>
          <w:rFonts w:ascii="Times New Roman" w:hAnsi="Times New Roman"/>
          <w:sz w:val="12"/>
          <w:szCs w:val="12"/>
        </w:rPr>
      </w:pPr>
    </w:p>
    <w:p w:rsidR="00A64DE9" w:rsidRPr="00A64DE9" w:rsidRDefault="00A64DE9" w:rsidP="00A64DE9">
      <w:pPr>
        <w:spacing w:after="0" w:line="240" w:lineRule="auto"/>
        <w:ind w:firstLine="284"/>
        <w:jc w:val="both"/>
        <w:rPr>
          <w:rFonts w:ascii="Times New Roman" w:hAnsi="Times New Roman"/>
          <w:sz w:val="12"/>
          <w:szCs w:val="12"/>
        </w:rPr>
      </w:pPr>
      <w:proofErr w:type="gramStart"/>
      <w:r w:rsidRPr="00A64DE9">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Градостроительным кодексом Российской Федерации, Законом Самарской области от 29.12.2014 года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w:t>
      </w:r>
      <w:proofErr w:type="gramEnd"/>
      <w:r w:rsidRPr="00A64DE9">
        <w:rPr>
          <w:rFonts w:ascii="Times New Roman" w:hAnsi="Times New Roman"/>
          <w:sz w:val="12"/>
          <w:szCs w:val="12"/>
        </w:rPr>
        <w:t xml:space="preserve"> </w:t>
      </w:r>
      <w:proofErr w:type="gramStart"/>
      <w:r w:rsidRPr="00A64DE9">
        <w:rPr>
          <w:rFonts w:ascii="Times New Roman" w:hAnsi="Times New Roman"/>
          <w:sz w:val="12"/>
          <w:szCs w:val="12"/>
        </w:rPr>
        <w:t>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Правилами землепользования и застройки сельского поселения Сергиевск муниципального района Сергиевский, с  учетом заключения о результатах публичных слушаний по вопросу изменения вида</w:t>
      </w:r>
      <w:proofErr w:type="gramEnd"/>
      <w:r w:rsidRPr="00A64DE9">
        <w:rPr>
          <w:rFonts w:ascii="Times New Roman" w:hAnsi="Times New Roman"/>
          <w:sz w:val="12"/>
          <w:szCs w:val="12"/>
        </w:rPr>
        <w:t xml:space="preserve"> разрешенного использования земельных участков, расположенных по адресу: </w:t>
      </w:r>
      <w:proofErr w:type="gramStart"/>
      <w:r w:rsidRPr="00A64DE9">
        <w:rPr>
          <w:rFonts w:ascii="Times New Roman" w:hAnsi="Times New Roman"/>
          <w:bCs/>
          <w:sz w:val="12"/>
          <w:szCs w:val="12"/>
        </w:rPr>
        <w:t>Самарская область, Сергиевский район, с. Сергиевск, ул. Н.</w:t>
      </w:r>
      <w:r>
        <w:rPr>
          <w:rFonts w:ascii="Times New Roman" w:hAnsi="Times New Roman"/>
          <w:bCs/>
          <w:sz w:val="12"/>
          <w:szCs w:val="12"/>
        </w:rPr>
        <w:t xml:space="preserve"> </w:t>
      </w:r>
      <w:r w:rsidRPr="00A64DE9">
        <w:rPr>
          <w:rFonts w:ascii="Times New Roman" w:hAnsi="Times New Roman"/>
          <w:bCs/>
          <w:sz w:val="12"/>
          <w:szCs w:val="12"/>
        </w:rPr>
        <w:t>Краснова, д.25, кв. 1 и Самарская область, Сергиевский район, с. Сергиевск, ул. Н.</w:t>
      </w:r>
      <w:r>
        <w:rPr>
          <w:rFonts w:ascii="Times New Roman" w:hAnsi="Times New Roman"/>
          <w:bCs/>
          <w:sz w:val="12"/>
          <w:szCs w:val="12"/>
        </w:rPr>
        <w:t xml:space="preserve"> </w:t>
      </w:r>
      <w:r w:rsidRPr="00A64DE9">
        <w:rPr>
          <w:rFonts w:ascii="Times New Roman" w:hAnsi="Times New Roman"/>
          <w:bCs/>
          <w:sz w:val="12"/>
          <w:szCs w:val="12"/>
        </w:rPr>
        <w:t>Краснова, д.25,  кв. 2</w:t>
      </w:r>
      <w:r w:rsidRPr="00A64DE9">
        <w:rPr>
          <w:rFonts w:ascii="Times New Roman" w:hAnsi="Times New Roman"/>
          <w:sz w:val="12"/>
          <w:szCs w:val="12"/>
        </w:rPr>
        <w:t xml:space="preserve">, Администрация муниципального района Сергиевский </w:t>
      </w:r>
      <w:proofErr w:type="gramEnd"/>
    </w:p>
    <w:p w:rsidR="00A64DE9" w:rsidRPr="00A64DE9" w:rsidRDefault="00A64DE9" w:rsidP="00A64DE9">
      <w:pPr>
        <w:spacing w:after="0" w:line="240" w:lineRule="auto"/>
        <w:ind w:firstLine="284"/>
        <w:jc w:val="both"/>
        <w:rPr>
          <w:rFonts w:ascii="Times New Roman" w:hAnsi="Times New Roman"/>
          <w:b/>
          <w:sz w:val="12"/>
          <w:szCs w:val="12"/>
        </w:rPr>
      </w:pPr>
      <w:r w:rsidRPr="00A64DE9">
        <w:rPr>
          <w:rFonts w:ascii="Times New Roman" w:hAnsi="Times New Roman"/>
          <w:b/>
          <w:sz w:val="12"/>
          <w:szCs w:val="12"/>
        </w:rPr>
        <w:t>ПОСТАНОВЛЯЕТ:</w:t>
      </w:r>
    </w:p>
    <w:p w:rsidR="00A64DE9" w:rsidRPr="00A64DE9" w:rsidRDefault="00A64DE9" w:rsidP="00A64DE9">
      <w:pPr>
        <w:spacing w:after="0" w:line="240" w:lineRule="auto"/>
        <w:ind w:firstLine="284"/>
        <w:jc w:val="both"/>
        <w:rPr>
          <w:rFonts w:ascii="Times New Roman" w:hAnsi="Times New Roman"/>
          <w:sz w:val="12"/>
          <w:szCs w:val="12"/>
        </w:rPr>
      </w:pPr>
    </w:p>
    <w:p w:rsidR="00A64DE9" w:rsidRPr="00A64DE9" w:rsidRDefault="00A64DE9" w:rsidP="00A64DE9">
      <w:pPr>
        <w:spacing w:after="0" w:line="240" w:lineRule="auto"/>
        <w:ind w:firstLine="284"/>
        <w:jc w:val="both"/>
        <w:rPr>
          <w:rFonts w:ascii="Times New Roman" w:hAnsi="Times New Roman"/>
          <w:sz w:val="12"/>
          <w:szCs w:val="12"/>
        </w:rPr>
      </w:pPr>
      <w:r w:rsidRPr="00A64DE9">
        <w:rPr>
          <w:rFonts w:ascii="Times New Roman" w:hAnsi="Times New Roman"/>
          <w:sz w:val="12"/>
          <w:szCs w:val="12"/>
        </w:rPr>
        <w:t>1. Земельному участку, расположенному по адресу: Самарская область, Сергиевский р-н, с. Сергиевск, ул. Н.</w:t>
      </w:r>
      <w:r>
        <w:rPr>
          <w:rFonts w:ascii="Times New Roman" w:hAnsi="Times New Roman"/>
          <w:sz w:val="12"/>
          <w:szCs w:val="12"/>
        </w:rPr>
        <w:t xml:space="preserve"> </w:t>
      </w:r>
      <w:r w:rsidRPr="00A64DE9">
        <w:rPr>
          <w:rFonts w:ascii="Times New Roman" w:hAnsi="Times New Roman"/>
          <w:sz w:val="12"/>
          <w:szCs w:val="12"/>
        </w:rPr>
        <w:t>Краснова, д.25, кв.1 кадастровый номер 63:31:0702027:46, общей площадью 413 кв.м., с видом разрешенного использования: «для ведения личного подсобного хозяйства», изменить вид разрешенного использования на: «размещение объектов административного и делового назначения».</w:t>
      </w:r>
    </w:p>
    <w:p w:rsidR="00A64DE9" w:rsidRPr="00A64DE9" w:rsidRDefault="00A64DE9" w:rsidP="00A64DE9">
      <w:pPr>
        <w:spacing w:after="0" w:line="240" w:lineRule="auto"/>
        <w:ind w:firstLine="284"/>
        <w:jc w:val="both"/>
        <w:rPr>
          <w:rFonts w:ascii="Times New Roman" w:hAnsi="Times New Roman"/>
          <w:sz w:val="12"/>
          <w:szCs w:val="12"/>
        </w:rPr>
      </w:pPr>
      <w:r w:rsidRPr="00A64DE9">
        <w:rPr>
          <w:rFonts w:ascii="Times New Roman" w:hAnsi="Times New Roman"/>
          <w:sz w:val="12"/>
          <w:szCs w:val="12"/>
        </w:rPr>
        <w:lastRenderedPageBreak/>
        <w:t>2. Земельному участку, расположенному по адресу: Самарская область, Сергиевский р-н, с. Сергиевск, ул. Н.</w:t>
      </w:r>
      <w:r>
        <w:rPr>
          <w:rFonts w:ascii="Times New Roman" w:hAnsi="Times New Roman"/>
          <w:sz w:val="12"/>
          <w:szCs w:val="12"/>
        </w:rPr>
        <w:t xml:space="preserve"> </w:t>
      </w:r>
      <w:r w:rsidRPr="00A64DE9">
        <w:rPr>
          <w:rFonts w:ascii="Times New Roman" w:hAnsi="Times New Roman"/>
          <w:sz w:val="12"/>
          <w:szCs w:val="12"/>
        </w:rPr>
        <w:t>Краснова, д.25, кв.2 кадастровый номер 63:31:0702027:47, общей площадью 359 кв.м., с видом разрешенного использования: «для ведения личного подсобного хозяйства», изменить вид разрешенного использования на: «размещение объектов административного и делового назначения».</w:t>
      </w:r>
    </w:p>
    <w:p w:rsidR="00A64DE9" w:rsidRPr="00A64DE9" w:rsidRDefault="00A64DE9" w:rsidP="00A64DE9">
      <w:pPr>
        <w:spacing w:after="0" w:line="240" w:lineRule="auto"/>
        <w:ind w:firstLine="284"/>
        <w:jc w:val="both"/>
        <w:rPr>
          <w:rFonts w:ascii="Times New Roman" w:hAnsi="Times New Roman"/>
          <w:sz w:val="12"/>
          <w:szCs w:val="12"/>
        </w:rPr>
      </w:pPr>
      <w:r w:rsidRPr="00A64DE9">
        <w:rPr>
          <w:rFonts w:ascii="Times New Roman" w:hAnsi="Times New Roman"/>
          <w:sz w:val="12"/>
          <w:szCs w:val="12"/>
        </w:rPr>
        <w:t xml:space="preserve">3.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7" w:history="1">
        <w:r w:rsidRPr="00A64DE9">
          <w:rPr>
            <w:rStyle w:val="ac"/>
            <w:rFonts w:ascii="Times New Roman" w:hAnsi="Times New Roman"/>
            <w:sz w:val="12"/>
            <w:szCs w:val="12"/>
          </w:rPr>
          <w:t>http://sergievsk.ru/</w:t>
        </w:r>
      </w:hyperlink>
      <w:r w:rsidRPr="00A64DE9">
        <w:rPr>
          <w:rFonts w:ascii="Times New Roman" w:hAnsi="Times New Roman"/>
          <w:sz w:val="12"/>
          <w:szCs w:val="12"/>
        </w:rPr>
        <w:t xml:space="preserve"> в сети Интернет. </w:t>
      </w:r>
    </w:p>
    <w:p w:rsidR="00A64DE9" w:rsidRPr="00A64DE9" w:rsidRDefault="00A64DE9" w:rsidP="00A64DE9">
      <w:pPr>
        <w:spacing w:after="0" w:line="240" w:lineRule="auto"/>
        <w:ind w:firstLine="284"/>
        <w:jc w:val="both"/>
        <w:rPr>
          <w:rFonts w:ascii="Times New Roman" w:hAnsi="Times New Roman"/>
          <w:sz w:val="12"/>
          <w:szCs w:val="12"/>
        </w:rPr>
      </w:pPr>
      <w:r w:rsidRPr="00A64DE9">
        <w:rPr>
          <w:rFonts w:ascii="Times New Roman" w:hAnsi="Times New Roman"/>
          <w:sz w:val="12"/>
          <w:szCs w:val="12"/>
        </w:rPr>
        <w:t xml:space="preserve">4. Настоящее постановление вступает в силу со дня его официального опубликования. </w:t>
      </w:r>
    </w:p>
    <w:p w:rsidR="00A64DE9" w:rsidRPr="00A64DE9" w:rsidRDefault="00A64DE9" w:rsidP="00A64DE9">
      <w:pPr>
        <w:spacing w:after="0" w:line="240" w:lineRule="auto"/>
        <w:ind w:firstLine="284"/>
        <w:jc w:val="both"/>
        <w:rPr>
          <w:rFonts w:ascii="Times New Roman" w:hAnsi="Times New Roman"/>
          <w:sz w:val="12"/>
          <w:szCs w:val="12"/>
        </w:rPr>
      </w:pPr>
      <w:r w:rsidRPr="00A64DE9">
        <w:rPr>
          <w:rFonts w:ascii="Times New Roman" w:hAnsi="Times New Roman"/>
          <w:sz w:val="12"/>
          <w:szCs w:val="12"/>
        </w:rPr>
        <w:t xml:space="preserve">5. </w:t>
      </w:r>
      <w:proofErr w:type="gramStart"/>
      <w:r w:rsidRPr="00A64DE9">
        <w:rPr>
          <w:rFonts w:ascii="Times New Roman" w:hAnsi="Times New Roman"/>
          <w:sz w:val="12"/>
          <w:szCs w:val="12"/>
        </w:rPr>
        <w:t>Контроль за</w:t>
      </w:r>
      <w:proofErr w:type="gramEnd"/>
      <w:r w:rsidRPr="00A64DE9">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w:t>
      </w:r>
      <w:r>
        <w:rPr>
          <w:rFonts w:ascii="Times New Roman" w:hAnsi="Times New Roman"/>
          <w:sz w:val="12"/>
          <w:szCs w:val="12"/>
        </w:rPr>
        <w:t xml:space="preserve">а Сергиевский </w:t>
      </w:r>
      <w:r w:rsidRPr="00A64DE9">
        <w:rPr>
          <w:rFonts w:ascii="Times New Roman" w:hAnsi="Times New Roman"/>
          <w:sz w:val="12"/>
          <w:szCs w:val="12"/>
        </w:rPr>
        <w:t xml:space="preserve">Чернова А.Е. </w:t>
      </w:r>
    </w:p>
    <w:p w:rsidR="009F71E7" w:rsidRDefault="009F71E7" w:rsidP="00A64DE9">
      <w:pPr>
        <w:spacing w:after="0" w:line="240" w:lineRule="auto"/>
        <w:jc w:val="right"/>
        <w:rPr>
          <w:rFonts w:ascii="Times New Roman" w:hAnsi="Times New Roman"/>
          <w:sz w:val="12"/>
          <w:szCs w:val="12"/>
        </w:rPr>
      </w:pPr>
    </w:p>
    <w:p w:rsidR="00A64DE9" w:rsidRPr="00A64DE9" w:rsidRDefault="00A64DE9" w:rsidP="00A64DE9">
      <w:pPr>
        <w:spacing w:after="0" w:line="240" w:lineRule="auto"/>
        <w:jc w:val="right"/>
        <w:rPr>
          <w:rFonts w:ascii="Times New Roman" w:hAnsi="Times New Roman"/>
          <w:sz w:val="12"/>
          <w:szCs w:val="12"/>
        </w:rPr>
      </w:pPr>
      <w:r w:rsidRPr="00A64DE9">
        <w:rPr>
          <w:rFonts w:ascii="Times New Roman" w:hAnsi="Times New Roman"/>
          <w:sz w:val="12"/>
          <w:szCs w:val="12"/>
        </w:rPr>
        <w:t>Глава администрации</w:t>
      </w:r>
    </w:p>
    <w:p w:rsidR="00A64DE9" w:rsidRDefault="00A64DE9" w:rsidP="00A64DE9">
      <w:pPr>
        <w:spacing w:after="0" w:line="240" w:lineRule="auto"/>
        <w:jc w:val="right"/>
        <w:rPr>
          <w:rFonts w:ascii="Times New Roman" w:hAnsi="Times New Roman"/>
          <w:sz w:val="12"/>
          <w:szCs w:val="12"/>
        </w:rPr>
      </w:pPr>
      <w:r w:rsidRPr="00A64DE9">
        <w:rPr>
          <w:rFonts w:ascii="Times New Roman" w:hAnsi="Times New Roman"/>
          <w:sz w:val="12"/>
          <w:szCs w:val="12"/>
        </w:rPr>
        <w:t>муниципального района Сергиевский</w:t>
      </w:r>
    </w:p>
    <w:p w:rsidR="00A64DE9" w:rsidRPr="00A64DE9" w:rsidRDefault="00A64DE9" w:rsidP="00A64DE9">
      <w:pPr>
        <w:spacing w:after="0" w:line="240" w:lineRule="auto"/>
        <w:jc w:val="right"/>
        <w:rPr>
          <w:rFonts w:ascii="Times New Roman" w:hAnsi="Times New Roman"/>
          <w:sz w:val="12"/>
          <w:szCs w:val="12"/>
        </w:rPr>
      </w:pPr>
      <w:r w:rsidRPr="00A64DE9">
        <w:rPr>
          <w:rFonts w:ascii="Times New Roman" w:hAnsi="Times New Roman"/>
          <w:sz w:val="12"/>
          <w:szCs w:val="12"/>
        </w:rPr>
        <w:t>А.А. Веселов</w:t>
      </w:r>
    </w:p>
    <w:p w:rsidR="009F71E7" w:rsidRDefault="009F71E7" w:rsidP="00827693">
      <w:pPr>
        <w:spacing w:after="0" w:line="240" w:lineRule="auto"/>
        <w:jc w:val="center"/>
        <w:rPr>
          <w:rFonts w:ascii="Times New Roman" w:hAnsi="Times New Roman"/>
          <w:b/>
          <w:sz w:val="12"/>
          <w:szCs w:val="12"/>
        </w:rPr>
      </w:pPr>
    </w:p>
    <w:p w:rsidR="00827693" w:rsidRPr="00827693" w:rsidRDefault="00827693" w:rsidP="00827693">
      <w:pPr>
        <w:spacing w:after="0" w:line="240" w:lineRule="auto"/>
        <w:jc w:val="center"/>
        <w:rPr>
          <w:rFonts w:ascii="Times New Roman" w:hAnsi="Times New Roman"/>
          <w:b/>
          <w:sz w:val="12"/>
          <w:szCs w:val="12"/>
        </w:rPr>
      </w:pPr>
      <w:r w:rsidRPr="00827693">
        <w:rPr>
          <w:rFonts w:ascii="Times New Roman" w:hAnsi="Times New Roman"/>
          <w:b/>
          <w:sz w:val="12"/>
          <w:szCs w:val="12"/>
        </w:rPr>
        <w:t>АДМИНИСТРАЦИЯ</w:t>
      </w:r>
    </w:p>
    <w:p w:rsidR="00827693" w:rsidRPr="00827693" w:rsidRDefault="00827693" w:rsidP="00827693">
      <w:pPr>
        <w:spacing w:after="0" w:line="240" w:lineRule="auto"/>
        <w:jc w:val="center"/>
        <w:rPr>
          <w:rFonts w:ascii="Times New Roman" w:hAnsi="Times New Roman"/>
          <w:b/>
          <w:sz w:val="12"/>
          <w:szCs w:val="12"/>
        </w:rPr>
      </w:pPr>
      <w:r w:rsidRPr="00827693">
        <w:rPr>
          <w:rFonts w:ascii="Times New Roman" w:hAnsi="Times New Roman"/>
          <w:b/>
          <w:sz w:val="12"/>
          <w:szCs w:val="12"/>
        </w:rPr>
        <w:t>МУНИЦИПАЛЬНОГО РАЙОНА СЕРГИЕВСКИЙ</w:t>
      </w:r>
    </w:p>
    <w:p w:rsidR="00827693" w:rsidRPr="00827693" w:rsidRDefault="00827693" w:rsidP="00827693">
      <w:pPr>
        <w:spacing w:after="0" w:line="240" w:lineRule="auto"/>
        <w:jc w:val="center"/>
        <w:rPr>
          <w:rFonts w:ascii="Times New Roman" w:hAnsi="Times New Roman"/>
          <w:b/>
          <w:sz w:val="12"/>
          <w:szCs w:val="12"/>
        </w:rPr>
      </w:pPr>
      <w:r w:rsidRPr="00827693">
        <w:rPr>
          <w:rFonts w:ascii="Times New Roman" w:hAnsi="Times New Roman"/>
          <w:b/>
          <w:sz w:val="12"/>
          <w:szCs w:val="12"/>
        </w:rPr>
        <w:t>САМАРСКОЙ ОБЛАСТИ</w:t>
      </w:r>
    </w:p>
    <w:p w:rsidR="00827693" w:rsidRPr="00827693" w:rsidRDefault="00827693" w:rsidP="00827693">
      <w:pPr>
        <w:spacing w:after="0" w:line="240" w:lineRule="auto"/>
        <w:jc w:val="center"/>
        <w:rPr>
          <w:rFonts w:ascii="Times New Roman" w:hAnsi="Times New Roman"/>
          <w:sz w:val="12"/>
          <w:szCs w:val="12"/>
        </w:rPr>
      </w:pPr>
    </w:p>
    <w:p w:rsidR="00827693" w:rsidRPr="00827693" w:rsidRDefault="00827693" w:rsidP="00827693">
      <w:pPr>
        <w:spacing w:after="0" w:line="240" w:lineRule="auto"/>
        <w:jc w:val="center"/>
        <w:rPr>
          <w:rFonts w:ascii="Times New Roman" w:hAnsi="Times New Roman"/>
          <w:sz w:val="12"/>
          <w:szCs w:val="12"/>
        </w:rPr>
      </w:pPr>
      <w:r w:rsidRPr="00827693">
        <w:rPr>
          <w:rFonts w:ascii="Times New Roman" w:hAnsi="Times New Roman"/>
          <w:sz w:val="12"/>
          <w:szCs w:val="12"/>
        </w:rPr>
        <w:t>ПОСТАНОВЛЕНИЕ</w:t>
      </w:r>
    </w:p>
    <w:p w:rsidR="00827693" w:rsidRPr="00827693" w:rsidRDefault="00827693" w:rsidP="00827693">
      <w:pPr>
        <w:spacing w:after="0" w:line="240" w:lineRule="auto"/>
        <w:jc w:val="center"/>
        <w:rPr>
          <w:rFonts w:ascii="Times New Roman" w:hAnsi="Times New Roman"/>
          <w:sz w:val="12"/>
          <w:szCs w:val="12"/>
        </w:rPr>
      </w:pPr>
      <w:r w:rsidRPr="00827693">
        <w:rPr>
          <w:rFonts w:ascii="Times New Roman" w:hAnsi="Times New Roman"/>
          <w:sz w:val="12"/>
          <w:szCs w:val="12"/>
        </w:rPr>
        <w:t xml:space="preserve">20 мая 2015г.                                                                                                                                                                                             </w:t>
      </w:r>
      <w:r>
        <w:rPr>
          <w:rFonts w:ascii="Times New Roman" w:hAnsi="Times New Roman"/>
          <w:sz w:val="12"/>
          <w:szCs w:val="12"/>
        </w:rPr>
        <w:t xml:space="preserve">                            №703</w:t>
      </w:r>
    </w:p>
    <w:p w:rsidR="002E5C13" w:rsidRDefault="002E5C13" w:rsidP="002E5C13">
      <w:pPr>
        <w:spacing w:after="0" w:line="240" w:lineRule="auto"/>
        <w:jc w:val="center"/>
        <w:rPr>
          <w:rFonts w:ascii="Times New Roman" w:hAnsi="Times New Roman"/>
          <w:b/>
          <w:sz w:val="12"/>
          <w:szCs w:val="12"/>
        </w:rPr>
      </w:pPr>
      <w:r w:rsidRPr="002E5C13">
        <w:rPr>
          <w:rFonts w:ascii="Times New Roman" w:hAnsi="Times New Roman"/>
          <w:b/>
          <w:sz w:val="12"/>
          <w:szCs w:val="12"/>
        </w:rPr>
        <w:t xml:space="preserve">О  внесении  изменений  в постановление администрации муниципального района Сергиевский </w:t>
      </w:r>
    </w:p>
    <w:p w:rsidR="002E5C13" w:rsidRDefault="002E5C13" w:rsidP="002E5C13">
      <w:pPr>
        <w:spacing w:after="0" w:line="240" w:lineRule="auto"/>
        <w:jc w:val="center"/>
        <w:rPr>
          <w:rFonts w:ascii="Times New Roman" w:hAnsi="Times New Roman"/>
          <w:b/>
          <w:sz w:val="12"/>
          <w:szCs w:val="12"/>
        </w:rPr>
      </w:pPr>
      <w:r w:rsidRPr="002E5C13">
        <w:rPr>
          <w:rFonts w:ascii="Times New Roman" w:hAnsi="Times New Roman"/>
          <w:b/>
          <w:sz w:val="12"/>
          <w:szCs w:val="12"/>
        </w:rPr>
        <w:t xml:space="preserve">№1462  от 18.12.2013г. «Об утверждении муниципальной программы «Развитие малого и среднего предпринимательства </w:t>
      </w:r>
    </w:p>
    <w:p w:rsidR="002E5C13" w:rsidRPr="002E5C13" w:rsidRDefault="002E5C13" w:rsidP="002E5C13">
      <w:pPr>
        <w:spacing w:after="0" w:line="240" w:lineRule="auto"/>
        <w:jc w:val="center"/>
        <w:rPr>
          <w:rFonts w:ascii="Times New Roman" w:hAnsi="Times New Roman"/>
          <w:b/>
          <w:sz w:val="12"/>
          <w:szCs w:val="12"/>
        </w:rPr>
      </w:pPr>
      <w:r w:rsidRPr="002E5C13">
        <w:rPr>
          <w:rFonts w:ascii="Times New Roman" w:hAnsi="Times New Roman"/>
          <w:b/>
          <w:sz w:val="12"/>
          <w:szCs w:val="12"/>
        </w:rPr>
        <w:t>в муниципальном районе  Сергиевский Самарской области на 2014-2017 годы»</w:t>
      </w:r>
    </w:p>
    <w:p w:rsidR="002E5C13" w:rsidRPr="002E5C13" w:rsidRDefault="002E5C13" w:rsidP="002E5C13">
      <w:pPr>
        <w:spacing w:after="0" w:line="240" w:lineRule="auto"/>
        <w:jc w:val="center"/>
        <w:rPr>
          <w:rFonts w:ascii="Times New Roman" w:hAnsi="Times New Roman"/>
          <w:b/>
          <w:sz w:val="12"/>
          <w:szCs w:val="12"/>
        </w:rPr>
      </w:pPr>
    </w:p>
    <w:p w:rsidR="002E5C13" w:rsidRPr="002E5C13" w:rsidRDefault="002E5C13" w:rsidP="002E5C13">
      <w:pPr>
        <w:spacing w:after="0" w:line="240" w:lineRule="auto"/>
        <w:ind w:firstLine="284"/>
        <w:jc w:val="both"/>
        <w:rPr>
          <w:rFonts w:ascii="Times New Roman" w:hAnsi="Times New Roman"/>
          <w:sz w:val="12"/>
          <w:szCs w:val="12"/>
        </w:rPr>
      </w:pPr>
      <w:proofErr w:type="gramStart"/>
      <w:r w:rsidRPr="002E5C13">
        <w:rPr>
          <w:rFonts w:ascii="Times New Roman" w:hAnsi="Times New Roman"/>
          <w:sz w:val="12"/>
          <w:szCs w:val="12"/>
        </w:rPr>
        <w:t>В соответствии с Бюджетным кодексом Российской Федерации, Федеральными законами Российской Федерации от 6 октября 2003 года № 131-ФЗ «Об общих принципах организации местного самоуправления  в Российской Федерации»,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объемов финансирования муниципальной  программы «Развитие малого и среднего предпринимательства в муниципальном районе Сергиевский Самарской</w:t>
      </w:r>
      <w:proofErr w:type="gramEnd"/>
      <w:r w:rsidRPr="002E5C13">
        <w:rPr>
          <w:rFonts w:ascii="Times New Roman" w:hAnsi="Times New Roman"/>
          <w:sz w:val="12"/>
          <w:szCs w:val="12"/>
        </w:rPr>
        <w:t xml:space="preserve"> области на 2014-2016 годы», администрация муниципального района Сергиевский</w:t>
      </w:r>
    </w:p>
    <w:p w:rsidR="002E5C13" w:rsidRPr="002E5C13" w:rsidRDefault="002E5C13" w:rsidP="002E5C13">
      <w:pPr>
        <w:spacing w:after="0" w:line="240" w:lineRule="auto"/>
        <w:ind w:firstLine="284"/>
        <w:jc w:val="both"/>
        <w:rPr>
          <w:rFonts w:ascii="Times New Roman" w:hAnsi="Times New Roman"/>
          <w:b/>
          <w:sz w:val="12"/>
          <w:szCs w:val="12"/>
        </w:rPr>
      </w:pPr>
      <w:r w:rsidRPr="002E5C13">
        <w:rPr>
          <w:rFonts w:ascii="Times New Roman" w:hAnsi="Times New Roman"/>
          <w:b/>
          <w:sz w:val="12"/>
          <w:szCs w:val="12"/>
        </w:rPr>
        <w:t>ПОСТАНОВЛЯЕТ:</w:t>
      </w:r>
    </w:p>
    <w:p w:rsidR="009F71E7" w:rsidRDefault="009F71E7" w:rsidP="002E5C13">
      <w:pPr>
        <w:spacing w:after="0" w:line="240" w:lineRule="auto"/>
        <w:ind w:firstLine="284"/>
        <w:jc w:val="both"/>
        <w:rPr>
          <w:rFonts w:ascii="Times New Roman" w:hAnsi="Times New Roman"/>
          <w:sz w:val="12"/>
          <w:szCs w:val="12"/>
        </w:rPr>
      </w:pPr>
    </w:p>
    <w:p w:rsidR="002E5C13" w:rsidRPr="002E5C13" w:rsidRDefault="002E5C13" w:rsidP="002E5C13">
      <w:pPr>
        <w:spacing w:after="0" w:line="240" w:lineRule="auto"/>
        <w:ind w:firstLine="284"/>
        <w:jc w:val="both"/>
        <w:rPr>
          <w:rFonts w:ascii="Times New Roman" w:hAnsi="Times New Roman"/>
          <w:sz w:val="12"/>
          <w:szCs w:val="12"/>
        </w:rPr>
      </w:pPr>
      <w:r w:rsidRPr="002E5C13">
        <w:rPr>
          <w:rFonts w:ascii="Times New Roman" w:hAnsi="Times New Roman"/>
          <w:sz w:val="12"/>
          <w:szCs w:val="12"/>
        </w:rPr>
        <w:t>1.Внести в постановление администрации муниципального района Сергиевский № 1462 от 18.12.2013г. «Об утверждении муниципальной  программы «Развитие малого и среднего предпринимательства в муниципальном районе Сергиевский Самарской области на 2014-2016 годы» (далее-Программа) изменения следующего содержания:</w:t>
      </w:r>
    </w:p>
    <w:p w:rsidR="002E5C13" w:rsidRDefault="002E5C13" w:rsidP="002E5C13">
      <w:pPr>
        <w:spacing w:after="0" w:line="240" w:lineRule="auto"/>
        <w:ind w:firstLine="284"/>
        <w:jc w:val="both"/>
        <w:rPr>
          <w:rFonts w:ascii="Times New Roman" w:hAnsi="Times New Roman"/>
          <w:sz w:val="12"/>
          <w:szCs w:val="12"/>
        </w:rPr>
      </w:pPr>
      <w:r w:rsidRPr="002E5C13">
        <w:rPr>
          <w:rFonts w:ascii="Times New Roman" w:hAnsi="Times New Roman"/>
          <w:sz w:val="12"/>
          <w:szCs w:val="12"/>
        </w:rPr>
        <w:t>1.1.В паспорте Программы позицию «Объемы финансирования» изложить в следующей редакции:</w:t>
      </w:r>
    </w:p>
    <w:p w:rsidR="009F71E7" w:rsidRPr="002E5C13" w:rsidRDefault="009F71E7" w:rsidP="002E5C13">
      <w:pPr>
        <w:spacing w:after="0" w:line="240" w:lineRule="auto"/>
        <w:ind w:firstLine="284"/>
        <w:jc w:val="both"/>
        <w:rPr>
          <w:rFonts w:ascii="Times New Roman" w:hAnsi="Times New Roman"/>
          <w:sz w:val="12"/>
          <w:szCs w:val="12"/>
        </w:rPr>
      </w:pPr>
    </w:p>
    <w:tbl>
      <w:tblPr>
        <w:tblStyle w:val="af"/>
        <w:tblW w:w="4837" w:type="pct"/>
        <w:tblInd w:w="108" w:type="dxa"/>
        <w:tblLayout w:type="fixed"/>
        <w:tblLook w:val="0000" w:firstRow="0" w:lastRow="0" w:firstColumn="0" w:lastColumn="0" w:noHBand="0" w:noVBand="0"/>
      </w:tblPr>
      <w:tblGrid>
        <w:gridCol w:w="852"/>
        <w:gridCol w:w="2026"/>
        <w:gridCol w:w="778"/>
        <w:gridCol w:w="875"/>
        <w:gridCol w:w="875"/>
        <w:gridCol w:w="878"/>
        <w:gridCol w:w="1193"/>
      </w:tblGrid>
      <w:tr w:rsidR="002E5C13" w:rsidRPr="002E5C13" w:rsidTr="002E5C13">
        <w:trPr>
          <w:trHeight w:val="78"/>
        </w:trPr>
        <w:tc>
          <w:tcPr>
            <w:tcW w:w="569" w:type="pct"/>
            <w:vMerge w:val="restar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Объемы финансирования</w:t>
            </w:r>
          </w:p>
        </w:tc>
        <w:tc>
          <w:tcPr>
            <w:tcW w:w="135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Объем финансирования</w:t>
            </w:r>
          </w:p>
        </w:tc>
        <w:tc>
          <w:tcPr>
            <w:tcW w:w="520"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2014г.</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2015г.</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2016г.</w:t>
            </w:r>
          </w:p>
        </w:tc>
        <w:tc>
          <w:tcPr>
            <w:tcW w:w="587"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2017</w:t>
            </w:r>
          </w:p>
        </w:tc>
        <w:tc>
          <w:tcPr>
            <w:tcW w:w="798"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всего</w:t>
            </w:r>
          </w:p>
        </w:tc>
      </w:tr>
      <w:tr w:rsidR="002E5C13" w:rsidRPr="002E5C13" w:rsidTr="002E5C13">
        <w:trPr>
          <w:trHeight w:val="64"/>
        </w:trPr>
        <w:tc>
          <w:tcPr>
            <w:tcW w:w="569" w:type="pct"/>
            <w:vMerge/>
          </w:tcPr>
          <w:p w:rsidR="002E5C13" w:rsidRPr="002E5C13" w:rsidRDefault="002E5C13" w:rsidP="002E5C13">
            <w:pPr>
              <w:jc w:val="both"/>
              <w:rPr>
                <w:rFonts w:ascii="Times New Roman" w:hAnsi="Times New Roman"/>
                <w:sz w:val="12"/>
                <w:szCs w:val="12"/>
              </w:rPr>
            </w:pPr>
          </w:p>
        </w:tc>
        <w:tc>
          <w:tcPr>
            <w:tcW w:w="135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Местный бюджет района, т.</w:t>
            </w:r>
            <w:r>
              <w:rPr>
                <w:rFonts w:ascii="Times New Roman" w:hAnsi="Times New Roman"/>
                <w:sz w:val="12"/>
                <w:szCs w:val="12"/>
              </w:rPr>
              <w:t xml:space="preserve"> </w:t>
            </w:r>
            <w:r w:rsidRPr="002E5C13">
              <w:rPr>
                <w:rFonts w:ascii="Times New Roman" w:hAnsi="Times New Roman"/>
                <w:sz w:val="12"/>
                <w:szCs w:val="12"/>
              </w:rPr>
              <w:t>р.</w:t>
            </w:r>
          </w:p>
        </w:tc>
        <w:tc>
          <w:tcPr>
            <w:tcW w:w="520"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520,6</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520,6</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520,6</w:t>
            </w:r>
          </w:p>
        </w:tc>
        <w:tc>
          <w:tcPr>
            <w:tcW w:w="587"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520,6</w:t>
            </w:r>
          </w:p>
        </w:tc>
        <w:tc>
          <w:tcPr>
            <w:tcW w:w="798"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2082,4</w:t>
            </w:r>
          </w:p>
        </w:tc>
      </w:tr>
      <w:tr w:rsidR="002E5C13" w:rsidRPr="002E5C13" w:rsidTr="002E5C13">
        <w:trPr>
          <w:trHeight w:val="78"/>
        </w:trPr>
        <w:tc>
          <w:tcPr>
            <w:tcW w:w="569" w:type="pct"/>
            <w:vMerge/>
          </w:tcPr>
          <w:p w:rsidR="002E5C13" w:rsidRPr="002E5C13" w:rsidRDefault="002E5C13" w:rsidP="002E5C13">
            <w:pPr>
              <w:jc w:val="both"/>
              <w:rPr>
                <w:rFonts w:ascii="Times New Roman" w:hAnsi="Times New Roman"/>
                <w:sz w:val="12"/>
                <w:szCs w:val="12"/>
              </w:rPr>
            </w:pPr>
          </w:p>
        </w:tc>
        <w:tc>
          <w:tcPr>
            <w:tcW w:w="135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Областной бюджет, т.</w:t>
            </w:r>
            <w:r>
              <w:rPr>
                <w:rFonts w:ascii="Times New Roman" w:hAnsi="Times New Roman"/>
                <w:sz w:val="12"/>
                <w:szCs w:val="12"/>
              </w:rPr>
              <w:t xml:space="preserve"> </w:t>
            </w:r>
            <w:r w:rsidRPr="002E5C13">
              <w:rPr>
                <w:rFonts w:ascii="Times New Roman" w:hAnsi="Times New Roman"/>
                <w:sz w:val="12"/>
                <w:szCs w:val="12"/>
              </w:rPr>
              <w:t>р. (прогноз)</w:t>
            </w:r>
          </w:p>
        </w:tc>
        <w:tc>
          <w:tcPr>
            <w:tcW w:w="520"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1133,0</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1203,1</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1109,7</w:t>
            </w:r>
          </w:p>
        </w:tc>
        <w:tc>
          <w:tcPr>
            <w:tcW w:w="587"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1109,7</w:t>
            </w:r>
          </w:p>
        </w:tc>
        <w:tc>
          <w:tcPr>
            <w:tcW w:w="798"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4555,5</w:t>
            </w:r>
          </w:p>
        </w:tc>
      </w:tr>
      <w:tr w:rsidR="002E5C13" w:rsidRPr="002E5C13" w:rsidTr="002E5C13">
        <w:trPr>
          <w:trHeight w:val="78"/>
        </w:trPr>
        <w:tc>
          <w:tcPr>
            <w:tcW w:w="569" w:type="pct"/>
            <w:vMerge/>
          </w:tcPr>
          <w:p w:rsidR="002E5C13" w:rsidRPr="002E5C13" w:rsidRDefault="002E5C13" w:rsidP="002E5C13">
            <w:pPr>
              <w:jc w:val="both"/>
              <w:rPr>
                <w:rFonts w:ascii="Times New Roman" w:hAnsi="Times New Roman"/>
                <w:sz w:val="12"/>
                <w:szCs w:val="12"/>
              </w:rPr>
            </w:pPr>
          </w:p>
        </w:tc>
        <w:tc>
          <w:tcPr>
            <w:tcW w:w="135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Всего по годам, т.</w:t>
            </w:r>
            <w:r>
              <w:rPr>
                <w:rFonts w:ascii="Times New Roman" w:hAnsi="Times New Roman"/>
                <w:sz w:val="12"/>
                <w:szCs w:val="12"/>
              </w:rPr>
              <w:t xml:space="preserve"> </w:t>
            </w:r>
            <w:r w:rsidRPr="002E5C13">
              <w:rPr>
                <w:rFonts w:ascii="Times New Roman" w:hAnsi="Times New Roman"/>
                <w:sz w:val="12"/>
                <w:szCs w:val="12"/>
              </w:rPr>
              <w:t>р.</w:t>
            </w:r>
          </w:p>
        </w:tc>
        <w:tc>
          <w:tcPr>
            <w:tcW w:w="520"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1653,6</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1723,7</w:t>
            </w:r>
          </w:p>
        </w:tc>
        <w:tc>
          <w:tcPr>
            <w:tcW w:w="585"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1630,3</w:t>
            </w:r>
          </w:p>
        </w:tc>
        <w:tc>
          <w:tcPr>
            <w:tcW w:w="587"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1630,3</w:t>
            </w:r>
          </w:p>
        </w:tc>
        <w:tc>
          <w:tcPr>
            <w:tcW w:w="798" w:type="pct"/>
          </w:tcPr>
          <w:p w:rsidR="002E5C13" w:rsidRPr="002E5C13" w:rsidRDefault="002E5C13" w:rsidP="002E5C13">
            <w:pPr>
              <w:jc w:val="both"/>
              <w:rPr>
                <w:rFonts w:ascii="Times New Roman" w:hAnsi="Times New Roman"/>
                <w:sz w:val="12"/>
                <w:szCs w:val="12"/>
              </w:rPr>
            </w:pPr>
            <w:r w:rsidRPr="002E5C13">
              <w:rPr>
                <w:rFonts w:ascii="Times New Roman" w:hAnsi="Times New Roman"/>
                <w:sz w:val="12"/>
                <w:szCs w:val="12"/>
              </w:rPr>
              <w:t>6637,9</w:t>
            </w:r>
          </w:p>
        </w:tc>
      </w:tr>
    </w:tbl>
    <w:p w:rsidR="009F71E7" w:rsidRDefault="009F71E7" w:rsidP="002E5C13">
      <w:pPr>
        <w:spacing w:after="0" w:line="240" w:lineRule="auto"/>
        <w:ind w:firstLine="284"/>
        <w:jc w:val="both"/>
        <w:rPr>
          <w:rFonts w:ascii="Times New Roman" w:hAnsi="Times New Roman"/>
          <w:sz w:val="12"/>
          <w:szCs w:val="12"/>
        </w:rPr>
      </w:pPr>
    </w:p>
    <w:p w:rsidR="002E5C13" w:rsidRPr="002E5C13" w:rsidRDefault="002E5C13" w:rsidP="002E5C13">
      <w:pPr>
        <w:spacing w:after="0" w:line="240" w:lineRule="auto"/>
        <w:ind w:firstLine="284"/>
        <w:jc w:val="both"/>
        <w:rPr>
          <w:rFonts w:ascii="Times New Roman" w:hAnsi="Times New Roman"/>
          <w:sz w:val="12"/>
          <w:szCs w:val="12"/>
        </w:rPr>
      </w:pPr>
      <w:r w:rsidRPr="002E5C13">
        <w:rPr>
          <w:rFonts w:ascii="Times New Roman" w:hAnsi="Times New Roman"/>
          <w:sz w:val="12"/>
          <w:szCs w:val="12"/>
        </w:rPr>
        <w:t>1.2.Приложение №1 к Программе изложить в редакции согласно Приложению №1 к настоящему постановлению.</w:t>
      </w:r>
    </w:p>
    <w:p w:rsidR="002E5C13" w:rsidRPr="002E5C13" w:rsidRDefault="002E5C13" w:rsidP="002E5C13">
      <w:pPr>
        <w:spacing w:after="0" w:line="240" w:lineRule="auto"/>
        <w:ind w:firstLine="284"/>
        <w:jc w:val="both"/>
        <w:rPr>
          <w:rFonts w:ascii="Times New Roman" w:hAnsi="Times New Roman"/>
          <w:sz w:val="12"/>
          <w:szCs w:val="12"/>
        </w:rPr>
      </w:pPr>
      <w:r w:rsidRPr="002E5C13">
        <w:rPr>
          <w:rFonts w:ascii="Times New Roman" w:hAnsi="Times New Roman"/>
          <w:sz w:val="12"/>
          <w:szCs w:val="12"/>
        </w:rPr>
        <w:t xml:space="preserve">2.Опубликовать настоящее постановление в газете «Сергиевский вестник». </w:t>
      </w:r>
    </w:p>
    <w:p w:rsidR="002E5C13" w:rsidRPr="002E5C13" w:rsidRDefault="002E5C13" w:rsidP="002E5C13">
      <w:pPr>
        <w:spacing w:after="0" w:line="240" w:lineRule="auto"/>
        <w:ind w:firstLine="284"/>
        <w:jc w:val="both"/>
        <w:rPr>
          <w:rFonts w:ascii="Times New Roman" w:hAnsi="Times New Roman"/>
          <w:sz w:val="12"/>
          <w:szCs w:val="12"/>
        </w:rPr>
      </w:pPr>
      <w:r w:rsidRPr="002E5C13">
        <w:rPr>
          <w:rFonts w:ascii="Times New Roman" w:hAnsi="Times New Roman"/>
          <w:sz w:val="12"/>
          <w:szCs w:val="12"/>
        </w:rPr>
        <w:t>3.Настоящее постановление вступает в силу с момента его официального опубликования.</w:t>
      </w:r>
    </w:p>
    <w:p w:rsidR="002E5C13" w:rsidRPr="002E5C13" w:rsidRDefault="002E5C13" w:rsidP="002E5C13">
      <w:pPr>
        <w:spacing w:after="0" w:line="240" w:lineRule="auto"/>
        <w:ind w:firstLine="284"/>
        <w:jc w:val="both"/>
        <w:rPr>
          <w:rFonts w:ascii="Times New Roman" w:hAnsi="Times New Roman"/>
          <w:sz w:val="12"/>
          <w:szCs w:val="12"/>
        </w:rPr>
      </w:pPr>
      <w:r w:rsidRPr="002E5C13">
        <w:rPr>
          <w:rFonts w:ascii="Times New Roman" w:hAnsi="Times New Roman"/>
          <w:sz w:val="12"/>
          <w:szCs w:val="12"/>
        </w:rPr>
        <w:t>4.</w:t>
      </w:r>
      <w:proofErr w:type="gramStart"/>
      <w:r w:rsidRPr="002E5C13">
        <w:rPr>
          <w:rFonts w:ascii="Times New Roman" w:hAnsi="Times New Roman"/>
          <w:sz w:val="12"/>
          <w:szCs w:val="12"/>
        </w:rPr>
        <w:t>Контроль за</w:t>
      </w:r>
      <w:proofErr w:type="gramEnd"/>
      <w:r w:rsidRPr="002E5C13">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2E5C13" w:rsidRPr="002E5C13" w:rsidRDefault="002E5C13" w:rsidP="002E5C13">
      <w:pPr>
        <w:spacing w:after="0" w:line="240" w:lineRule="auto"/>
        <w:jc w:val="right"/>
        <w:rPr>
          <w:rFonts w:ascii="Times New Roman" w:hAnsi="Times New Roman"/>
          <w:sz w:val="12"/>
          <w:szCs w:val="12"/>
        </w:rPr>
      </w:pPr>
      <w:r w:rsidRPr="002E5C13">
        <w:rPr>
          <w:rFonts w:ascii="Times New Roman" w:hAnsi="Times New Roman"/>
          <w:sz w:val="12"/>
          <w:szCs w:val="12"/>
        </w:rPr>
        <w:t>Глава администрации</w:t>
      </w:r>
    </w:p>
    <w:p w:rsidR="002E5C13" w:rsidRDefault="002E5C13" w:rsidP="002E5C13">
      <w:pPr>
        <w:spacing w:after="0" w:line="240" w:lineRule="auto"/>
        <w:jc w:val="right"/>
        <w:rPr>
          <w:rFonts w:ascii="Times New Roman" w:hAnsi="Times New Roman"/>
          <w:sz w:val="12"/>
          <w:szCs w:val="12"/>
        </w:rPr>
      </w:pPr>
      <w:r w:rsidRPr="002E5C13">
        <w:rPr>
          <w:rFonts w:ascii="Times New Roman" w:hAnsi="Times New Roman"/>
          <w:sz w:val="12"/>
          <w:szCs w:val="12"/>
        </w:rPr>
        <w:t>муниципального района Сергиевский</w:t>
      </w:r>
    </w:p>
    <w:p w:rsidR="002E5C13" w:rsidRPr="002E5C13" w:rsidRDefault="002E5C13" w:rsidP="002E5C13">
      <w:pPr>
        <w:spacing w:after="0" w:line="240" w:lineRule="auto"/>
        <w:jc w:val="right"/>
        <w:rPr>
          <w:rFonts w:ascii="Times New Roman" w:hAnsi="Times New Roman"/>
          <w:sz w:val="12"/>
          <w:szCs w:val="12"/>
        </w:rPr>
      </w:pPr>
      <w:r w:rsidRPr="002E5C13">
        <w:rPr>
          <w:rFonts w:ascii="Times New Roman" w:hAnsi="Times New Roman"/>
          <w:sz w:val="12"/>
          <w:szCs w:val="12"/>
        </w:rPr>
        <w:t>А.А. Веселов</w:t>
      </w:r>
    </w:p>
    <w:p w:rsidR="001D03A5" w:rsidRPr="001D03A5" w:rsidRDefault="001D03A5" w:rsidP="001D03A5">
      <w:pPr>
        <w:spacing w:after="0" w:line="240" w:lineRule="auto"/>
        <w:jc w:val="both"/>
        <w:rPr>
          <w:rFonts w:ascii="Times New Roman" w:hAnsi="Times New Roman"/>
          <w:bCs/>
          <w:sz w:val="12"/>
          <w:szCs w:val="12"/>
        </w:rPr>
      </w:pPr>
    </w:p>
    <w:p w:rsidR="001D03A5" w:rsidRPr="001D03A5" w:rsidRDefault="001D03A5" w:rsidP="001D03A5">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1D03A5" w:rsidRPr="001D03A5" w:rsidRDefault="001D03A5" w:rsidP="001D03A5">
      <w:pPr>
        <w:spacing w:after="0" w:line="240" w:lineRule="auto"/>
        <w:jc w:val="right"/>
        <w:rPr>
          <w:rFonts w:ascii="Times New Roman" w:hAnsi="Times New Roman"/>
          <w:i/>
          <w:sz w:val="12"/>
          <w:szCs w:val="12"/>
        </w:rPr>
      </w:pPr>
      <w:r w:rsidRPr="001D03A5">
        <w:rPr>
          <w:rFonts w:ascii="Times New Roman" w:hAnsi="Times New Roman"/>
          <w:i/>
          <w:sz w:val="12"/>
          <w:szCs w:val="12"/>
        </w:rPr>
        <w:t>к постановлению администрации</w:t>
      </w:r>
    </w:p>
    <w:p w:rsidR="001D03A5" w:rsidRPr="001D03A5" w:rsidRDefault="001D03A5" w:rsidP="001D03A5">
      <w:pPr>
        <w:spacing w:after="0" w:line="240" w:lineRule="auto"/>
        <w:jc w:val="right"/>
        <w:rPr>
          <w:rFonts w:ascii="Times New Roman" w:hAnsi="Times New Roman"/>
          <w:i/>
          <w:sz w:val="12"/>
          <w:szCs w:val="12"/>
        </w:rPr>
      </w:pPr>
      <w:r w:rsidRPr="001D03A5">
        <w:rPr>
          <w:rFonts w:ascii="Times New Roman" w:hAnsi="Times New Roman"/>
          <w:i/>
          <w:sz w:val="12"/>
          <w:szCs w:val="12"/>
        </w:rPr>
        <w:t>муниципального района Сергиевский Самарской области</w:t>
      </w:r>
    </w:p>
    <w:p w:rsidR="001D03A5" w:rsidRPr="001D03A5" w:rsidRDefault="001D03A5" w:rsidP="001D03A5">
      <w:pPr>
        <w:spacing w:after="0" w:line="240" w:lineRule="auto"/>
        <w:jc w:val="right"/>
        <w:rPr>
          <w:rFonts w:ascii="Times New Roman" w:hAnsi="Times New Roman"/>
          <w:sz w:val="12"/>
          <w:szCs w:val="12"/>
        </w:rPr>
      </w:pPr>
      <w:r w:rsidRPr="001D03A5">
        <w:rPr>
          <w:rFonts w:ascii="Times New Roman" w:hAnsi="Times New Roman"/>
          <w:i/>
          <w:sz w:val="12"/>
          <w:szCs w:val="12"/>
        </w:rPr>
        <w:t>№</w:t>
      </w:r>
      <w:r>
        <w:rPr>
          <w:rFonts w:ascii="Times New Roman" w:hAnsi="Times New Roman"/>
          <w:i/>
          <w:sz w:val="12"/>
          <w:szCs w:val="12"/>
        </w:rPr>
        <w:t>703</w:t>
      </w:r>
      <w:r w:rsidRPr="001D03A5">
        <w:rPr>
          <w:rFonts w:ascii="Times New Roman" w:hAnsi="Times New Roman"/>
          <w:i/>
          <w:sz w:val="12"/>
          <w:szCs w:val="12"/>
        </w:rPr>
        <w:t xml:space="preserve"> от “</w:t>
      </w:r>
      <w:r>
        <w:rPr>
          <w:rFonts w:ascii="Times New Roman" w:hAnsi="Times New Roman"/>
          <w:i/>
          <w:sz w:val="12"/>
          <w:szCs w:val="12"/>
        </w:rPr>
        <w:t>20</w:t>
      </w:r>
      <w:r w:rsidRPr="001D03A5">
        <w:rPr>
          <w:rFonts w:ascii="Times New Roman" w:hAnsi="Times New Roman"/>
          <w:i/>
          <w:sz w:val="12"/>
          <w:szCs w:val="12"/>
        </w:rPr>
        <w:t>” мая 2015 г.</w:t>
      </w:r>
    </w:p>
    <w:p w:rsidR="00A835B2" w:rsidRDefault="00761ABF" w:rsidP="00761ABF">
      <w:pPr>
        <w:spacing w:after="0" w:line="240" w:lineRule="auto"/>
        <w:jc w:val="center"/>
        <w:rPr>
          <w:rFonts w:ascii="Times New Roman" w:hAnsi="Times New Roman"/>
          <w:b/>
          <w:sz w:val="12"/>
          <w:szCs w:val="12"/>
        </w:rPr>
      </w:pPr>
      <w:r w:rsidRPr="00761ABF">
        <w:rPr>
          <w:rFonts w:ascii="Times New Roman" w:hAnsi="Times New Roman"/>
          <w:b/>
          <w:sz w:val="12"/>
          <w:szCs w:val="12"/>
        </w:rPr>
        <w:t>Система основных программных мероприятий</w:t>
      </w:r>
    </w:p>
    <w:p w:rsidR="009F71E7" w:rsidRPr="00761ABF" w:rsidRDefault="009F71E7" w:rsidP="00761ABF">
      <w:pPr>
        <w:spacing w:after="0" w:line="240" w:lineRule="auto"/>
        <w:jc w:val="center"/>
        <w:rPr>
          <w:rFonts w:ascii="Times New Roman" w:hAnsi="Times New Roman"/>
          <w:b/>
          <w:sz w:val="12"/>
          <w:szCs w:val="12"/>
        </w:rPr>
      </w:pPr>
    </w:p>
    <w:tbl>
      <w:tblPr>
        <w:tblStyle w:val="af"/>
        <w:tblW w:w="0" w:type="auto"/>
        <w:tblInd w:w="108" w:type="dxa"/>
        <w:tblLayout w:type="fixed"/>
        <w:tblLook w:val="04A0" w:firstRow="1" w:lastRow="0" w:firstColumn="1" w:lastColumn="0" w:noHBand="0" w:noVBand="1"/>
      </w:tblPr>
      <w:tblGrid>
        <w:gridCol w:w="284"/>
        <w:gridCol w:w="2551"/>
        <w:gridCol w:w="993"/>
        <w:gridCol w:w="283"/>
        <w:gridCol w:w="284"/>
        <w:gridCol w:w="283"/>
        <w:gridCol w:w="284"/>
        <w:gridCol w:w="283"/>
        <w:gridCol w:w="284"/>
        <w:gridCol w:w="283"/>
        <w:gridCol w:w="284"/>
        <w:gridCol w:w="283"/>
        <w:gridCol w:w="284"/>
        <w:gridCol w:w="283"/>
        <w:gridCol w:w="284"/>
        <w:gridCol w:w="287"/>
      </w:tblGrid>
      <w:tr w:rsidR="00205F04" w:rsidRPr="00761ABF" w:rsidTr="007B78A1">
        <w:trPr>
          <w:trHeight w:val="20"/>
        </w:trPr>
        <w:tc>
          <w:tcPr>
            <w:tcW w:w="284" w:type="dxa"/>
            <w:vMerge w:val="restart"/>
            <w:noWrap/>
            <w:hideMark/>
          </w:tcPr>
          <w:p w:rsidR="00761ABF" w:rsidRPr="00761ABF" w:rsidRDefault="00761ABF" w:rsidP="00761ABF">
            <w:pPr>
              <w:rPr>
                <w:rFonts w:ascii="Times New Roman" w:hAnsi="Times New Roman"/>
                <w:bCs/>
                <w:sz w:val="12"/>
                <w:szCs w:val="12"/>
              </w:rPr>
            </w:pPr>
            <w:proofErr w:type="gramStart"/>
            <w:r w:rsidRPr="00761ABF">
              <w:rPr>
                <w:rFonts w:ascii="Times New Roman" w:hAnsi="Times New Roman"/>
                <w:bCs/>
                <w:sz w:val="12"/>
                <w:szCs w:val="12"/>
              </w:rPr>
              <w:t>П</w:t>
            </w:r>
            <w:proofErr w:type="gramEnd"/>
            <w:r w:rsidRPr="00761ABF">
              <w:rPr>
                <w:rFonts w:ascii="Times New Roman" w:hAnsi="Times New Roman"/>
                <w:bCs/>
                <w:sz w:val="12"/>
                <w:szCs w:val="12"/>
              </w:rPr>
              <w:t>/п</w:t>
            </w:r>
          </w:p>
        </w:tc>
        <w:tc>
          <w:tcPr>
            <w:tcW w:w="2551" w:type="dxa"/>
            <w:vMerge w:val="restart"/>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Наименование мероприятия</w:t>
            </w:r>
          </w:p>
        </w:tc>
        <w:tc>
          <w:tcPr>
            <w:tcW w:w="993" w:type="dxa"/>
            <w:vMerge w:val="restart"/>
            <w:hideMark/>
          </w:tcPr>
          <w:p w:rsidR="00761ABF" w:rsidRPr="00761ABF" w:rsidRDefault="00761ABF" w:rsidP="00761ABF">
            <w:pPr>
              <w:rPr>
                <w:rFonts w:ascii="Times New Roman" w:hAnsi="Times New Roman"/>
                <w:bCs/>
                <w:sz w:val="12"/>
                <w:szCs w:val="12"/>
              </w:rPr>
            </w:pPr>
            <w:r>
              <w:rPr>
                <w:rFonts w:ascii="Times New Roman" w:hAnsi="Times New Roman"/>
                <w:bCs/>
                <w:sz w:val="12"/>
                <w:szCs w:val="12"/>
              </w:rPr>
              <w:t>Способ исполнения обяза</w:t>
            </w:r>
            <w:r w:rsidRPr="00761ABF">
              <w:rPr>
                <w:rFonts w:ascii="Times New Roman" w:hAnsi="Times New Roman"/>
                <w:bCs/>
                <w:sz w:val="12"/>
                <w:szCs w:val="12"/>
              </w:rPr>
              <w:t>тельств</w:t>
            </w:r>
          </w:p>
        </w:tc>
        <w:tc>
          <w:tcPr>
            <w:tcW w:w="850"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Финансовые затраты (т.</w:t>
            </w:r>
            <w:r>
              <w:rPr>
                <w:rFonts w:ascii="Times New Roman" w:hAnsi="Times New Roman"/>
                <w:sz w:val="12"/>
                <w:szCs w:val="12"/>
              </w:rPr>
              <w:t xml:space="preserve"> </w:t>
            </w:r>
            <w:r w:rsidRPr="00761ABF">
              <w:rPr>
                <w:rFonts w:ascii="Times New Roman" w:hAnsi="Times New Roman"/>
                <w:sz w:val="12"/>
                <w:szCs w:val="12"/>
              </w:rPr>
              <w:t>р.)</w:t>
            </w:r>
          </w:p>
        </w:tc>
        <w:tc>
          <w:tcPr>
            <w:tcW w:w="851"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Финансовые затраты (т.</w:t>
            </w:r>
            <w:r>
              <w:rPr>
                <w:rFonts w:ascii="Times New Roman" w:hAnsi="Times New Roman"/>
                <w:sz w:val="12"/>
                <w:szCs w:val="12"/>
              </w:rPr>
              <w:t xml:space="preserve"> </w:t>
            </w:r>
            <w:r w:rsidRPr="00761ABF">
              <w:rPr>
                <w:rFonts w:ascii="Times New Roman" w:hAnsi="Times New Roman"/>
                <w:sz w:val="12"/>
                <w:szCs w:val="12"/>
              </w:rPr>
              <w:t>р.)</w:t>
            </w:r>
          </w:p>
        </w:tc>
        <w:tc>
          <w:tcPr>
            <w:tcW w:w="850"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Финансовые затраты (т.</w:t>
            </w:r>
            <w:r>
              <w:rPr>
                <w:rFonts w:ascii="Times New Roman" w:hAnsi="Times New Roman"/>
                <w:sz w:val="12"/>
                <w:szCs w:val="12"/>
              </w:rPr>
              <w:t xml:space="preserve"> </w:t>
            </w:r>
            <w:r w:rsidRPr="00761ABF">
              <w:rPr>
                <w:rFonts w:ascii="Times New Roman" w:hAnsi="Times New Roman"/>
                <w:sz w:val="12"/>
                <w:szCs w:val="12"/>
              </w:rPr>
              <w:t>р.)</w:t>
            </w:r>
          </w:p>
        </w:tc>
        <w:tc>
          <w:tcPr>
            <w:tcW w:w="851"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Финансовые затраты (т.</w:t>
            </w:r>
            <w:r>
              <w:rPr>
                <w:rFonts w:ascii="Times New Roman" w:hAnsi="Times New Roman"/>
                <w:sz w:val="12"/>
                <w:szCs w:val="12"/>
              </w:rPr>
              <w:t xml:space="preserve"> </w:t>
            </w:r>
            <w:r w:rsidRPr="00761ABF">
              <w:rPr>
                <w:rFonts w:ascii="Times New Roman" w:hAnsi="Times New Roman"/>
                <w:sz w:val="12"/>
                <w:szCs w:val="12"/>
              </w:rPr>
              <w:t>р.)</w:t>
            </w:r>
          </w:p>
        </w:tc>
        <w:tc>
          <w:tcPr>
            <w:tcW w:w="287" w:type="dxa"/>
            <w:vMerge w:val="restart"/>
            <w:textDirection w:val="tbRl"/>
            <w:hideMark/>
          </w:tcPr>
          <w:p w:rsidR="00761ABF" w:rsidRPr="00761ABF" w:rsidRDefault="00761ABF" w:rsidP="000D3DE3">
            <w:pPr>
              <w:ind w:left="113" w:right="113"/>
              <w:rPr>
                <w:rFonts w:ascii="Times New Roman" w:hAnsi="Times New Roman"/>
                <w:sz w:val="12"/>
                <w:szCs w:val="12"/>
              </w:rPr>
            </w:pPr>
            <w:r w:rsidRPr="00761ABF">
              <w:rPr>
                <w:rFonts w:ascii="Times New Roman" w:hAnsi="Times New Roman"/>
                <w:sz w:val="12"/>
                <w:szCs w:val="12"/>
              </w:rPr>
              <w:t>Итого</w:t>
            </w:r>
          </w:p>
        </w:tc>
      </w:tr>
      <w:tr w:rsidR="00205F04" w:rsidRPr="00761ABF" w:rsidTr="007B78A1">
        <w:trPr>
          <w:trHeight w:val="20"/>
        </w:trPr>
        <w:tc>
          <w:tcPr>
            <w:tcW w:w="284" w:type="dxa"/>
            <w:vMerge/>
            <w:hideMark/>
          </w:tcPr>
          <w:p w:rsidR="00761ABF" w:rsidRPr="00761ABF" w:rsidRDefault="00761ABF" w:rsidP="00761ABF">
            <w:pPr>
              <w:rPr>
                <w:rFonts w:ascii="Times New Roman" w:hAnsi="Times New Roman"/>
                <w:bCs/>
                <w:sz w:val="12"/>
                <w:szCs w:val="12"/>
              </w:rPr>
            </w:pPr>
          </w:p>
        </w:tc>
        <w:tc>
          <w:tcPr>
            <w:tcW w:w="2551" w:type="dxa"/>
            <w:vMerge/>
            <w:hideMark/>
          </w:tcPr>
          <w:p w:rsidR="00761ABF" w:rsidRPr="00761ABF" w:rsidRDefault="00761ABF" w:rsidP="00761ABF">
            <w:pPr>
              <w:rPr>
                <w:rFonts w:ascii="Times New Roman" w:hAnsi="Times New Roman"/>
                <w:bCs/>
                <w:sz w:val="12"/>
                <w:szCs w:val="12"/>
              </w:rPr>
            </w:pPr>
          </w:p>
        </w:tc>
        <w:tc>
          <w:tcPr>
            <w:tcW w:w="993" w:type="dxa"/>
            <w:vMerge/>
            <w:hideMark/>
          </w:tcPr>
          <w:p w:rsidR="00761ABF" w:rsidRPr="00761ABF" w:rsidRDefault="00761ABF" w:rsidP="00761ABF">
            <w:pPr>
              <w:rPr>
                <w:rFonts w:ascii="Times New Roman" w:hAnsi="Times New Roman"/>
                <w:bCs/>
                <w:sz w:val="12"/>
                <w:szCs w:val="12"/>
              </w:rPr>
            </w:pPr>
          </w:p>
        </w:tc>
        <w:tc>
          <w:tcPr>
            <w:tcW w:w="850"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2014г</w:t>
            </w:r>
          </w:p>
        </w:tc>
        <w:tc>
          <w:tcPr>
            <w:tcW w:w="851"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2015г</w:t>
            </w:r>
          </w:p>
        </w:tc>
        <w:tc>
          <w:tcPr>
            <w:tcW w:w="850"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2016г</w:t>
            </w:r>
          </w:p>
        </w:tc>
        <w:tc>
          <w:tcPr>
            <w:tcW w:w="851" w:type="dxa"/>
            <w:gridSpan w:val="3"/>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2017г</w:t>
            </w:r>
          </w:p>
        </w:tc>
        <w:tc>
          <w:tcPr>
            <w:tcW w:w="287" w:type="dxa"/>
            <w:vMerge/>
            <w:hideMark/>
          </w:tcPr>
          <w:p w:rsidR="00761ABF" w:rsidRPr="00761ABF" w:rsidRDefault="00761ABF" w:rsidP="00761ABF">
            <w:pPr>
              <w:rPr>
                <w:rFonts w:ascii="Times New Roman" w:hAnsi="Times New Roman"/>
                <w:sz w:val="12"/>
                <w:szCs w:val="12"/>
              </w:rPr>
            </w:pPr>
          </w:p>
        </w:tc>
      </w:tr>
      <w:tr w:rsidR="006D5D9D" w:rsidRPr="00761ABF" w:rsidTr="007B78A1">
        <w:trPr>
          <w:cantSplit/>
          <w:trHeight w:val="916"/>
        </w:trPr>
        <w:tc>
          <w:tcPr>
            <w:tcW w:w="284" w:type="dxa"/>
            <w:vMerge/>
            <w:hideMark/>
          </w:tcPr>
          <w:p w:rsidR="00761ABF" w:rsidRPr="00761ABF" w:rsidRDefault="00761ABF" w:rsidP="00761ABF">
            <w:pPr>
              <w:rPr>
                <w:rFonts w:ascii="Times New Roman" w:hAnsi="Times New Roman"/>
                <w:bCs/>
                <w:sz w:val="12"/>
                <w:szCs w:val="12"/>
              </w:rPr>
            </w:pPr>
          </w:p>
        </w:tc>
        <w:tc>
          <w:tcPr>
            <w:tcW w:w="2551" w:type="dxa"/>
            <w:vMerge/>
            <w:hideMark/>
          </w:tcPr>
          <w:p w:rsidR="00761ABF" w:rsidRPr="00761ABF" w:rsidRDefault="00761ABF" w:rsidP="00761ABF">
            <w:pPr>
              <w:rPr>
                <w:rFonts w:ascii="Times New Roman" w:hAnsi="Times New Roman"/>
                <w:bCs/>
                <w:sz w:val="12"/>
                <w:szCs w:val="12"/>
              </w:rPr>
            </w:pPr>
          </w:p>
        </w:tc>
        <w:tc>
          <w:tcPr>
            <w:tcW w:w="993" w:type="dxa"/>
            <w:vMerge/>
            <w:hideMark/>
          </w:tcPr>
          <w:p w:rsidR="00761ABF" w:rsidRPr="00761ABF" w:rsidRDefault="00761ABF" w:rsidP="00761ABF">
            <w:pPr>
              <w:rPr>
                <w:rFonts w:ascii="Times New Roman" w:hAnsi="Times New Roman"/>
                <w:bCs/>
                <w:sz w:val="12"/>
                <w:szCs w:val="12"/>
              </w:rPr>
            </w:pPr>
          </w:p>
        </w:tc>
        <w:tc>
          <w:tcPr>
            <w:tcW w:w="283" w:type="dxa"/>
            <w:noWrap/>
            <w:textDirection w:val="tbRl"/>
            <w:hideMark/>
          </w:tcPr>
          <w:p w:rsidR="00761ABF" w:rsidRPr="00761ABF" w:rsidRDefault="00761ABF" w:rsidP="000D3DE3">
            <w:pPr>
              <w:ind w:left="113" w:right="113"/>
              <w:rPr>
                <w:rFonts w:ascii="Times New Roman" w:hAnsi="Times New Roman"/>
                <w:bCs/>
                <w:sz w:val="12"/>
                <w:szCs w:val="12"/>
              </w:rPr>
            </w:pPr>
            <w:r w:rsidRPr="00761ABF">
              <w:rPr>
                <w:rFonts w:ascii="Times New Roman" w:hAnsi="Times New Roman"/>
                <w:bCs/>
                <w:sz w:val="12"/>
                <w:szCs w:val="12"/>
              </w:rPr>
              <w:t>Всего</w:t>
            </w:r>
          </w:p>
        </w:tc>
        <w:tc>
          <w:tcPr>
            <w:tcW w:w="284" w:type="dxa"/>
            <w:textDirection w:val="tbRl"/>
            <w:hideMark/>
          </w:tcPr>
          <w:p w:rsidR="00761ABF" w:rsidRPr="00761ABF" w:rsidRDefault="00761ABF" w:rsidP="000D3DE3">
            <w:pPr>
              <w:ind w:left="113" w:right="113"/>
              <w:rPr>
                <w:rFonts w:ascii="Times New Roman" w:hAnsi="Times New Roman"/>
                <w:sz w:val="12"/>
                <w:szCs w:val="12"/>
              </w:rPr>
            </w:pPr>
            <w:r w:rsidRPr="00761ABF">
              <w:rPr>
                <w:rFonts w:ascii="Times New Roman" w:hAnsi="Times New Roman"/>
                <w:sz w:val="12"/>
                <w:szCs w:val="12"/>
              </w:rPr>
              <w:t>МБ</w:t>
            </w:r>
          </w:p>
        </w:tc>
        <w:tc>
          <w:tcPr>
            <w:tcW w:w="283" w:type="dxa"/>
            <w:textDirection w:val="tbRl"/>
            <w:hideMark/>
          </w:tcPr>
          <w:p w:rsidR="00761ABF" w:rsidRPr="00761ABF" w:rsidRDefault="00761ABF" w:rsidP="000D3DE3">
            <w:pPr>
              <w:ind w:left="113" w:right="113"/>
              <w:rPr>
                <w:rFonts w:ascii="Times New Roman" w:hAnsi="Times New Roman"/>
                <w:bCs/>
                <w:sz w:val="12"/>
                <w:szCs w:val="12"/>
              </w:rPr>
            </w:pPr>
            <w:r>
              <w:rPr>
                <w:rFonts w:ascii="Times New Roman" w:hAnsi="Times New Roman"/>
                <w:bCs/>
                <w:sz w:val="12"/>
                <w:szCs w:val="12"/>
              </w:rPr>
              <w:t>ОБ (прог</w:t>
            </w:r>
            <w:r w:rsidRPr="00761ABF">
              <w:rPr>
                <w:rFonts w:ascii="Times New Roman" w:hAnsi="Times New Roman"/>
                <w:bCs/>
                <w:sz w:val="12"/>
                <w:szCs w:val="12"/>
              </w:rPr>
              <w:t>ноз)</w:t>
            </w:r>
          </w:p>
        </w:tc>
        <w:tc>
          <w:tcPr>
            <w:tcW w:w="284" w:type="dxa"/>
            <w:noWrap/>
            <w:textDirection w:val="tbRl"/>
            <w:hideMark/>
          </w:tcPr>
          <w:p w:rsidR="00761ABF" w:rsidRPr="00761ABF" w:rsidRDefault="00761ABF" w:rsidP="000D3DE3">
            <w:pPr>
              <w:ind w:left="113" w:right="113"/>
              <w:rPr>
                <w:rFonts w:ascii="Times New Roman" w:hAnsi="Times New Roman"/>
                <w:bCs/>
                <w:sz w:val="12"/>
                <w:szCs w:val="12"/>
              </w:rPr>
            </w:pPr>
            <w:r w:rsidRPr="00761ABF">
              <w:rPr>
                <w:rFonts w:ascii="Times New Roman" w:hAnsi="Times New Roman"/>
                <w:bCs/>
                <w:sz w:val="12"/>
                <w:szCs w:val="12"/>
              </w:rPr>
              <w:t>Всего</w:t>
            </w:r>
          </w:p>
        </w:tc>
        <w:tc>
          <w:tcPr>
            <w:tcW w:w="283" w:type="dxa"/>
            <w:textDirection w:val="tbRl"/>
            <w:hideMark/>
          </w:tcPr>
          <w:p w:rsidR="00761ABF" w:rsidRPr="00761ABF" w:rsidRDefault="00761ABF" w:rsidP="000D3DE3">
            <w:pPr>
              <w:ind w:left="113" w:right="113"/>
              <w:rPr>
                <w:rFonts w:ascii="Times New Roman" w:hAnsi="Times New Roman"/>
                <w:sz w:val="12"/>
                <w:szCs w:val="12"/>
              </w:rPr>
            </w:pPr>
            <w:r w:rsidRPr="00761ABF">
              <w:rPr>
                <w:rFonts w:ascii="Times New Roman" w:hAnsi="Times New Roman"/>
                <w:sz w:val="12"/>
                <w:szCs w:val="12"/>
              </w:rPr>
              <w:t>МБ</w:t>
            </w:r>
          </w:p>
        </w:tc>
        <w:tc>
          <w:tcPr>
            <w:tcW w:w="284" w:type="dxa"/>
            <w:textDirection w:val="tbRl"/>
            <w:hideMark/>
          </w:tcPr>
          <w:p w:rsidR="00761ABF" w:rsidRPr="00761ABF" w:rsidRDefault="00761ABF" w:rsidP="000D3DE3">
            <w:pPr>
              <w:ind w:left="113" w:right="113"/>
              <w:rPr>
                <w:rFonts w:ascii="Times New Roman" w:hAnsi="Times New Roman"/>
                <w:bCs/>
                <w:sz w:val="12"/>
                <w:szCs w:val="12"/>
              </w:rPr>
            </w:pPr>
            <w:r>
              <w:rPr>
                <w:rFonts w:ascii="Times New Roman" w:hAnsi="Times New Roman"/>
                <w:bCs/>
                <w:sz w:val="12"/>
                <w:szCs w:val="12"/>
              </w:rPr>
              <w:t>ОБ (прог</w:t>
            </w:r>
            <w:r w:rsidRPr="00761ABF">
              <w:rPr>
                <w:rFonts w:ascii="Times New Roman" w:hAnsi="Times New Roman"/>
                <w:bCs/>
                <w:sz w:val="12"/>
                <w:szCs w:val="12"/>
              </w:rPr>
              <w:t>ноз)</w:t>
            </w:r>
          </w:p>
        </w:tc>
        <w:tc>
          <w:tcPr>
            <w:tcW w:w="283" w:type="dxa"/>
            <w:noWrap/>
            <w:textDirection w:val="tbRl"/>
            <w:hideMark/>
          </w:tcPr>
          <w:p w:rsidR="00761ABF" w:rsidRPr="00761ABF" w:rsidRDefault="00761ABF" w:rsidP="000D3DE3">
            <w:pPr>
              <w:ind w:left="113" w:right="113"/>
              <w:rPr>
                <w:rFonts w:ascii="Times New Roman" w:hAnsi="Times New Roman"/>
                <w:bCs/>
                <w:sz w:val="12"/>
                <w:szCs w:val="12"/>
              </w:rPr>
            </w:pPr>
            <w:r w:rsidRPr="00761ABF">
              <w:rPr>
                <w:rFonts w:ascii="Times New Roman" w:hAnsi="Times New Roman"/>
                <w:bCs/>
                <w:sz w:val="12"/>
                <w:szCs w:val="12"/>
              </w:rPr>
              <w:t>Всего</w:t>
            </w:r>
          </w:p>
        </w:tc>
        <w:tc>
          <w:tcPr>
            <w:tcW w:w="284" w:type="dxa"/>
            <w:textDirection w:val="tbRl"/>
            <w:hideMark/>
          </w:tcPr>
          <w:p w:rsidR="00761ABF" w:rsidRPr="00761ABF" w:rsidRDefault="00761ABF" w:rsidP="000D3DE3">
            <w:pPr>
              <w:ind w:left="113" w:right="113"/>
              <w:rPr>
                <w:rFonts w:ascii="Times New Roman" w:hAnsi="Times New Roman"/>
                <w:sz w:val="12"/>
                <w:szCs w:val="12"/>
              </w:rPr>
            </w:pPr>
            <w:r w:rsidRPr="00761ABF">
              <w:rPr>
                <w:rFonts w:ascii="Times New Roman" w:hAnsi="Times New Roman"/>
                <w:sz w:val="12"/>
                <w:szCs w:val="12"/>
              </w:rPr>
              <w:t>МБ</w:t>
            </w:r>
          </w:p>
        </w:tc>
        <w:tc>
          <w:tcPr>
            <w:tcW w:w="283" w:type="dxa"/>
            <w:textDirection w:val="tbRl"/>
            <w:hideMark/>
          </w:tcPr>
          <w:p w:rsidR="00761ABF" w:rsidRPr="00761ABF" w:rsidRDefault="00761ABF" w:rsidP="000D3DE3">
            <w:pPr>
              <w:ind w:left="113" w:right="113"/>
              <w:rPr>
                <w:rFonts w:ascii="Times New Roman" w:hAnsi="Times New Roman"/>
                <w:bCs/>
                <w:sz w:val="12"/>
                <w:szCs w:val="12"/>
              </w:rPr>
            </w:pPr>
            <w:r>
              <w:rPr>
                <w:rFonts w:ascii="Times New Roman" w:hAnsi="Times New Roman"/>
                <w:bCs/>
                <w:sz w:val="12"/>
                <w:szCs w:val="12"/>
              </w:rPr>
              <w:t>ОБ (прог</w:t>
            </w:r>
            <w:r w:rsidRPr="00761ABF">
              <w:rPr>
                <w:rFonts w:ascii="Times New Roman" w:hAnsi="Times New Roman"/>
                <w:bCs/>
                <w:sz w:val="12"/>
                <w:szCs w:val="12"/>
              </w:rPr>
              <w:t>ноз)</w:t>
            </w:r>
          </w:p>
        </w:tc>
        <w:tc>
          <w:tcPr>
            <w:tcW w:w="284" w:type="dxa"/>
            <w:noWrap/>
            <w:textDirection w:val="tbRl"/>
            <w:hideMark/>
          </w:tcPr>
          <w:p w:rsidR="00761ABF" w:rsidRPr="00761ABF" w:rsidRDefault="00761ABF" w:rsidP="000D3DE3">
            <w:pPr>
              <w:ind w:left="113" w:right="113"/>
              <w:rPr>
                <w:rFonts w:ascii="Times New Roman" w:hAnsi="Times New Roman"/>
                <w:bCs/>
                <w:sz w:val="12"/>
                <w:szCs w:val="12"/>
              </w:rPr>
            </w:pPr>
            <w:r w:rsidRPr="00761ABF">
              <w:rPr>
                <w:rFonts w:ascii="Times New Roman" w:hAnsi="Times New Roman"/>
                <w:bCs/>
                <w:sz w:val="12"/>
                <w:szCs w:val="12"/>
              </w:rPr>
              <w:t>Всего</w:t>
            </w:r>
          </w:p>
        </w:tc>
        <w:tc>
          <w:tcPr>
            <w:tcW w:w="283" w:type="dxa"/>
            <w:textDirection w:val="tbRl"/>
            <w:hideMark/>
          </w:tcPr>
          <w:p w:rsidR="00761ABF" w:rsidRPr="00761ABF" w:rsidRDefault="00761ABF" w:rsidP="000D3DE3">
            <w:pPr>
              <w:ind w:left="113" w:right="113"/>
              <w:rPr>
                <w:rFonts w:ascii="Times New Roman" w:hAnsi="Times New Roman"/>
                <w:sz w:val="12"/>
                <w:szCs w:val="12"/>
              </w:rPr>
            </w:pPr>
            <w:r w:rsidRPr="00761ABF">
              <w:rPr>
                <w:rFonts w:ascii="Times New Roman" w:hAnsi="Times New Roman"/>
                <w:sz w:val="12"/>
                <w:szCs w:val="12"/>
              </w:rPr>
              <w:t>МБ</w:t>
            </w:r>
          </w:p>
        </w:tc>
        <w:tc>
          <w:tcPr>
            <w:tcW w:w="284" w:type="dxa"/>
            <w:textDirection w:val="tbRl"/>
            <w:hideMark/>
          </w:tcPr>
          <w:p w:rsidR="00761ABF" w:rsidRPr="00761ABF" w:rsidRDefault="00761ABF" w:rsidP="000D3DE3">
            <w:pPr>
              <w:ind w:left="113" w:right="113"/>
              <w:rPr>
                <w:rFonts w:ascii="Times New Roman" w:hAnsi="Times New Roman"/>
                <w:bCs/>
                <w:sz w:val="12"/>
                <w:szCs w:val="12"/>
              </w:rPr>
            </w:pPr>
            <w:r>
              <w:rPr>
                <w:rFonts w:ascii="Times New Roman" w:hAnsi="Times New Roman"/>
                <w:bCs/>
                <w:sz w:val="12"/>
                <w:szCs w:val="12"/>
              </w:rPr>
              <w:t>ОБ (прог</w:t>
            </w:r>
            <w:r w:rsidRPr="00761ABF">
              <w:rPr>
                <w:rFonts w:ascii="Times New Roman" w:hAnsi="Times New Roman"/>
                <w:bCs/>
                <w:sz w:val="12"/>
                <w:szCs w:val="12"/>
              </w:rPr>
              <w:t>ноз)</w:t>
            </w:r>
          </w:p>
        </w:tc>
        <w:tc>
          <w:tcPr>
            <w:tcW w:w="287" w:type="dxa"/>
            <w:vMerge/>
            <w:hideMark/>
          </w:tcPr>
          <w:p w:rsidR="00761ABF" w:rsidRPr="00761ABF" w:rsidRDefault="00761ABF" w:rsidP="00761ABF">
            <w:pPr>
              <w:rPr>
                <w:rFonts w:ascii="Times New Roman" w:hAnsi="Times New Roman"/>
                <w:sz w:val="12"/>
                <w:szCs w:val="12"/>
              </w:rPr>
            </w:pPr>
          </w:p>
        </w:tc>
      </w:tr>
      <w:tr w:rsidR="00761ABF" w:rsidRPr="00761ABF" w:rsidTr="00F9481B">
        <w:trPr>
          <w:trHeight w:val="20"/>
        </w:trPr>
        <w:tc>
          <w:tcPr>
            <w:tcW w:w="7517" w:type="dxa"/>
            <w:gridSpan w:val="16"/>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1. Развитие инфраструктуры поддержки малого и среднего предпринимательства и повышение эффективности ее функционирования</w:t>
            </w: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1.1</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Содействие созданию и  развитию саморегулируемых общественных объединений и ассоциаций предпринимателей.</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1.2</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Содействие созданию и развитию деятельности муниципального фонда микрофинансирования.</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68710F" w:rsidRPr="00761ABF" w:rsidTr="007B78A1">
        <w:trPr>
          <w:cantSplit/>
          <w:trHeight w:val="1134"/>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lastRenderedPageBreak/>
              <w:t>1.3</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Предоставление субсидий некоммерческой организаци</w:t>
            </w:r>
            <w:proofErr w:type="gramStart"/>
            <w:r w:rsidRPr="001F6EFF">
              <w:rPr>
                <w:rFonts w:ascii="Times New Roman" w:hAnsi="Times New Roman"/>
                <w:sz w:val="12"/>
                <w:szCs w:val="12"/>
              </w:rPr>
              <w:t>и-</w:t>
            </w:r>
            <w:proofErr w:type="gramEnd"/>
            <w:r w:rsidRPr="001F6EFF">
              <w:rPr>
                <w:rFonts w:ascii="Times New Roman" w:hAnsi="Times New Roman"/>
                <w:sz w:val="12"/>
                <w:szCs w:val="12"/>
              </w:rPr>
              <w:t xml:space="preserve"> Автономной некоммерческой организации «Центр поддержки субъектов малого и среднего предпринимательства «Сергиевский» на развитие микрофинансирования и осуществления финансовой поддержки субъектов малого и среднего предпринимательства в целях дальнейшего предоставления </w:t>
            </w:r>
            <w:proofErr w:type="spellStart"/>
            <w:r w:rsidRPr="001F6EFF">
              <w:rPr>
                <w:rFonts w:ascii="Times New Roman" w:hAnsi="Times New Roman"/>
                <w:sz w:val="12"/>
                <w:szCs w:val="12"/>
              </w:rPr>
              <w:t>микрозайм</w:t>
            </w:r>
            <w:r w:rsidR="00D87B35" w:rsidRPr="001F6EFF">
              <w:rPr>
                <w:rFonts w:ascii="Times New Roman" w:hAnsi="Times New Roman"/>
                <w:sz w:val="12"/>
                <w:szCs w:val="12"/>
              </w:rPr>
              <w:t>ов</w:t>
            </w:r>
            <w:proofErr w:type="spellEnd"/>
            <w:r w:rsidR="00D87B35" w:rsidRPr="001F6EFF">
              <w:rPr>
                <w:rFonts w:ascii="Times New Roman" w:hAnsi="Times New Roman"/>
                <w:sz w:val="12"/>
                <w:szCs w:val="12"/>
              </w:rPr>
              <w:t xml:space="preserve"> субъектам малого и среднего </w:t>
            </w:r>
            <w:r w:rsidRPr="001F6EFF">
              <w:rPr>
                <w:rFonts w:ascii="Times New Roman" w:hAnsi="Times New Roman"/>
                <w:sz w:val="12"/>
                <w:szCs w:val="12"/>
              </w:rPr>
              <w:t>предпринимательства.</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Бюдж</w:t>
            </w:r>
            <w:r w:rsidR="00390ED8" w:rsidRPr="001F6EFF">
              <w:rPr>
                <w:rFonts w:ascii="Times New Roman" w:hAnsi="Times New Roman"/>
                <w:sz w:val="12"/>
                <w:szCs w:val="12"/>
              </w:rPr>
              <w:t>етные ассигнования на предоставление субсидий неком</w:t>
            </w:r>
            <w:r w:rsidRPr="001F6EFF">
              <w:rPr>
                <w:rFonts w:ascii="Times New Roman" w:hAnsi="Times New Roman"/>
                <w:sz w:val="12"/>
                <w:szCs w:val="12"/>
              </w:rPr>
              <w:t>мерческим организациям</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1000,0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1000,0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1000,0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1000,0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7" w:type="dxa"/>
            <w:noWrap/>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4000,0</w:t>
            </w:r>
          </w:p>
        </w:tc>
      </w:tr>
      <w:tr w:rsidR="0068710F" w:rsidRPr="00761ABF" w:rsidTr="007B78A1">
        <w:trPr>
          <w:cantSplit/>
          <w:trHeight w:val="696"/>
        </w:trPr>
        <w:tc>
          <w:tcPr>
            <w:tcW w:w="284" w:type="dxa"/>
            <w:noWrap/>
            <w:hideMark/>
          </w:tcPr>
          <w:p w:rsidR="00761ABF" w:rsidRPr="00761ABF" w:rsidRDefault="00761ABF" w:rsidP="00761ABF">
            <w:pPr>
              <w:rPr>
                <w:rFonts w:ascii="Times New Roman" w:hAnsi="Times New Roman"/>
                <w:bCs/>
                <w:sz w:val="12"/>
                <w:szCs w:val="12"/>
              </w:rPr>
            </w:pPr>
          </w:p>
        </w:tc>
        <w:tc>
          <w:tcPr>
            <w:tcW w:w="2551" w:type="dxa"/>
            <w:noWrap/>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ИТОГО по разделу 1</w:t>
            </w:r>
          </w:p>
        </w:tc>
        <w:tc>
          <w:tcPr>
            <w:tcW w:w="993" w:type="dxa"/>
            <w:noWrap/>
            <w:hideMark/>
          </w:tcPr>
          <w:p w:rsidR="00761ABF" w:rsidRPr="001F6EFF" w:rsidRDefault="00761ABF" w:rsidP="00761ABF">
            <w:pPr>
              <w:rPr>
                <w:rFonts w:ascii="Times New Roman" w:hAnsi="Times New Roman"/>
                <w:bCs/>
                <w:i/>
                <w:iCs/>
                <w:sz w:val="12"/>
                <w:szCs w:val="12"/>
              </w:rPr>
            </w:pPr>
          </w:p>
        </w:tc>
        <w:tc>
          <w:tcPr>
            <w:tcW w:w="283" w:type="dxa"/>
            <w:textDirection w:val="tbRl"/>
            <w:hideMark/>
          </w:tcPr>
          <w:p w:rsidR="00761ABF" w:rsidRPr="00761ABF" w:rsidRDefault="00761ABF" w:rsidP="0068710F">
            <w:pPr>
              <w:ind w:left="113" w:right="113"/>
              <w:rPr>
                <w:rFonts w:ascii="Times New Roman" w:hAnsi="Times New Roman"/>
                <w:bCs/>
                <w:sz w:val="12"/>
                <w:szCs w:val="12"/>
              </w:rPr>
            </w:pPr>
            <w:r w:rsidRPr="00761ABF">
              <w:rPr>
                <w:rFonts w:ascii="Times New Roman" w:hAnsi="Times New Roman"/>
                <w:bCs/>
                <w:sz w:val="12"/>
                <w:szCs w:val="12"/>
              </w:rPr>
              <w:t>1000,0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4" w:type="dxa"/>
            <w:textDirection w:val="tbRl"/>
            <w:hideMark/>
          </w:tcPr>
          <w:p w:rsidR="00761ABF" w:rsidRPr="00761ABF" w:rsidRDefault="00761ABF" w:rsidP="0068710F">
            <w:pPr>
              <w:ind w:left="113" w:right="113"/>
              <w:rPr>
                <w:rFonts w:ascii="Times New Roman" w:hAnsi="Times New Roman"/>
                <w:bCs/>
                <w:sz w:val="12"/>
                <w:szCs w:val="12"/>
              </w:rPr>
            </w:pPr>
            <w:r w:rsidRPr="00761ABF">
              <w:rPr>
                <w:rFonts w:ascii="Times New Roman" w:hAnsi="Times New Roman"/>
                <w:bCs/>
                <w:sz w:val="12"/>
                <w:szCs w:val="12"/>
              </w:rPr>
              <w:t>1000,0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3" w:type="dxa"/>
            <w:textDirection w:val="tbRl"/>
            <w:hideMark/>
          </w:tcPr>
          <w:p w:rsidR="00761ABF" w:rsidRPr="00761ABF" w:rsidRDefault="00761ABF" w:rsidP="0068710F">
            <w:pPr>
              <w:ind w:left="113" w:right="113"/>
              <w:rPr>
                <w:rFonts w:ascii="Times New Roman" w:hAnsi="Times New Roman"/>
                <w:bCs/>
                <w:sz w:val="12"/>
                <w:szCs w:val="12"/>
              </w:rPr>
            </w:pPr>
            <w:r w:rsidRPr="00761ABF">
              <w:rPr>
                <w:rFonts w:ascii="Times New Roman" w:hAnsi="Times New Roman"/>
                <w:bCs/>
                <w:sz w:val="12"/>
                <w:szCs w:val="12"/>
              </w:rPr>
              <w:t>1000,0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4" w:type="dxa"/>
            <w:textDirection w:val="tbRl"/>
            <w:hideMark/>
          </w:tcPr>
          <w:p w:rsidR="00761ABF" w:rsidRPr="00761ABF" w:rsidRDefault="00761ABF" w:rsidP="0068710F">
            <w:pPr>
              <w:ind w:left="113" w:right="113"/>
              <w:rPr>
                <w:rFonts w:ascii="Times New Roman" w:hAnsi="Times New Roman"/>
                <w:bCs/>
                <w:sz w:val="12"/>
                <w:szCs w:val="12"/>
              </w:rPr>
            </w:pPr>
            <w:r w:rsidRPr="00761ABF">
              <w:rPr>
                <w:rFonts w:ascii="Times New Roman" w:hAnsi="Times New Roman"/>
                <w:bCs/>
                <w:sz w:val="12"/>
                <w:szCs w:val="12"/>
              </w:rPr>
              <w:t>1000,0</w:t>
            </w:r>
          </w:p>
        </w:tc>
        <w:tc>
          <w:tcPr>
            <w:tcW w:w="283"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300,0</w:t>
            </w:r>
          </w:p>
        </w:tc>
        <w:tc>
          <w:tcPr>
            <w:tcW w:w="284" w:type="dxa"/>
            <w:textDirection w:val="tbRl"/>
            <w:hideMark/>
          </w:tcPr>
          <w:p w:rsidR="00761ABF" w:rsidRPr="00761ABF" w:rsidRDefault="00761ABF" w:rsidP="0068710F">
            <w:pPr>
              <w:ind w:left="113" w:right="113"/>
              <w:rPr>
                <w:rFonts w:ascii="Times New Roman" w:hAnsi="Times New Roman"/>
                <w:sz w:val="12"/>
                <w:szCs w:val="12"/>
              </w:rPr>
            </w:pPr>
            <w:r w:rsidRPr="00761ABF">
              <w:rPr>
                <w:rFonts w:ascii="Times New Roman" w:hAnsi="Times New Roman"/>
                <w:sz w:val="12"/>
                <w:szCs w:val="12"/>
              </w:rPr>
              <w:t>700,0</w:t>
            </w:r>
          </w:p>
        </w:tc>
        <w:tc>
          <w:tcPr>
            <w:tcW w:w="287" w:type="dxa"/>
            <w:textDirection w:val="tbRl"/>
            <w:hideMark/>
          </w:tcPr>
          <w:p w:rsidR="00761ABF" w:rsidRPr="00761ABF" w:rsidRDefault="00761ABF" w:rsidP="0068710F">
            <w:pPr>
              <w:ind w:left="113" w:right="113"/>
              <w:rPr>
                <w:rFonts w:ascii="Times New Roman" w:hAnsi="Times New Roman"/>
                <w:bCs/>
                <w:sz w:val="12"/>
                <w:szCs w:val="12"/>
              </w:rPr>
            </w:pPr>
            <w:r w:rsidRPr="00761ABF">
              <w:rPr>
                <w:rFonts w:ascii="Times New Roman" w:hAnsi="Times New Roman"/>
                <w:bCs/>
                <w:sz w:val="12"/>
                <w:szCs w:val="12"/>
              </w:rPr>
              <w:t>4000,0</w:t>
            </w:r>
          </w:p>
        </w:tc>
      </w:tr>
      <w:tr w:rsidR="00761ABF" w:rsidRPr="00761ABF" w:rsidTr="00F9481B">
        <w:trPr>
          <w:trHeight w:val="20"/>
        </w:trPr>
        <w:tc>
          <w:tcPr>
            <w:tcW w:w="7517" w:type="dxa"/>
            <w:gridSpan w:val="16"/>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2. Консультационная, информационная, правовая поддержка субъектов малого и среднего предпринимательства</w:t>
            </w:r>
          </w:p>
        </w:tc>
      </w:tr>
      <w:tr w:rsidR="00B8219D" w:rsidRPr="00761ABF" w:rsidTr="007B78A1">
        <w:trPr>
          <w:cantSplit/>
          <w:trHeight w:val="1134"/>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2.1</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Предоставление субсидии организациям инфраструктуры поддержки малого и среднего предпринимательства, оказывающим  консультационные, правовые  услуги, осуществляющим  информационное обслуживание, разработку бизнес-планов, технико-экономических обоснований финансирования инвестиционных проектов  малым, средним предприятиям и  индивидуальным предпринимателям.</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Бюджетные ассигн</w:t>
            </w:r>
            <w:r w:rsidR="00390ED8" w:rsidRPr="001F6EFF">
              <w:rPr>
                <w:rFonts w:ascii="Times New Roman" w:hAnsi="Times New Roman"/>
                <w:sz w:val="12"/>
                <w:szCs w:val="12"/>
              </w:rPr>
              <w:t>ования на предоставление субсидий неком</w:t>
            </w:r>
            <w:r w:rsidRPr="001F6EFF">
              <w:rPr>
                <w:rFonts w:ascii="Times New Roman" w:hAnsi="Times New Roman"/>
                <w:sz w:val="12"/>
                <w:szCs w:val="12"/>
              </w:rPr>
              <w:t>мерческим организациям</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176,6</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53,0</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123,6</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276,7</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83,0</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193,7</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143,3</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43,0</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100,3</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143,3</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43,0</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100,3</w:t>
            </w:r>
          </w:p>
        </w:tc>
        <w:tc>
          <w:tcPr>
            <w:tcW w:w="287" w:type="dxa"/>
            <w:noWrap/>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739,9</w:t>
            </w:r>
          </w:p>
        </w:tc>
      </w:tr>
      <w:tr w:rsidR="00B8219D" w:rsidRPr="00761ABF" w:rsidTr="007B78A1">
        <w:trPr>
          <w:cantSplit/>
          <w:trHeight w:val="1134"/>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2.2</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Предоставление субсидий организациям инфраструктуры поддержки предпринимательства района, оказывающим услуг</w:t>
            </w:r>
            <w:proofErr w:type="gramStart"/>
            <w:r w:rsidRPr="001F6EFF">
              <w:rPr>
                <w:rFonts w:ascii="Times New Roman" w:hAnsi="Times New Roman"/>
                <w:sz w:val="12"/>
                <w:szCs w:val="12"/>
              </w:rPr>
              <w:t>и-</w:t>
            </w:r>
            <w:proofErr w:type="gramEnd"/>
            <w:r w:rsidRPr="001F6EFF">
              <w:rPr>
                <w:rFonts w:ascii="Times New Roman" w:hAnsi="Times New Roman"/>
                <w:sz w:val="12"/>
                <w:szCs w:val="12"/>
              </w:rPr>
              <w:t xml:space="preserve"> консультирование по вопросам проведения проверок субъектов малого и среднего предпринимательства "Неотложная правовая помощь малому и среднему предпринимательству Самарской области".</w:t>
            </w:r>
          </w:p>
        </w:tc>
        <w:tc>
          <w:tcPr>
            <w:tcW w:w="993" w:type="dxa"/>
            <w:hideMark/>
          </w:tcPr>
          <w:p w:rsidR="00761ABF" w:rsidRPr="001F6EFF" w:rsidRDefault="00761ABF" w:rsidP="00390ED8">
            <w:pPr>
              <w:rPr>
                <w:rFonts w:ascii="Times New Roman" w:hAnsi="Times New Roman"/>
                <w:sz w:val="12"/>
                <w:szCs w:val="12"/>
              </w:rPr>
            </w:pPr>
            <w:r w:rsidRPr="001F6EFF">
              <w:rPr>
                <w:rFonts w:ascii="Times New Roman" w:hAnsi="Times New Roman"/>
                <w:sz w:val="12"/>
                <w:szCs w:val="12"/>
              </w:rPr>
              <w:t>Бюджетные ассигн</w:t>
            </w:r>
            <w:r w:rsidR="00390ED8" w:rsidRPr="001F6EFF">
              <w:rPr>
                <w:rFonts w:ascii="Times New Roman" w:hAnsi="Times New Roman"/>
                <w:sz w:val="12"/>
                <w:szCs w:val="12"/>
              </w:rPr>
              <w:t>ования на предоставление субсидий неком</w:t>
            </w:r>
            <w:r w:rsidRPr="001F6EFF">
              <w:rPr>
                <w:rFonts w:ascii="Times New Roman" w:hAnsi="Times New Roman"/>
                <w:sz w:val="12"/>
                <w:szCs w:val="12"/>
              </w:rPr>
              <w:t>мерческим организациям</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408,7</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122,6</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286,1</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408,7</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122,6</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286,1</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408,7</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122,6</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286,1</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408,7</w:t>
            </w:r>
          </w:p>
        </w:tc>
        <w:tc>
          <w:tcPr>
            <w:tcW w:w="283"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122,6</w:t>
            </w:r>
          </w:p>
        </w:tc>
        <w:tc>
          <w:tcPr>
            <w:tcW w:w="284" w:type="dxa"/>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286,1</w:t>
            </w:r>
          </w:p>
        </w:tc>
        <w:tc>
          <w:tcPr>
            <w:tcW w:w="287" w:type="dxa"/>
            <w:noWrap/>
            <w:textDirection w:val="tbRl"/>
            <w:hideMark/>
          </w:tcPr>
          <w:p w:rsidR="00761ABF" w:rsidRPr="00761ABF" w:rsidRDefault="00761ABF" w:rsidP="00262DD8">
            <w:pPr>
              <w:ind w:left="113" w:right="113"/>
              <w:rPr>
                <w:rFonts w:ascii="Times New Roman" w:hAnsi="Times New Roman"/>
                <w:sz w:val="12"/>
                <w:szCs w:val="12"/>
              </w:rPr>
            </w:pPr>
            <w:r w:rsidRPr="00761ABF">
              <w:rPr>
                <w:rFonts w:ascii="Times New Roman" w:hAnsi="Times New Roman"/>
                <w:sz w:val="12"/>
                <w:szCs w:val="12"/>
              </w:rPr>
              <w:t>1634,8</w:t>
            </w: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2.3</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Создание и ведение реестра субъектов малого и среднего предпринимательства, получивших государственную поддержку.</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6D5D9D" w:rsidRPr="00761ABF" w:rsidTr="007B78A1">
        <w:trPr>
          <w:cantSplit/>
          <w:trHeight w:val="628"/>
        </w:trPr>
        <w:tc>
          <w:tcPr>
            <w:tcW w:w="284" w:type="dxa"/>
            <w:noWrap/>
            <w:hideMark/>
          </w:tcPr>
          <w:p w:rsidR="00761ABF" w:rsidRPr="00761ABF" w:rsidRDefault="00761ABF" w:rsidP="00761ABF">
            <w:pPr>
              <w:rPr>
                <w:rFonts w:ascii="Times New Roman" w:hAnsi="Times New Roman"/>
                <w:sz w:val="12"/>
                <w:szCs w:val="12"/>
              </w:rPr>
            </w:pPr>
          </w:p>
        </w:tc>
        <w:tc>
          <w:tcPr>
            <w:tcW w:w="2551" w:type="dxa"/>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ИТОГО по разделу 2</w:t>
            </w:r>
          </w:p>
        </w:tc>
        <w:tc>
          <w:tcPr>
            <w:tcW w:w="993" w:type="dxa"/>
            <w:hideMark/>
          </w:tcPr>
          <w:p w:rsidR="00761ABF" w:rsidRPr="001F6EFF" w:rsidRDefault="00761ABF" w:rsidP="00761ABF">
            <w:pPr>
              <w:rPr>
                <w:rFonts w:ascii="Times New Roman" w:hAnsi="Times New Roman"/>
                <w:sz w:val="12"/>
                <w:szCs w:val="12"/>
              </w:rPr>
            </w:pPr>
          </w:p>
        </w:tc>
        <w:tc>
          <w:tcPr>
            <w:tcW w:w="283" w:type="dxa"/>
            <w:textDirection w:val="tbRl"/>
            <w:hideMark/>
          </w:tcPr>
          <w:p w:rsidR="00761ABF" w:rsidRPr="00761ABF" w:rsidRDefault="00761ABF" w:rsidP="00DB7474">
            <w:pPr>
              <w:ind w:left="113" w:right="113"/>
              <w:rPr>
                <w:rFonts w:ascii="Times New Roman" w:hAnsi="Times New Roman"/>
                <w:bCs/>
                <w:sz w:val="12"/>
                <w:szCs w:val="12"/>
              </w:rPr>
            </w:pPr>
            <w:r w:rsidRPr="00761ABF">
              <w:rPr>
                <w:rFonts w:ascii="Times New Roman" w:hAnsi="Times New Roman"/>
                <w:bCs/>
                <w:sz w:val="12"/>
                <w:szCs w:val="12"/>
              </w:rPr>
              <w:t>585,3</w:t>
            </w:r>
          </w:p>
        </w:tc>
        <w:tc>
          <w:tcPr>
            <w:tcW w:w="284"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175,6</w:t>
            </w:r>
          </w:p>
        </w:tc>
        <w:tc>
          <w:tcPr>
            <w:tcW w:w="283"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409,7</w:t>
            </w:r>
          </w:p>
        </w:tc>
        <w:tc>
          <w:tcPr>
            <w:tcW w:w="284" w:type="dxa"/>
            <w:textDirection w:val="tbRl"/>
            <w:hideMark/>
          </w:tcPr>
          <w:p w:rsidR="00761ABF" w:rsidRPr="00761ABF" w:rsidRDefault="00761ABF" w:rsidP="00DB7474">
            <w:pPr>
              <w:ind w:left="113" w:right="113"/>
              <w:rPr>
                <w:rFonts w:ascii="Times New Roman" w:hAnsi="Times New Roman"/>
                <w:bCs/>
                <w:sz w:val="12"/>
                <w:szCs w:val="12"/>
              </w:rPr>
            </w:pPr>
            <w:r w:rsidRPr="00761ABF">
              <w:rPr>
                <w:rFonts w:ascii="Times New Roman" w:hAnsi="Times New Roman"/>
                <w:bCs/>
                <w:sz w:val="12"/>
                <w:szCs w:val="12"/>
              </w:rPr>
              <w:t>685,4</w:t>
            </w:r>
          </w:p>
        </w:tc>
        <w:tc>
          <w:tcPr>
            <w:tcW w:w="283"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205,6</w:t>
            </w:r>
          </w:p>
        </w:tc>
        <w:tc>
          <w:tcPr>
            <w:tcW w:w="284"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479,8</w:t>
            </w:r>
          </w:p>
        </w:tc>
        <w:tc>
          <w:tcPr>
            <w:tcW w:w="283" w:type="dxa"/>
            <w:textDirection w:val="tbRl"/>
            <w:hideMark/>
          </w:tcPr>
          <w:p w:rsidR="00761ABF" w:rsidRPr="00761ABF" w:rsidRDefault="00761ABF" w:rsidP="00DB7474">
            <w:pPr>
              <w:ind w:left="113" w:right="113"/>
              <w:rPr>
                <w:rFonts w:ascii="Times New Roman" w:hAnsi="Times New Roman"/>
                <w:bCs/>
                <w:sz w:val="12"/>
                <w:szCs w:val="12"/>
              </w:rPr>
            </w:pPr>
            <w:r w:rsidRPr="00761ABF">
              <w:rPr>
                <w:rFonts w:ascii="Times New Roman" w:hAnsi="Times New Roman"/>
                <w:bCs/>
                <w:sz w:val="12"/>
                <w:szCs w:val="12"/>
              </w:rPr>
              <w:t>552,0</w:t>
            </w:r>
          </w:p>
        </w:tc>
        <w:tc>
          <w:tcPr>
            <w:tcW w:w="284"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165,6</w:t>
            </w:r>
          </w:p>
        </w:tc>
        <w:tc>
          <w:tcPr>
            <w:tcW w:w="283"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386,4</w:t>
            </w:r>
          </w:p>
        </w:tc>
        <w:tc>
          <w:tcPr>
            <w:tcW w:w="284" w:type="dxa"/>
            <w:textDirection w:val="tbRl"/>
            <w:hideMark/>
          </w:tcPr>
          <w:p w:rsidR="00761ABF" w:rsidRPr="00761ABF" w:rsidRDefault="00761ABF" w:rsidP="00DB7474">
            <w:pPr>
              <w:ind w:left="113" w:right="113"/>
              <w:rPr>
                <w:rFonts w:ascii="Times New Roman" w:hAnsi="Times New Roman"/>
                <w:bCs/>
                <w:sz w:val="12"/>
                <w:szCs w:val="12"/>
              </w:rPr>
            </w:pPr>
            <w:r w:rsidRPr="00761ABF">
              <w:rPr>
                <w:rFonts w:ascii="Times New Roman" w:hAnsi="Times New Roman"/>
                <w:bCs/>
                <w:sz w:val="12"/>
                <w:szCs w:val="12"/>
              </w:rPr>
              <w:t>552,0</w:t>
            </w:r>
          </w:p>
        </w:tc>
        <w:tc>
          <w:tcPr>
            <w:tcW w:w="283"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165,6</w:t>
            </w:r>
          </w:p>
        </w:tc>
        <w:tc>
          <w:tcPr>
            <w:tcW w:w="284" w:type="dxa"/>
            <w:textDirection w:val="tbRl"/>
            <w:hideMark/>
          </w:tcPr>
          <w:p w:rsidR="00761ABF" w:rsidRPr="00761ABF" w:rsidRDefault="00761ABF" w:rsidP="00DB7474">
            <w:pPr>
              <w:ind w:left="113" w:right="113"/>
              <w:rPr>
                <w:rFonts w:ascii="Times New Roman" w:hAnsi="Times New Roman"/>
                <w:sz w:val="12"/>
                <w:szCs w:val="12"/>
              </w:rPr>
            </w:pPr>
            <w:r w:rsidRPr="00761ABF">
              <w:rPr>
                <w:rFonts w:ascii="Times New Roman" w:hAnsi="Times New Roman"/>
                <w:sz w:val="12"/>
                <w:szCs w:val="12"/>
              </w:rPr>
              <w:t>386,4</w:t>
            </w:r>
          </w:p>
        </w:tc>
        <w:tc>
          <w:tcPr>
            <w:tcW w:w="287" w:type="dxa"/>
            <w:textDirection w:val="tbRl"/>
            <w:hideMark/>
          </w:tcPr>
          <w:p w:rsidR="00761ABF" w:rsidRPr="00761ABF" w:rsidRDefault="00761ABF" w:rsidP="00DB7474">
            <w:pPr>
              <w:ind w:left="113" w:right="113"/>
              <w:rPr>
                <w:rFonts w:ascii="Times New Roman" w:hAnsi="Times New Roman"/>
                <w:bCs/>
                <w:sz w:val="12"/>
                <w:szCs w:val="12"/>
              </w:rPr>
            </w:pPr>
            <w:r w:rsidRPr="00761ABF">
              <w:rPr>
                <w:rFonts w:ascii="Times New Roman" w:hAnsi="Times New Roman"/>
                <w:bCs/>
                <w:sz w:val="12"/>
                <w:szCs w:val="12"/>
              </w:rPr>
              <w:t>2374,70</w:t>
            </w:r>
          </w:p>
        </w:tc>
      </w:tr>
      <w:tr w:rsidR="00761ABF" w:rsidRPr="00761ABF" w:rsidTr="00F9481B">
        <w:trPr>
          <w:trHeight w:val="20"/>
        </w:trPr>
        <w:tc>
          <w:tcPr>
            <w:tcW w:w="7517" w:type="dxa"/>
            <w:gridSpan w:val="16"/>
            <w:noWrap/>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3. Имущественная поддержка малого и среднего предпринимательства</w:t>
            </w: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3.1</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Ведение перечня муниципального имущества, предназначенного для передачи во владение и (или) в пользование и передача прав владения и (или) пользования имуществом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3.2</w:t>
            </w:r>
          </w:p>
        </w:tc>
        <w:tc>
          <w:tcPr>
            <w:tcW w:w="2551" w:type="dxa"/>
            <w:hideMark/>
          </w:tcPr>
          <w:p w:rsidR="00761ABF" w:rsidRPr="001F6EFF" w:rsidRDefault="00761ABF" w:rsidP="00761ABF">
            <w:pPr>
              <w:rPr>
                <w:rFonts w:ascii="Times New Roman" w:hAnsi="Times New Roman"/>
                <w:sz w:val="12"/>
                <w:szCs w:val="12"/>
              </w:rPr>
            </w:pPr>
            <w:proofErr w:type="gramStart"/>
            <w:r w:rsidRPr="001F6EFF">
              <w:rPr>
                <w:rFonts w:ascii="Times New Roman" w:hAnsi="Times New Roman"/>
                <w:sz w:val="12"/>
                <w:szCs w:val="12"/>
              </w:rPr>
              <w:t>Передача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F9481B"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p>
        </w:tc>
        <w:tc>
          <w:tcPr>
            <w:tcW w:w="2551" w:type="dxa"/>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ИТОГО по разделу 3</w:t>
            </w:r>
          </w:p>
        </w:tc>
        <w:tc>
          <w:tcPr>
            <w:tcW w:w="993" w:type="dxa"/>
            <w:hideMark/>
          </w:tcPr>
          <w:p w:rsidR="00761ABF" w:rsidRPr="001F6EFF" w:rsidRDefault="00761ABF" w:rsidP="00761ABF">
            <w:pPr>
              <w:rPr>
                <w:rFonts w:ascii="Times New Roman" w:hAnsi="Times New Roman"/>
                <w:sz w:val="12"/>
                <w:szCs w:val="12"/>
              </w:rPr>
            </w:pPr>
          </w:p>
        </w:tc>
        <w:tc>
          <w:tcPr>
            <w:tcW w:w="283" w:type="dxa"/>
            <w:noWrap/>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4" w:type="dxa"/>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0</w:t>
            </w:r>
          </w:p>
        </w:tc>
        <w:tc>
          <w:tcPr>
            <w:tcW w:w="283" w:type="dxa"/>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0</w:t>
            </w:r>
          </w:p>
        </w:tc>
        <w:tc>
          <w:tcPr>
            <w:tcW w:w="284" w:type="dxa"/>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3" w:type="dxa"/>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4" w:type="dxa"/>
            <w:noWrap/>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3" w:type="dxa"/>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4" w:type="dxa"/>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3" w:type="dxa"/>
            <w:noWrap/>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0</w:t>
            </w:r>
          </w:p>
        </w:tc>
        <w:tc>
          <w:tcPr>
            <w:tcW w:w="283"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0</w:t>
            </w:r>
          </w:p>
        </w:tc>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0</w:t>
            </w:r>
          </w:p>
        </w:tc>
        <w:tc>
          <w:tcPr>
            <w:tcW w:w="287" w:type="dxa"/>
            <w:noWrap/>
            <w:hideMark/>
          </w:tcPr>
          <w:p w:rsidR="00761ABF" w:rsidRPr="00761ABF" w:rsidRDefault="00761ABF" w:rsidP="00761ABF">
            <w:pPr>
              <w:rPr>
                <w:rFonts w:ascii="Times New Roman" w:hAnsi="Times New Roman"/>
                <w:bCs/>
                <w:sz w:val="12"/>
                <w:szCs w:val="12"/>
              </w:rPr>
            </w:pPr>
            <w:r w:rsidRPr="00761ABF">
              <w:rPr>
                <w:rFonts w:ascii="Times New Roman" w:hAnsi="Times New Roman"/>
                <w:bCs/>
                <w:sz w:val="12"/>
                <w:szCs w:val="12"/>
              </w:rPr>
              <w:t>0</w:t>
            </w:r>
          </w:p>
        </w:tc>
      </w:tr>
      <w:tr w:rsidR="00761ABF" w:rsidRPr="00761ABF" w:rsidTr="00F9481B">
        <w:trPr>
          <w:trHeight w:val="20"/>
        </w:trPr>
        <w:tc>
          <w:tcPr>
            <w:tcW w:w="7517" w:type="dxa"/>
            <w:gridSpan w:val="16"/>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4. Поддержка субъектов малого предпринимательства в области подготовки, переподготовки и повышения квалификации кадров</w:t>
            </w: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4.1</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 xml:space="preserve">Организация </w:t>
            </w:r>
            <w:proofErr w:type="gramStart"/>
            <w:r w:rsidRPr="001F6EFF">
              <w:rPr>
                <w:rFonts w:ascii="Times New Roman" w:hAnsi="Times New Roman"/>
                <w:sz w:val="12"/>
                <w:szCs w:val="12"/>
              </w:rPr>
              <w:t>повышения квалификации руководителей инфраструктуры поддержки малого</w:t>
            </w:r>
            <w:proofErr w:type="gramEnd"/>
            <w:r w:rsidRPr="001F6EFF">
              <w:rPr>
                <w:rFonts w:ascii="Times New Roman" w:hAnsi="Times New Roman"/>
                <w:sz w:val="12"/>
                <w:szCs w:val="12"/>
              </w:rPr>
              <w:t xml:space="preserve"> и среднего предпринимательства.</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6D5D9D"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4.2</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Организация подготовки, переподготовки и повышения квалификации кадров для малого бизнеса</w:t>
            </w:r>
            <w:proofErr w:type="gramStart"/>
            <w:r w:rsidRPr="001F6EFF">
              <w:rPr>
                <w:rFonts w:ascii="Times New Roman" w:hAnsi="Times New Roman"/>
                <w:sz w:val="12"/>
                <w:szCs w:val="12"/>
              </w:rPr>
              <w:t xml:space="preserve"> .</w:t>
            </w:r>
            <w:proofErr w:type="gramEnd"/>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6D5D9D" w:rsidRPr="00761ABF" w:rsidTr="007B78A1">
        <w:trPr>
          <w:cantSplit/>
          <w:trHeight w:val="1134"/>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lastRenderedPageBreak/>
              <w:t>4.3</w:t>
            </w:r>
          </w:p>
        </w:tc>
        <w:tc>
          <w:tcPr>
            <w:tcW w:w="2551" w:type="dxa"/>
            <w:hideMark/>
          </w:tcPr>
          <w:p w:rsidR="00761ABF" w:rsidRPr="001F6EFF" w:rsidRDefault="00761ABF" w:rsidP="00761ABF">
            <w:pPr>
              <w:rPr>
                <w:rFonts w:ascii="Times New Roman" w:hAnsi="Times New Roman"/>
                <w:sz w:val="12"/>
                <w:szCs w:val="12"/>
              </w:rPr>
            </w:pPr>
            <w:proofErr w:type="gramStart"/>
            <w:r w:rsidRPr="001F6EFF">
              <w:rPr>
                <w:rFonts w:ascii="Times New Roman" w:hAnsi="Times New Roman"/>
                <w:sz w:val="12"/>
                <w:szCs w:val="12"/>
              </w:rPr>
              <w:t>Организация проведения цикла обучающих семинаров для решения  общесистемных вопросов ("Как начать свое дело" для начинающих предпринимателей, по вопросам налогового и бухгалтерского учета, в области сертификации товаров, работ,</w:t>
            </w:r>
            <w:r w:rsidR="00390ED8" w:rsidRPr="001F6EFF">
              <w:rPr>
                <w:rFonts w:ascii="Times New Roman" w:hAnsi="Times New Roman"/>
                <w:sz w:val="12"/>
                <w:szCs w:val="12"/>
              </w:rPr>
              <w:t xml:space="preserve"> </w:t>
            </w:r>
            <w:r w:rsidRPr="001F6EFF">
              <w:rPr>
                <w:rFonts w:ascii="Times New Roman" w:hAnsi="Times New Roman"/>
                <w:sz w:val="12"/>
                <w:szCs w:val="12"/>
              </w:rPr>
              <w:t>услуг.</w:t>
            </w:r>
            <w:proofErr w:type="gramEnd"/>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Бюджет</w:t>
            </w:r>
            <w:r w:rsidR="00390ED8" w:rsidRPr="001F6EFF">
              <w:rPr>
                <w:rFonts w:ascii="Times New Roman" w:hAnsi="Times New Roman"/>
                <w:sz w:val="12"/>
                <w:szCs w:val="12"/>
              </w:rPr>
              <w:t>ные ассигнования на оплату муни</w:t>
            </w:r>
            <w:r w:rsidRPr="001F6EFF">
              <w:rPr>
                <w:rFonts w:ascii="Times New Roman" w:hAnsi="Times New Roman"/>
                <w:sz w:val="12"/>
                <w:szCs w:val="12"/>
              </w:rPr>
              <w:t>ципальных контрактов</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33,3</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33,3</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33,3</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33,3</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7"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133,2</w:t>
            </w:r>
          </w:p>
        </w:tc>
      </w:tr>
      <w:tr w:rsidR="006D5D9D" w:rsidRPr="00761ABF" w:rsidTr="007B78A1">
        <w:trPr>
          <w:cantSplit/>
          <w:trHeight w:val="498"/>
        </w:trPr>
        <w:tc>
          <w:tcPr>
            <w:tcW w:w="284" w:type="dxa"/>
            <w:noWrap/>
            <w:hideMark/>
          </w:tcPr>
          <w:p w:rsidR="00761ABF" w:rsidRPr="00761ABF" w:rsidRDefault="00761ABF" w:rsidP="00761ABF">
            <w:pPr>
              <w:rPr>
                <w:rFonts w:ascii="Times New Roman" w:hAnsi="Times New Roman"/>
                <w:bCs/>
                <w:sz w:val="12"/>
                <w:szCs w:val="12"/>
              </w:rPr>
            </w:pPr>
          </w:p>
        </w:tc>
        <w:tc>
          <w:tcPr>
            <w:tcW w:w="2551" w:type="dxa"/>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ИТОГО по разделу 4</w:t>
            </w:r>
          </w:p>
        </w:tc>
        <w:tc>
          <w:tcPr>
            <w:tcW w:w="993" w:type="dxa"/>
            <w:hideMark/>
          </w:tcPr>
          <w:p w:rsidR="00761ABF" w:rsidRPr="001F6EFF" w:rsidRDefault="00761ABF" w:rsidP="00761ABF">
            <w:pPr>
              <w:rPr>
                <w:rFonts w:ascii="Times New Roman" w:hAnsi="Times New Roman"/>
                <w:bCs/>
                <w:i/>
                <w:iCs/>
                <w:sz w:val="12"/>
                <w:szCs w:val="12"/>
              </w:rPr>
            </w:pPr>
          </w:p>
        </w:tc>
        <w:tc>
          <w:tcPr>
            <w:tcW w:w="283"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33,3</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4"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33,3</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3"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33,3</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4"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33,3</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23,3</w:t>
            </w:r>
          </w:p>
        </w:tc>
        <w:tc>
          <w:tcPr>
            <w:tcW w:w="287" w:type="dxa"/>
            <w:noWrap/>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133,2</w:t>
            </w:r>
          </w:p>
        </w:tc>
      </w:tr>
      <w:tr w:rsidR="00761ABF" w:rsidRPr="00761ABF" w:rsidTr="00F9481B">
        <w:trPr>
          <w:trHeight w:val="20"/>
        </w:trPr>
        <w:tc>
          <w:tcPr>
            <w:tcW w:w="7517" w:type="dxa"/>
            <w:gridSpan w:val="16"/>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5. Организация системы продвижения услуг, товаров, производимых субъектами малого и среднего предпринимательства</w:t>
            </w:r>
          </w:p>
        </w:tc>
      </w:tr>
      <w:tr w:rsidR="00F9481B"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5.1</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Организация участия  представителей малого и среднего предпринимательства в региональных выставках-ярмарках.</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F9481B"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5.2</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Организация участия  представителей малого и среднего предпринимательства в  деловых миссиях.</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F9481B" w:rsidRPr="00761ABF" w:rsidTr="007B78A1">
        <w:trPr>
          <w:cantSplit/>
          <w:trHeight w:val="621"/>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5.3</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Орг</w:t>
            </w:r>
            <w:r w:rsidR="00390ED8" w:rsidRPr="001F6EFF">
              <w:rPr>
                <w:rFonts w:ascii="Times New Roman" w:hAnsi="Times New Roman"/>
                <w:sz w:val="12"/>
                <w:szCs w:val="12"/>
              </w:rPr>
              <w:t>а</w:t>
            </w:r>
            <w:r w:rsidRPr="001F6EFF">
              <w:rPr>
                <w:rFonts w:ascii="Times New Roman" w:hAnsi="Times New Roman"/>
                <w:sz w:val="12"/>
                <w:szCs w:val="12"/>
              </w:rPr>
              <w:t xml:space="preserve">низация и проведение внутрирайонных </w:t>
            </w:r>
            <w:proofErr w:type="spellStart"/>
            <w:r w:rsidRPr="001F6EFF">
              <w:rPr>
                <w:rFonts w:ascii="Times New Roman" w:hAnsi="Times New Roman"/>
                <w:sz w:val="12"/>
                <w:szCs w:val="12"/>
              </w:rPr>
              <w:t>выставочно</w:t>
            </w:r>
            <w:proofErr w:type="spellEnd"/>
            <w:r w:rsidRPr="001F6EFF">
              <w:rPr>
                <w:rFonts w:ascii="Times New Roman" w:hAnsi="Times New Roman"/>
                <w:sz w:val="12"/>
                <w:szCs w:val="12"/>
              </w:rPr>
              <w:t>-ярмарочных мероприятий.</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Бюджет</w:t>
            </w:r>
            <w:r w:rsidR="00390ED8" w:rsidRPr="001F6EFF">
              <w:rPr>
                <w:rFonts w:ascii="Times New Roman" w:hAnsi="Times New Roman"/>
                <w:sz w:val="12"/>
                <w:szCs w:val="12"/>
              </w:rPr>
              <w:t>ные ассигнования на оплату муни</w:t>
            </w:r>
            <w:r w:rsidRPr="001F6EFF">
              <w:rPr>
                <w:rFonts w:ascii="Times New Roman" w:hAnsi="Times New Roman"/>
                <w:sz w:val="12"/>
                <w:szCs w:val="12"/>
              </w:rPr>
              <w:t>ципальных контрактов</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7"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50,0</w:t>
            </w:r>
          </w:p>
        </w:tc>
      </w:tr>
      <w:tr w:rsidR="00F9481B" w:rsidRPr="00761ABF" w:rsidTr="00D50ECC">
        <w:trPr>
          <w:cantSplit/>
          <w:trHeight w:val="545"/>
        </w:trPr>
        <w:tc>
          <w:tcPr>
            <w:tcW w:w="284" w:type="dxa"/>
            <w:noWrap/>
            <w:hideMark/>
          </w:tcPr>
          <w:p w:rsidR="00761ABF" w:rsidRPr="00761ABF" w:rsidRDefault="00761ABF" w:rsidP="00761ABF">
            <w:pPr>
              <w:rPr>
                <w:rFonts w:ascii="Times New Roman" w:hAnsi="Times New Roman"/>
                <w:bCs/>
                <w:sz w:val="12"/>
                <w:szCs w:val="12"/>
              </w:rPr>
            </w:pPr>
          </w:p>
        </w:tc>
        <w:tc>
          <w:tcPr>
            <w:tcW w:w="2551" w:type="dxa"/>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ИТОГО по разделу 5</w:t>
            </w:r>
          </w:p>
        </w:tc>
        <w:tc>
          <w:tcPr>
            <w:tcW w:w="993" w:type="dxa"/>
            <w:hideMark/>
          </w:tcPr>
          <w:p w:rsidR="00761ABF" w:rsidRPr="001F6EFF" w:rsidRDefault="00761ABF" w:rsidP="00761ABF">
            <w:pPr>
              <w:rPr>
                <w:rFonts w:ascii="Times New Roman" w:hAnsi="Times New Roman"/>
                <w:bCs/>
                <w:sz w:val="12"/>
                <w:szCs w:val="12"/>
              </w:rPr>
            </w:pPr>
          </w:p>
        </w:tc>
        <w:tc>
          <w:tcPr>
            <w:tcW w:w="283"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3"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15,0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15,0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7"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50,00</w:t>
            </w:r>
          </w:p>
        </w:tc>
      </w:tr>
      <w:tr w:rsidR="00761ABF" w:rsidRPr="00761ABF" w:rsidTr="00F9481B">
        <w:trPr>
          <w:trHeight w:val="20"/>
        </w:trPr>
        <w:tc>
          <w:tcPr>
            <w:tcW w:w="7517" w:type="dxa"/>
            <w:gridSpan w:val="16"/>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6. Пропаганда и популяризация предпринимательской деятельности</w:t>
            </w:r>
          </w:p>
        </w:tc>
      </w:tr>
      <w:tr w:rsidR="00F9481B" w:rsidRPr="00761ABF" w:rsidTr="007B78A1">
        <w:trPr>
          <w:trHeight w:val="20"/>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6.1</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Освещение тематики развития малого и среднего предпринимательства в СМИ для формирования положительного общественного мнения о малом и среднем предпринимательстве и повышения информированности общественности о проблемах малого бизнеса.</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w:t>
            </w:r>
          </w:p>
        </w:tc>
        <w:tc>
          <w:tcPr>
            <w:tcW w:w="3689" w:type="dxa"/>
            <w:gridSpan w:val="13"/>
            <w:hideMark/>
          </w:tcPr>
          <w:p w:rsidR="00761ABF" w:rsidRPr="00761ABF" w:rsidRDefault="00761ABF" w:rsidP="00761ABF">
            <w:pPr>
              <w:rPr>
                <w:rFonts w:ascii="Times New Roman" w:hAnsi="Times New Roman"/>
                <w:sz w:val="12"/>
                <w:szCs w:val="12"/>
              </w:rPr>
            </w:pPr>
          </w:p>
        </w:tc>
      </w:tr>
      <w:tr w:rsidR="00F9481B" w:rsidRPr="00761ABF" w:rsidTr="00D50ECC">
        <w:trPr>
          <w:cantSplit/>
          <w:trHeight w:val="555"/>
        </w:trPr>
        <w:tc>
          <w:tcPr>
            <w:tcW w:w="284" w:type="dxa"/>
            <w:noWrap/>
            <w:hideMark/>
          </w:tcPr>
          <w:p w:rsidR="00761ABF" w:rsidRPr="00761ABF" w:rsidRDefault="00761ABF" w:rsidP="00761ABF">
            <w:pPr>
              <w:rPr>
                <w:rFonts w:ascii="Times New Roman" w:hAnsi="Times New Roman"/>
                <w:sz w:val="12"/>
                <w:szCs w:val="12"/>
              </w:rPr>
            </w:pPr>
            <w:r w:rsidRPr="00761ABF">
              <w:rPr>
                <w:rFonts w:ascii="Times New Roman" w:hAnsi="Times New Roman"/>
                <w:sz w:val="12"/>
                <w:szCs w:val="12"/>
              </w:rPr>
              <w:t>6.2</w:t>
            </w: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Организация и проведение профессионального праздника "День российского предпринимательства" и мероприятий, приуроченных к празднику.</w:t>
            </w:r>
          </w:p>
        </w:tc>
        <w:tc>
          <w:tcPr>
            <w:tcW w:w="993"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Бюджет</w:t>
            </w:r>
            <w:r w:rsidR="00390ED8" w:rsidRPr="001F6EFF">
              <w:rPr>
                <w:rFonts w:ascii="Times New Roman" w:hAnsi="Times New Roman"/>
                <w:sz w:val="12"/>
                <w:szCs w:val="12"/>
              </w:rPr>
              <w:t>ные ассигнования на оплату муни</w:t>
            </w:r>
            <w:r w:rsidRPr="001F6EFF">
              <w:rPr>
                <w:rFonts w:ascii="Times New Roman" w:hAnsi="Times New Roman"/>
                <w:sz w:val="12"/>
                <w:szCs w:val="12"/>
              </w:rPr>
              <w:t>ципальных контрактов</w:t>
            </w:r>
          </w:p>
        </w:tc>
        <w:tc>
          <w:tcPr>
            <w:tcW w:w="283"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20,0</w:t>
            </w:r>
          </w:p>
        </w:tc>
        <w:tc>
          <w:tcPr>
            <w:tcW w:w="284"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20,0</w:t>
            </w:r>
          </w:p>
        </w:tc>
        <w:tc>
          <w:tcPr>
            <w:tcW w:w="283"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0,0</w:t>
            </w:r>
          </w:p>
        </w:tc>
        <w:tc>
          <w:tcPr>
            <w:tcW w:w="283"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0,0</w:t>
            </w:r>
          </w:p>
        </w:tc>
        <w:tc>
          <w:tcPr>
            <w:tcW w:w="283"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30,0</w:t>
            </w:r>
          </w:p>
        </w:tc>
        <w:tc>
          <w:tcPr>
            <w:tcW w:w="284"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30,0</w:t>
            </w:r>
          </w:p>
        </w:tc>
        <w:tc>
          <w:tcPr>
            <w:tcW w:w="283"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30,0</w:t>
            </w:r>
          </w:p>
        </w:tc>
        <w:tc>
          <w:tcPr>
            <w:tcW w:w="283"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30,0</w:t>
            </w:r>
          </w:p>
        </w:tc>
        <w:tc>
          <w:tcPr>
            <w:tcW w:w="284" w:type="dxa"/>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0,0</w:t>
            </w:r>
          </w:p>
        </w:tc>
        <w:tc>
          <w:tcPr>
            <w:tcW w:w="287" w:type="dxa"/>
            <w:noWrap/>
            <w:textDirection w:val="tbRl"/>
            <w:hideMark/>
          </w:tcPr>
          <w:p w:rsidR="00761ABF" w:rsidRPr="00761ABF" w:rsidRDefault="00761ABF" w:rsidP="00D50ECC">
            <w:pPr>
              <w:ind w:left="113" w:right="113"/>
              <w:rPr>
                <w:rFonts w:ascii="Times New Roman" w:hAnsi="Times New Roman"/>
                <w:sz w:val="12"/>
                <w:szCs w:val="12"/>
              </w:rPr>
            </w:pPr>
            <w:r w:rsidRPr="00761ABF">
              <w:rPr>
                <w:rFonts w:ascii="Times New Roman" w:hAnsi="Times New Roman"/>
                <w:sz w:val="12"/>
                <w:szCs w:val="12"/>
              </w:rPr>
              <w:t>80,0</w:t>
            </w:r>
          </w:p>
        </w:tc>
      </w:tr>
      <w:tr w:rsidR="00F9481B" w:rsidRPr="00761ABF" w:rsidTr="00D50ECC">
        <w:trPr>
          <w:cantSplit/>
          <w:trHeight w:val="437"/>
        </w:trPr>
        <w:tc>
          <w:tcPr>
            <w:tcW w:w="284" w:type="dxa"/>
            <w:noWrap/>
            <w:hideMark/>
          </w:tcPr>
          <w:p w:rsidR="00761ABF" w:rsidRPr="00761ABF" w:rsidRDefault="00761ABF" w:rsidP="00761ABF">
            <w:pPr>
              <w:rPr>
                <w:rFonts w:ascii="Times New Roman" w:hAnsi="Times New Roman"/>
                <w:sz w:val="12"/>
                <w:szCs w:val="12"/>
              </w:rPr>
            </w:pPr>
          </w:p>
        </w:tc>
        <w:tc>
          <w:tcPr>
            <w:tcW w:w="2551" w:type="dxa"/>
            <w:hideMark/>
          </w:tcPr>
          <w:p w:rsidR="00761ABF" w:rsidRPr="001F6EFF" w:rsidRDefault="00761ABF" w:rsidP="00761ABF">
            <w:pPr>
              <w:rPr>
                <w:rFonts w:ascii="Times New Roman" w:hAnsi="Times New Roman"/>
                <w:bCs/>
                <w:sz w:val="12"/>
                <w:szCs w:val="12"/>
              </w:rPr>
            </w:pPr>
            <w:r w:rsidRPr="001F6EFF">
              <w:rPr>
                <w:rFonts w:ascii="Times New Roman" w:hAnsi="Times New Roman"/>
                <w:bCs/>
                <w:sz w:val="12"/>
                <w:szCs w:val="12"/>
              </w:rPr>
              <w:t>ИТОГО по разделу 6</w:t>
            </w:r>
          </w:p>
        </w:tc>
        <w:tc>
          <w:tcPr>
            <w:tcW w:w="993" w:type="dxa"/>
            <w:hideMark/>
          </w:tcPr>
          <w:p w:rsidR="00761ABF" w:rsidRPr="001F6EFF" w:rsidRDefault="00761ABF" w:rsidP="00761ABF">
            <w:pPr>
              <w:rPr>
                <w:rFonts w:ascii="Times New Roman" w:hAnsi="Times New Roman"/>
                <w:bCs/>
                <w:sz w:val="12"/>
                <w:szCs w:val="12"/>
              </w:rPr>
            </w:pPr>
          </w:p>
        </w:tc>
        <w:tc>
          <w:tcPr>
            <w:tcW w:w="283"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20,0</w:t>
            </w:r>
          </w:p>
        </w:tc>
        <w:tc>
          <w:tcPr>
            <w:tcW w:w="284"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20,0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3"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30,0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30,0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4" w:type="dxa"/>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30,0</w:t>
            </w:r>
          </w:p>
        </w:tc>
        <w:tc>
          <w:tcPr>
            <w:tcW w:w="283"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30,0</w:t>
            </w:r>
          </w:p>
        </w:tc>
        <w:tc>
          <w:tcPr>
            <w:tcW w:w="284" w:type="dxa"/>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0,0</w:t>
            </w:r>
          </w:p>
        </w:tc>
        <w:tc>
          <w:tcPr>
            <w:tcW w:w="287" w:type="dxa"/>
            <w:noWrap/>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80,0</w:t>
            </w:r>
          </w:p>
        </w:tc>
      </w:tr>
      <w:tr w:rsidR="00F9481B" w:rsidRPr="00761ABF" w:rsidTr="007B78A1">
        <w:trPr>
          <w:cantSplit/>
          <w:trHeight w:val="567"/>
        </w:trPr>
        <w:tc>
          <w:tcPr>
            <w:tcW w:w="284" w:type="dxa"/>
            <w:noWrap/>
            <w:hideMark/>
          </w:tcPr>
          <w:p w:rsidR="00761ABF" w:rsidRPr="00761ABF" w:rsidRDefault="00761ABF" w:rsidP="00761ABF">
            <w:pPr>
              <w:rPr>
                <w:rFonts w:ascii="Times New Roman" w:hAnsi="Times New Roman"/>
                <w:sz w:val="12"/>
                <w:szCs w:val="12"/>
              </w:rPr>
            </w:pPr>
          </w:p>
        </w:tc>
        <w:tc>
          <w:tcPr>
            <w:tcW w:w="2551" w:type="dxa"/>
            <w:hideMark/>
          </w:tcPr>
          <w:p w:rsidR="00761ABF" w:rsidRPr="001F6EFF" w:rsidRDefault="00761ABF" w:rsidP="00761ABF">
            <w:pPr>
              <w:rPr>
                <w:rFonts w:ascii="Times New Roman" w:hAnsi="Times New Roman"/>
                <w:sz w:val="12"/>
                <w:szCs w:val="12"/>
              </w:rPr>
            </w:pPr>
            <w:r w:rsidRPr="001F6EFF">
              <w:rPr>
                <w:rFonts w:ascii="Times New Roman" w:hAnsi="Times New Roman"/>
                <w:sz w:val="12"/>
                <w:szCs w:val="12"/>
              </w:rPr>
              <w:t>ВСЕГО ПО ПРОГРАММЕ</w:t>
            </w:r>
          </w:p>
        </w:tc>
        <w:tc>
          <w:tcPr>
            <w:tcW w:w="993" w:type="dxa"/>
            <w:hideMark/>
          </w:tcPr>
          <w:p w:rsidR="00761ABF" w:rsidRPr="001F6EFF" w:rsidRDefault="00761ABF" w:rsidP="00761ABF">
            <w:pPr>
              <w:rPr>
                <w:rFonts w:ascii="Times New Roman" w:hAnsi="Times New Roman"/>
                <w:sz w:val="12"/>
                <w:szCs w:val="12"/>
              </w:rPr>
            </w:pPr>
          </w:p>
        </w:tc>
        <w:tc>
          <w:tcPr>
            <w:tcW w:w="283" w:type="dxa"/>
            <w:noWrap/>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1653,6</w:t>
            </w:r>
          </w:p>
        </w:tc>
        <w:tc>
          <w:tcPr>
            <w:tcW w:w="284"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520,6</w:t>
            </w:r>
          </w:p>
        </w:tc>
        <w:tc>
          <w:tcPr>
            <w:tcW w:w="283"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1133,0</w:t>
            </w:r>
          </w:p>
        </w:tc>
        <w:tc>
          <w:tcPr>
            <w:tcW w:w="284" w:type="dxa"/>
            <w:noWrap/>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1723,7</w:t>
            </w:r>
          </w:p>
        </w:tc>
        <w:tc>
          <w:tcPr>
            <w:tcW w:w="283"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520,6</w:t>
            </w:r>
          </w:p>
        </w:tc>
        <w:tc>
          <w:tcPr>
            <w:tcW w:w="284"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1203,1</w:t>
            </w:r>
          </w:p>
        </w:tc>
        <w:tc>
          <w:tcPr>
            <w:tcW w:w="283" w:type="dxa"/>
            <w:noWrap/>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1630,3</w:t>
            </w:r>
          </w:p>
        </w:tc>
        <w:tc>
          <w:tcPr>
            <w:tcW w:w="284"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520,6</w:t>
            </w:r>
          </w:p>
        </w:tc>
        <w:tc>
          <w:tcPr>
            <w:tcW w:w="283"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1109,7</w:t>
            </w:r>
          </w:p>
        </w:tc>
        <w:tc>
          <w:tcPr>
            <w:tcW w:w="284" w:type="dxa"/>
            <w:noWrap/>
            <w:textDirection w:val="tbRl"/>
            <w:hideMark/>
          </w:tcPr>
          <w:p w:rsidR="00761ABF" w:rsidRPr="00761ABF" w:rsidRDefault="00761ABF" w:rsidP="00703E46">
            <w:pPr>
              <w:ind w:left="113" w:right="113"/>
              <w:rPr>
                <w:rFonts w:ascii="Times New Roman" w:hAnsi="Times New Roman"/>
                <w:bCs/>
                <w:sz w:val="12"/>
                <w:szCs w:val="12"/>
              </w:rPr>
            </w:pPr>
            <w:r w:rsidRPr="00761ABF">
              <w:rPr>
                <w:rFonts w:ascii="Times New Roman" w:hAnsi="Times New Roman"/>
                <w:bCs/>
                <w:sz w:val="12"/>
                <w:szCs w:val="12"/>
              </w:rPr>
              <w:t>1630,3</w:t>
            </w:r>
          </w:p>
        </w:tc>
        <w:tc>
          <w:tcPr>
            <w:tcW w:w="283"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520,6</w:t>
            </w:r>
          </w:p>
        </w:tc>
        <w:tc>
          <w:tcPr>
            <w:tcW w:w="284"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1109,7</w:t>
            </w:r>
          </w:p>
        </w:tc>
        <w:tc>
          <w:tcPr>
            <w:tcW w:w="287" w:type="dxa"/>
            <w:noWrap/>
            <w:textDirection w:val="tbRl"/>
            <w:hideMark/>
          </w:tcPr>
          <w:p w:rsidR="00761ABF" w:rsidRPr="00761ABF" w:rsidRDefault="00761ABF" w:rsidP="00703E46">
            <w:pPr>
              <w:ind w:left="113" w:right="113"/>
              <w:rPr>
                <w:rFonts w:ascii="Times New Roman" w:hAnsi="Times New Roman"/>
                <w:sz w:val="12"/>
                <w:szCs w:val="12"/>
              </w:rPr>
            </w:pPr>
            <w:r w:rsidRPr="00761ABF">
              <w:rPr>
                <w:rFonts w:ascii="Times New Roman" w:hAnsi="Times New Roman"/>
                <w:sz w:val="12"/>
                <w:szCs w:val="12"/>
              </w:rPr>
              <w:t>6637,9</w:t>
            </w:r>
          </w:p>
        </w:tc>
      </w:tr>
    </w:tbl>
    <w:p w:rsidR="00576BEB" w:rsidRDefault="00576BEB" w:rsidP="00476836">
      <w:pPr>
        <w:spacing w:after="0" w:line="240" w:lineRule="auto"/>
        <w:jc w:val="both"/>
        <w:rPr>
          <w:rFonts w:ascii="Times New Roman" w:hAnsi="Times New Roman"/>
          <w:sz w:val="12"/>
          <w:szCs w:val="12"/>
        </w:rPr>
      </w:pPr>
    </w:p>
    <w:p w:rsidR="00C45125" w:rsidRDefault="00C45125" w:rsidP="00476836">
      <w:pPr>
        <w:spacing w:after="0" w:line="240" w:lineRule="auto"/>
        <w:jc w:val="both"/>
        <w:rPr>
          <w:rFonts w:ascii="Times New Roman" w:hAnsi="Times New Roman"/>
          <w:sz w:val="12"/>
          <w:szCs w:val="12"/>
        </w:rPr>
      </w:pPr>
    </w:p>
    <w:p w:rsidR="00C45125" w:rsidRDefault="00C45125" w:rsidP="00476836">
      <w:pPr>
        <w:spacing w:after="0" w:line="240" w:lineRule="auto"/>
        <w:jc w:val="both"/>
        <w:rPr>
          <w:rFonts w:ascii="Times New Roman" w:hAnsi="Times New Roman"/>
          <w:sz w:val="12"/>
          <w:szCs w:val="12"/>
        </w:rPr>
      </w:pPr>
    </w:p>
    <w:p w:rsidR="00C45125" w:rsidRDefault="00C45125" w:rsidP="00476836">
      <w:pPr>
        <w:spacing w:after="0" w:line="240" w:lineRule="auto"/>
        <w:jc w:val="both"/>
        <w:rPr>
          <w:rFonts w:ascii="Times New Roman" w:hAnsi="Times New Roman"/>
          <w:sz w:val="12"/>
          <w:szCs w:val="12"/>
        </w:rPr>
      </w:pPr>
    </w:p>
    <w:p w:rsidR="00C45125" w:rsidRDefault="00C45125"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C4E26">
              <w:rPr>
                <w:rFonts w:ascii="Times New Roman" w:eastAsia="Calibri" w:hAnsi="Times New Roman" w:cs="Times New Roman"/>
                <w:sz w:val="12"/>
                <w:szCs w:val="12"/>
              </w:rPr>
              <w:t>20</w:t>
            </w:r>
            <w:r w:rsidR="00F617E8" w:rsidRPr="000253EE">
              <w:rPr>
                <w:rFonts w:ascii="Times New Roman" w:eastAsia="Calibri" w:hAnsi="Times New Roman" w:cs="Times New Roman"/>
                <w:sz w:val="12"/>
                <w:szCs w:val="12"/>
              </w:rPr>
              <w:t>.</w:t>
            </w:r>
            <w:r w:rsidR="00E16E10">
              <w:rPr>
                <w:rFonts w:ascii="Times New Roman" w:eastAsia="Calibri" w:hAnsi="Times New Roman" w:cs="Times New Roman"/>
                <w:sz w:val="12"/>
                <w:szCs w:val="12"/>
              </w:rPr>
              <w:t>0</w:t>
            </w:r>
            <w:r w:rsidR="004D717A">
              <w:rPr>
                <w:rFonts w:ascii="Times New Roman" w:eastAsia="Calibri" w:hAnsi="Times New Roman" w:cs="Times New Roman"/>
                <w:sz w:val="12"/>
                <w:szCs w:val="12"/>
              </w:rPr>
              <w:t>5</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28"/>
      <w:headerReference w:type="first" r:id="rId2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0D" w:rsidRDefault="000C510D" w:rsidP="000F23DD">
      <w:pPr>
        <w:spacing w:after="0" w:line="240" w:lineRule="auto"/>
      </w:pPr>
      <w:r>
        <w:separator/>
      </w:r>
    </w:p>
  </w:endnote>
  <w:endnote w:type="continuationSeparator" w:id="0">
    <w:p w:rsidR="000C510D" w:rsidRDefault="000C510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0D" w:rsidRDefault="000C510D" w:rsidP="000F23DD">
      <w:pPr>
        <w:spacing w:after="0" w:line="240" w:lineRule="auto"/>
      </w:pPr>
      <w:r>
        <w:separator/>
      </w:r>
    </w:p>
  </w:footnote>
  <w:footnote w:type="continuationSeparator" w:id="0">
    <w:p w:rsidR="000C510D" w:rsidRDefault="000C510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1B" w:rsidRDefault="000C510D" w:rsidP="004508EE">
    <w:pPr>
      <w:pStyle w:val="a5"/>
      <w:tabs>
        <w:tab w:val="clear" w:pos="4677"/>
        <w:tab w:val="clear" w:pos="9355"/>
        <w:tab w:val="left" w:pos="1467"/>
      </w:tabs>
    </w:pPr>
    <w:sdt>
      <w:sdtPr>
        <w:id w:val="-2068334425"/>
        <w:docPartObj>
          <w:docPartGallery w:val="Page Numbers (Top of Page)"/>
          <w:docPartUnique/>
        </w:docPartObj>
      </w:sdtPr>
      <w:sdtEndPr/>
      <w:sdtContent>
        <w:r w:rsidR="00F9481B">
          <w:fldChar w:fldCharType="begin"/>
        </w:r>
        <w:r w:rsidR="00F9481B">
          <w:instrText>PAGE   \* MERGEFORMAT</w:instrText>
        </w:r>
        <w:r w:rsidR="00F9481B">
          <w:fldChar w:fldCharType="separate"/>
        </w:r>
        <w:r w:rsidR="00014E7F">
          <w:rPr>
            <w:noProof/>
          </w:rPr>
          <w:t>11</w:t>
        </w:r>
        <w:r w:rsidR="00F9481B">
          <w:rPr>
            <w:noProof/>
          </w:rPr>
          <w:fldChar w:fldCharType="end"/>
        </w:r>
      </w:sdtContent>
    </w:sdt>
  </w:p>
  <w:p w:rsidR="00F9481B" w:rsidRDefault="00F9481B" w:rsidP="00C85392">
    <w:pPr>
      <w:pStyle w:val="a5"/>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9481B" w:rsidRPr="00C86DE1" w:rsidRDefault="00F9481B"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Среда, 20 мая 2015 года, №22 </w:t>
    </w:r>
    <w:r w:rsidRPr="006D47B1">
      <w:rPr>
        <w:rFonts w:ascii="Times New Roman" w:hAnsi="Times New Roman" w:cs="Times New Roman"/>
        <w:i/>
        <w:sz w:val="16"/>
        <w:szCs w:val="16"/>
      </w:rPr>
      <w:t>(</w:t>
    </w:r>
    <w:r>
      <w:rPr>
        <w:rFonts w:ascii="Times New Roman" w:hAnsi="Times New Roman" w:cs="Times New Roman"/>
        <w:i/>
        <w:sz w:val="16"/>
        <w:szCs w:val="16"/>
      </w:rPr>
      <w:t>63</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F9481B" w:rsidRDefault="00F9481B">
        <w:pPr>
          <w:pStyle w:val="a5"/>
        </w:pPr>
        <w:r>
          <w:fldChar w:fldCharType="begin"/>
        </w:r>
        <w:r>
          <w:instrText>PAGE   \* MERGEFORMAT</w:instrText>
        </w:r>
        <w:r>
          <w:fldChar w:fldCharType="separate"/>
        </w:r>
        <w:r>
          <w:rPr>
            <w:noProof/>
          </w:rPr>
          <w:t>2</w:t>
        </w:r>
        <w:r>
          <w:rPr>
            <w:noProof/>
          </w:rPr>
          <w:fldChar w:fldCharType="end"/>
        </w:r>
      </w:p>
    </w:sdtContent>
  </w:sdt>
  <w:p w:rsidR="00F9481B" w:rsidRPr="000443FC" w:rsidRDefault="00F9481B"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9481B" w:rsidRPr="00263DC0" w:rsidRDefault="00F9481B"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9481B" w:rsidRDefault="00F9481B"/>
  <w:p w:rsidR="00F9481B" w:rsidRDefault="00F9481B"/>
  <w:p w:rsidR="00F9481B" w:rsidRDefault="00F9481B"/>
  <w:p w:rsidR="00F9481B" w:rsidRDefault="00F9481B"/>
  <w:p w:rsidR="00F9481B" w:rsidRDefault="00F9481B"/>
  <w:p w:rsidR="00F9481B" w:rsidRDefault="00F94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2B039A4"/>
    <w:multiLevelType w:val="multilevel"/>
    <w:tmpl w:val="F5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F68B6"/>
    <w:multiLevelType w:val="hybridMultilevel"/>
    <w:tmpl w:val="BC50EF36"/>
    <w:lvl w:ilvl="0" w:tplc="0419000F">
      <w:start w:val="1"/>
      <w:numFmt w:val="decimal"/>
      <w:lvlText w:val="%1."/>
      <w:lvlJc w:val="left"/>
      <w:pPr>
        <w:ind w:left="678" w:hanging="360"/>
      </w:p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4">
    <w:nsid w:val="12045A89"/>
    <w:multiLevelType w:val="hybridMultilevel"/>
    <w:tmpl w:val="4FE6A5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9D70D8"/>
    <w:multiLevelType w:val="hybridMultilevel"/>
    <w:tmpl w:val="4E04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D2B9B"/>
    <w:multiLevelType w:val="hybridMultilevel"/>
    <w:tmpl w:val="F4B8C092"/>
    <w:lvl w:ilvl="0" w:tplc="3C0624E0">
      <w:start w:val="1"/>
      <w:numFmt w:val="decimal"/>
      <w:lvlText w:val="%1."/>
      <w:lvlJc w:val="left"/>
      <w:pPr>
        <w:tabs>
          <w:tab w:val="num" w:pos="218"/>
        </w:tabs>
        <w:ind w:left="21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C9C2943"/>
    <w:multiLevelType w:val="multilevel"/>
    <w:tmpl w:val="657017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1E01344"/>
    <w:multiLevelType w:val="hybridMultilevel"/>
    <w:tmpl w:val="7DC2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1">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842A27"/>
    <w:multiLevelType w:val="multilevel"/>
    <w:tmpl w:val="5C8E262A"/>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3">
    <w:nsid w:val="36B50D75"/>
    <w:multiLevelType w:val="hybridMultilevel"/>
    <w:tmpl w:val="D0E697E0"/>
    <w:lvl w:ilvl="0" w:tplc="263893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83379A"/>
    <w:multiLevelType w:val="hybridMultilevel"/>
    <w:tmpl w:val="320A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5818EF"/>
    <w:multiLevelType w:val="hybridMultilevel"/>
    <w:tmpl w:val="62CA5272"/>
    <w:lvl w:ilvl="0" w:tplc="61B0F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45D2DEB"/>
    <w:multiLevelType w:val="multilevel"/>
    <w:tmpl w:val="72E09A0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56705966"/>
    <w:multiLevelType w:val="multilevel"/>
    <w:tmpl w:val="7D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B20202"/>
    <w:multiLevelType w:val="hybridMultilevel"/>
    <w:tmpl w:val="95DA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70734969"/>
    <w:multiLevelType w:val="multilevel"/>
    <w:tmpl w:val="EBF0E1B2"/>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97066"/>
    <w:multiLevelType w:val="hybridMultilevel"/>
    <w:tmpl w:val="B754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1"/>
  </w:num>
  <w:num w:numId="4">
    <w:abstractNumId w:val="13"/>
  </w:num>
  <w:num w:numId="5">
    <w:abstractNumId w:val="19"/>
  </w:num>
  <w:num w:numId="6">
    <w:abstractNumId w:val="23"/>
  </w:num>
  <w:num w:numId="7">
    <w:abstractNumId w:val="2"/>
  </w:num>
  <w:num w:numId="8">
    <w:abstractNumId w:val="18"/>
  </w:num>
  <w:num w:numId="9">
    <w:abstractNumId w:val="8"/>
  </w:num>
  <w:num w:numId="10">
    <w:abstractNumId w:val="22"/>
  </w:num>
  <w:num w:numId="11">
    <w:abstractNumId w:val="14"/>
  </w:num>
  <w:num w:numId="12">
    <w:abstractNumId w:val="10"/>
  </w:num>
  <w:num w:numId="13">
    <w:abstractNumId w:val="6"/>
  </w:num>
  <w:num w:numId="14">
    <w:abstractNumId w:val="9"/>
  </w:num>
  <w:num w:numId="15">
    <w:abstractNumId w:val="17"/>
  </w:num>
  <w:num w:numId="16">
    <w:abstractNumId w:val="20"/>
  </w:num>
  <w:num w:numId="17">
    <w:abstractNumId w:val="7"/>
  </w:num>
  <w:num w:numId="18">
    <w:abstractNumId w:val="15"/>
  </w:num>
  <w:num w:numId="19">
    <w:abstractNumId w:val="4"/>
  </w:num>
  <w:num w:numId="20">
    <w:abstractNumId w:val="11"/>
  </w:num>
  <w:num w:numId="21">
    <w:abstractNumId w:val="5"/>
  </w:num>
  <w:num w:numId="22">
    <w:abstractNumId w:val="3"/>
  </w:num>
  <w:num w:numId="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63AA"/>
    <w:rsid w:val="000068B1"/>
    <w:rsid w:val="00006998"/>
    <w:rsid w:val="00006E12"/>
    <w:rsid w:val="000075CC"/>
    <w:rsid w:val="00007798"/>
    <w:rsid w:val="00007DAC"/>
    <w:rsid w:val="00010774"/>
    <w:rsid w:val="00010CD4"/>
    <w:rsid w:val="00012294"/>
    <w:rsid w:val="00012D8C"/>
    <w:rsid w:val="00013526"/>
    <w:rsid w:val="00013AA9"/>
    <w:rsid w:val="00013DAA"/>
    <w:rsid w:val="000143B1"/>
    <w:rsid w:val="00014E7F"/>
    <w:rsid w:val="0001501A"/>
    <w:rsid w:val="00015178"/>
    <w:rsid w:val="000152CC"/>
    <w:rsid w:val="00015BDB"/>
    <w:rsid w:val="0001605B"/>
    <w:rsid w:val="00016165"/>
    <w:rsid w:val="00016926"/>
    <w:rsid w:val="00017727"/>
    <w:rsid w:val="00017748"/>
    <w:rsid w:val="00020232"/>
    <w:rsid w:val="00020412"/>
    <w:rsid w:val="00020BDC"/>
    <w:rsid w:val="00020FDC"/>
    <w:rsid w:val="0002154B"/>
    <w:rsid w:val="000217B2"/>
    <w:rsid w:val="00022920"/>
    <w:rsid w:val="00022A46"/>
    <w:rsid w:val="00023429"/>
    <w:rsid w:val="0002355E"/>
    <w:rsid w:val="00023A72"/>
    <w:rsid w:val="00023AE5"/>
    <w:rsid w:val="000241B6"/>
    <w:rsid w:val="000253EE"/>
    <w:rsid w:val="00025CCD"/>
    <w:rsid w:val="00025D93"/>
    <w:rsid w:val="00025ED5"/>
    <w:rsid w:val="0002605A"/>
    <w:rsid w:val="000261BC"/>
    <w:rsid w:val="0002654E"/>
    <w:rsid w:val="00027089"/>
    <w:rsid w:val="000277F7"/>
    <w:rsid w:val="000279B5"/>
    <w:rsid w:val="00027F69"/>
    <w:rsid w:val="000301C2"/>
    <w:rsid w:val="000302FC"/>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54B"/>
    <w:rsid w:val="0005382D"/>
    <w:rsid w:val="00053AA4"/>
    <w:rsid w:val="00054031"/>
    <w:rsid w:val="000540F6"/>
    <w:rsid w:val="000544EC"/>
    <w:rsid w:val="00054D58"/>
    <w:rsid w:val="00054FA6"/>
    <w:rsid w:val="000556E0"/>
    <w:rsid w:val="00055CF3"/>
    <w:rsid w:val="00055DB6"/>
    <w:rsid w:val="00056068"/>
    <w:rsid w:val="00056259"/>
    <w:rsid w:val="0005652E"/>
    <w:rsid w:val="00056667"/>
    <w:rsid w:val="000568DA"/>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6EED"/>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1A1"/>
    <w:rsid w:val="000B3401"/>
    <w:rsid w:val="000B3D12"/>
    <w:rsid w:val="000B415B"/>
    <w:rsid w:val="000B4B35"/>
    <w:rsid w:val="000B4B72"/>
    <w:rsid w:val="000B4D8D"/>
    <w:rsid w:val="000B5155"/>
    <w:rsid w:val="000B575E"/>
    <w:rsid w:val="000B5904"/>
    <w:rsid w:val="000B694E"/>
    <w:rsid w:val="000B6D80"/>
    <w:rsid w:val="000C0041"/>
    <w:rsid w:val="000C14A4"/>
    <w:rsid w:val="000C2471"/>
    <w:rsid w:val="000C261B"/>
    <w:rsid w:val="000C289B"/>
    <w:rsid w:val="000C2D7A"/>
    <w:rsid w:val="000C313A"/>
    <w:rsid w:val="000C32C9"/>
    <w:rsid w:val="000C3F4F"/>
    <w:rsid w:val="000C477F"/>
    <w:rsid w:val="000C4B93"/>
    <w:rsid w:val="000C4E26"/>
    <w:rsid w:val="000C4E70"/>
    <w:rsid w:val="000C506F"/>
    <w:rsid w:val="000C510D"/>
    <w:rsid w:val="000C53D3"/>
    <w:rsid w:val="000C5539"/>
    <w:rsid w:val="000C5A59"/>
    <w:rsid w:val="000C6854"/>
    <w:rsid w:val="000C7A80"/>
    <w:rsid w:val="000D0B9B"/>
    <w:rsid w:val="000D12F7"/>
    <w:rsid w:val="000D16CE"/>
    <w:rsid w:val="000D173F"/>
    <w:rsid w:val="000D17B2"/>
    <w:rsid w:val="000D19EB"/>
    <w:rsid w:val="000D262B"/>
    <w:rsid w:val="000D2B6A"/>
    <w:rsid w:val="000D2F68"/>
    <w:rsid w:val="000D30A7"/>
    <w:rsid w:val="000D3496"/>
    <w:rsid w:val="000D360E"/>
    <w:rsid w:val="000D3877"/>
    <w:rsid w:val="000D39AD"/>
    <w:rsid w:val="000D3CF1"/>
    <w:rsid w:val="000D3DE3"/>
    <w:rsid w:val="000D3E35"/>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22C"/>
    <w:rsid w:val="000F1368"/>
    <w:rsid w:val="000F14CE"/>
    <w:rsid w:val="000F19F4"/>
    <w:rsid w:val="000F2233"/>
    <w:rsid w:val="000F23DD"/>
    <w:rsid w:val="000F25BD"/>
    <w:rsid w:val="000F2DFA"/>
    <w:rsid w:val="000F2FA0"/>
    <w:rsid w:val="000F31E7"/>
    <w:rsid w:val="000F327C"/>
    <w:rsid w:val="000F37E0"/>
    <w:rsid w:val="000F47C2"/>
    <w:rsid w:val="000F5C47"/>
    <w:rsid w:val="000F682B"/>
    <w:rsid w:val="000F685D"/>
    <w:rsid w:val="000F71C7"/>
    <w:rsid w:val="000F7360"/>
    <w:rsid w:val="000F741B"/>
    <w:rsid w:val="000F7A20"/>
    <w:rsid w:val="000F7D6D"/>
    <w:rsid w:val="000F7DF8"/>
    <w:rsid w:val="00100487"/>
    <w:rsid w:val="001004C3"/>
    <w:rsid w:val="001018D8"/>
    <w:rsid w:val="00101BDF"/>
    <w:rsid w:val="00101CD3"/>
    <w:rsid w:val="0010212E"/>
    <w:rsid w:val="00102312"/>
    <w:rsid w:val="0010274F"/>
    <w:rsid w:val="00102B52"/>
    <w:rsid w:val="00102C80"/>
    <w:rsid w:val="00103914"/>
    <w:rsid w:val="00103D0A"/>
    <w:rsid w:val="00103D64"/>
    <w:rsid w:val="001041FB"/>
    <w:rsid w:val="00104374"/>
    <w:rsid w:val="0010498C"/>
    <w:rsid w:val="00104CA2"/>
    <w:rsid w:val="00104E43"/>
    <w:rsid w:val="00105247"/>
    <w:rsid w:val="00105266"/>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012"/>
    <w:rsid w:val="001142D0"/>
    <w:rsid w:val="001148BF"/>
    <w:rsid w:val="001153A3"/>
    <w:rsid w:val="0011543E"/>
    <w:rsid w:val="00115950"/>
    <w:rsid w:val="00116132"/>
    <w:rsid w:val="001165F4"/>
    <w:rsid w:val="00116A16"/>
    <w:rsid w:val="00116A84"/>
    <w:rsid w:val="00116EC2"/>
    <w:rsid w:val="00117090"/>
    <w:rsid w:val="0011709D"/>
    <w:rsid w:val="00117222"/>
    <w:rsid w:val="00117760"/>
    <w:rsid w:val="00117768"/>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1FD5"/>
    <w:rsid w:val="001320ED"/>
    <w:rsid w:val="00132818"/>
    <w:rsid w:val="00132999"/>
    <w:rsid w:val="00132B91"/>
    <w:rsid w:val="0013301F"/>
    <w:rsid w:val="001330ED"/>
    <w:rsid w:val="00133698"/>
    <w:rsid w:val="00134AC2"/>
    <w:rsid w:val="00134CD3"/>
    <w:rsid w:val="00135148"/>
    <w:rsid w:val="00135C50"/>
    <w:rsid w:val="00135FB5"/>
    <w:rsid w:val="001367AA"/>
    <w:rsid w:val="001368F6"/>
    <w:rsid w:val="001372FD"/>
    <w:rsid w:val="00140F4B"/>
    <w:rsid w:val="0014116B"/>
    <w:rsid w:val="00141342"/>
    <w:rsid w:val="001417D1"/>
    <w:rsid w:val="001424A5"/>
    <w:rsid w:val="00143269"/>
    <w:rsid w:val="00143C45"/>
    <w:rsid w:val="00144420"/>
    <w:rsid w:val="0014463D"/>
    <w:rsid w:val="00144CB8"/>
    <w:rsid w:val="001467F0"/>
    <w:rsid w:val="00146AD4"/>
    <w:rsid w:val="00146C35"/>
    <w:rsid w:val="00146C5A"/>
    <w:rsid w:val="00146D61"/>
    <w:rsid w:val="00146DAF"/>
    <w:rsid w:val="001513F5"/>
    <w:rsid w:val="00151585"/>
    <w:rsid w:val="00151918"/>
    <w:rsid w:val="00151E48"/>
    <w:rsid w:val="00151EA8"/>
    <w:rsid w:val="00152942"/>
    <w:rsid w:val="00152EF6"/>
    <w:rsid w:val="00153417"/>
    <w:rsid w:val="001538D6"/>
    <w:rsid w:val="00154191"/>
    <w:rsid w:val="0015444F"/>
    <w:rsid w:val="00154FFE"/>
    <w:rsid w:val="00155484"/>
    <w:rsid w:val="001557FA"/>
    <w:rsid w:val="001565C9"/>
    <w:rsid w:val="00156CB8"/>
    <w:rsid w:val="00157069"/>
    <w:rsid w:val="001571ED"/>
    <w:rsid w:val="00160177"/>
    <w:rsid w:val="00160B4B"/>
    <w:rsid w:val="00160CA7"/>
    <w:rsid w:val="00161B63"/>
    <w:rsid w:val="00162451"/>
    <w:rsid w:val="001625A9"/>
    <w:rsid w:val="00162AD0"/>
    <w:rsid w:val="00163266"/>
    <w:rsid w:val="00163471"/>
    <w:rsid w:val="00164360"/>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EC8"/>
    <w:rsid w:val="00170922"/>
    <w:rsid w:val="0017095A"/>
    <w:rsid w:val="00170CE3"/>
    <w:rsid w:val="0017154E"/>
    <w:rsid w:val="00173575"/>
    <w:rsid w:val="00173F70"/>
    <w:rsid w:val="00174063"/>
    <w:rsid w:val="00174332"/>
    <w:rsid w:val="00174F24"/>
    <w:rsid w:val="0017558D"/>
    <w:rsid w:val="001755A3"/>
    <w:rsid w:val="0017568A"/>
    <w:rsid w:val="00175F89"/>
    <w:rsid w:val="00176833"/>
    <w:rsid w:val="00176B1B"/>
    <w:rsid w:val="00176D93"/>
    <w:rsid w:val="0017711A"/>
    <w:rsid w:val="001771DE"/>
    <w:rsid w:val="0017725C"/>
    <w:rsid w:val="00177875"/>
    <w:rsid w:val="00177956"/>
    <w:rsid w:val="00177B57"/>
    <w:rsid w:val="00180477"/>
    <w:rsid w:val="00180923"/>
    <w:rsid w:val="00180AD6"/>
    <w:rsid w:val="00180BD8"/>
    <w:rsid w:val="00180F7B"/>
    <w:rsid w:val="001814CA"/>
    <w:rsid w:val="00181FC4"/>
    <w:rsid w:val="001820A0"/>
    <w:rsid w:val="00182249"/>
    <w:rsid w:val="001823D8"/>
    <w:rsid w:val="0018247B"/>
    <w:rsid w:val="00182704"/>
    <w:rsid w:val="00182A54"/>
    <w:rsid w:val="00182B1E"/>
    <w:rsid w:val="00182B45"/>
    <w:rsid w:val="0018308D"/>
    <w:rsid w:val="001830C5"/>
    <w:rsid w:val="001835F1"/>
    <w:rsid w:val="00183812"/>
    <w:rsid w:val="00183846"/>
    <w:rsid w:val="00183ED9"/>
    <w:rsid w:val="00183F16"/>
    <w:rsid w:val="00184322"/>
    <w:rsid w:val="00184BAE"/>
    <w:rsid w:val="00184CF0"/>
    <w:rsid w:val="00184E03"/>
    <w:rsid w:val="001857B3"/>
    <w:rsid w:val="001859A8"/>
    <w:rsid w:val="001861E6"/>
    <w:rsid w:val="00186281"/>
    <w:rsid w:val="001866F8"/>
    <w:rsid w:val="0018680C"/>
    <w:rsid w:val="001869C2"/>
    <w:rsid w:val="00187217"/>
    <w:rsid w:val="0018754F"/>
    <w:rsid w:val="001875DE"/>
    <w:rsid w:val="00187BF0"/>
    <w:rsid w:val="00190FC6"/>
    <w:rsid w:val="001913AF"/>
    <w:rsid w:val="00191B4D"/>
    <w:rsid w:val="00192F48"/>
    <w:rsid w:val="00192F79"/>
    <w:rsid w:val="001933C2"/>
    <w:rsid w:val="00193463"/>
    <w:rsid w:val="001936DE"/>
    <w:rsid w:val="00193B9E"/>
    <w:rsid w:val="00194C07"/>
    <w:rsid w:val="00195935"/>
    <w:rsid w:val="00195CF9"/>
    <w:rsid w:val="0019625E"/>
    <w:rsid w:val="00196366"/>
    <w:rsid w:val="00196421"/>
    <w:rsid w:val="0019661C"/>
    <w:rsid w:val="00196844"/>
    <w:rsid w:val="001968D2"/>
    <w:rsid w:val="0019699B"/>
    <w:rsid w:val="00196D8F"/>
    <w:rsid w:val="00196F36"/>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B58"/>
    <w:rsid w:val="001A4D97"/>
    <w:rsid w:val="001A4E84"/>
    <w:rsid w:val="001A5530"/>
    <w:rsid w:val="001A5546"/>
    <w:rsid w:val="001A55F1"/>
    <w:rsid w:val="001A629F"/>
    <w:rsid w:val="001A6658"/>
    <w:rsid w:val="001A707E"/>
    <w:rsid w:val="001A70D7"/>
    <w:rsid w:val="001A7397"/>
    <w:rsid w:val="001A7D93"/>
    <w:rsid w:val="001B00FE"/>
    <w:rsid w:val="001B163D"/>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7A1"/>
    <w:rsid w:val="001B49C9"/>
    <w:rsid w:val="001B4B10"/>
    <w:rsid w:val="001B501A"/>
    <w:rsid w:val="001B5945"/>
    <w:rsid w:val="001B5B5D"/>
    <w:rsid w:val="001B61B3"/>
    <w:rsid w:val="001B68C3"/>
    <w:rsid w:val="001B75B2"/>
    <w:rsid w:val="001B7A17"/>
    <w:rsid w:val="001B7B52"/>
    <w:rsid w:val="001B7CB2"/>
    <w:rsid w:val="001C1487"/>
    <w:rsid w:val="001C181A"/>
    <w:rsid w:val="001C2186"/>
    <w:rsid w:val="001C2882"/>
    <w:rsid w:val="001C2978"/>
    <w:rsid w:val="001C2A79"/>
    <w:rsid w:val="001C2D63"/>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D03A5"/>
    <w:rsid w:val="001D0524"/>
    <w:rsid w:val="001D081B"/>
    <w:rsid w:val="001D0B92"/>
    <w:rsid w:val="001D0D12"/>
    <w:rsid w:val="001D1715"/>
    <w:rsid w:val="001D2668"/>
    <w:rsid w:val="001D2D60"/>
    <w:rsid w:val="001D3AAC"/>
    <w:rsid w:val="001D41B0"/>
    <w:rsid w:val="001D4220"/>
    <w:rsid w:val="001D4E4C"/>
    <w:rsid w:val="001D5976"/>
    <w:rsid w:val="001D5B1D"/>
    <w:rsid w:val="001D5C73"/>
    <w:rsid w:val="001D5D94"/>
    <w:rsid w:val="001D6895"/>
    <w:rsid w:val="001D6998"/>
    <w:rsid w:val="001D69DD"/>
    <w:rsid w:val="001D6D2F"/>
    <w:rsid w:val="001D6EBC"/>
    <w:rsid w:val="001D7256"/>
    <w:rsid w:val="001D74F7"/>
    <w:rsid w:val="001D78A5"/>
    <w:rsid w:val="001D7B2C"/>
    <w:rsid w:val="001D7DD2"/>
    <w:rsid w:val="001E02F3"/>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079"/>
    <w:rsid w:val="001E5497"/>
    <w:rsid w:val="001E5A26"/>
    <w:rsid w:val="001E5BA6"/>
    <w:rsid w:val="001E6117"/>
    <w:rsid w:val="001E6A1F"/>
    <w:rsid w:val="001F0417"/>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6EFF"/>
    <w:rsid w:val="001F7238"/>
    <w:rsid w:val="001F72B3"/>
    <w:rsid w:val="002002B8"/>
    <w:rsid w:val="002007FC"/>
    <w:rsid w:val="00200915"/>
    <w:rsid w:val="002009DE"/>
    <w:rsid w:val="002012F1"/>
    <w:rsid w:val="0020158B"/>
    <w:rsid w:val="00201BDA"/>
    <w:rsid w:val="00201C52"/>
    <w:rsid w:val="00201C68"/>
    <w:rsid w:val="002033DA"/>
    <w:rsid w:val="00203BC6"/>
    <w:rsid w:val="002041CB"/>
    <w:rsid w:val="002042EA"/>
    <w:rsid w:val="002048F1"/>
    <w:rsid w:val="00204AB8"/>
    <w:rsid w:val="00204BE8"/>
    <w:rsid w:val="00205393"/>
    <w:rsid w:val="00205A0D"/>
    <w:rsid w:val="00205B67"/>
    <w:rsid w:val="00205F04"/>
    <w:rsid w:val="0020639C"/>
    <w:rsid w:val="002069D4"/>
    <w:rsid w:val="00206B03"/>
    <w:rsid w:val="00206CA7"/>
    <w:rsid w:val="00206D24"/>
    <w:rsid w:val="00206E85"/>
    <w:rsid w:val="00207A21"/>
    <w:rsid w:val="00207AB0"/>
    <w:rsid w:val="00210396"/>
    <w:rsid w:val="0021048D"/>
    <w:rsid w:val="00210799"/>
    <w:rsid w:val="00211407"/>
    <w:rsid w:val="00211887"/>
    <w:rsid w:val="00211E87"/>
    <w:rsid w:val="00211F52"/>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3F01"/>
    <w:rsid w:val="002240B1"/>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6D"/>
    <w:rsid w:val="002315F3"/>
    <w:rsid w:val="002318C6"/>
    <w:rsid w:val="00231909"/>
    <w:rsid w:val="00231B81"/>
    <w:rsid w:val="00231EAA"/>
    <w:rsid w:val="002322CE"/>
    <w:rsid w:val="00232E56"/>
    <w:rsid w:val="002332A0"/>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390"/>
    <w:rsid w:val="00251583"/>
    <w:rsid w:val="002517BE"/>
    <w:rsid w:val="00251F57"/>
    <w:rsid w:val="002526B7"/>
    <w:rsid w:val="00252F42"/>
    <w:rsid w:val="00253737"/>
    <w:rsid w:val="00253A7E"/>
    <w:rsid w:val="00253A9A"/>
    <w:rsid w:val="00253B29"/>
    <w:rsid w:val="002542DE"/>
    <w:rsid w:val="00254327"/>
    <w:rsid w:val="00254404"/>
    <w:rsid w:val="00254B71"/>
    <w:rsid w:val="00254BCB"/>
    <w:rsid w:val="00254C06"/>
    <w:rsid w:val="00254E35"/>
    <w:rsid w:val="00255740"/>
    <w:rsid w:val="0025586A"/>
    <w:rsid w:val="00255BE1"/>
    <w:rsid w:val="00255E3F"/>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DD8"/>
    <w:rsid w:val="00262EDE"/>
    <w:rsid w:val="0026323E"/>
    <w:rsid w:val="00263CBF"/>
    <w:rsid w:val="00263DC0"/>
    <w:rsid w:val="00264592"/>
    <w:rsid w:val="0026468A"/>
    <w:rsid w:val="00265B32"/>
    <w:rsid w:val="0026609E"/>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C91"/>
    <w:rsid w:val="00282D98"/>
    <w:rsid w:val="002839BB"/>
    <w:rsid w:val="00284181"/>
    <w:rsid w:val="002841E6"/>
    <w:rsid w:val="00284325"/>
    <w:rsid w:val="002845AD"/>
    <w:rsid w:val="00285776"/>
    <w:rsid w:val="00285CF0"/>
    <w:rsid w:val="00285DD7"/>
    <w:rsid w:val="0028655B"/>
    <w:rsid w:val="00286984"/>
    <w:rsid w:val="00287531"/>
    <w:rsid w:val="00287EDB"/>
    <w:rsid w:val="0029010A"/>
    <w:rsid w:val="0029066D"/>
    <w:rsid w:val="0029074F"/>
    <w:rsid w:val="0029077D"/>
    <w:rsid w:val="00290F6B"/>
    <w:rsid w:val="00291770"/>
    <w:rsid w:val="00291EEA"/>
    <w:rsid w:val="00292A89"/>
    <w:rsid w:val="00292B5A"/>
    <w:rsid w:val="00292F3E"/>
    <w:rsid w:val="0029393F"/>
    <w:rsid w:val="00293A10"/>
    <w:rsid w:val="00293D59"/>
    <w:rsid w:val="00293F3B"/>
    <w:rsid w:val="0029413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2F07"/>
    <w:rsid w:val="002A3DB9"/>
    <w:rsid w:val="002A46FF"/>
    <w:rsid w:val="002A47BE"/>
    <w:rsid w:val="002A4CEA"/>
    <w:rsid w:val="002A4FDB"/>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4672"/>
    <w:rsid w:val="002B4769"/>
    <w:rsid w:val="002B48F8"/>
    <w:rsid w:val="002B52B0"/>
    <w:rsid w:val="002B5C36"/>
    <w:rsid w:val="002B5CFE"/>
    <w:rsid w:val="002B617C"/>
    <w:rsid w:val="002B67BC"/>
    <w:rsid w:val="002B6D12"/>
    <w:rsid w:val="002B767D"/>
    <w:rsid w:val="002B7C67"/>
    <w:rsid w:val="002C062E"/>
    <w:rsid w:val="002C0864"/>
    <w:rsid w:val="002C0D69"/>
    <w:rsid w:val="002C11A7"/>
    <w:rsid w:val="002C1783"/>
    <w:rsid w:val="002C1E23"/>
    <w:rsid w:val="002C1F1F"/>
    <w:rsid w:val="002C242A"/>
    <w:rsid w:val="002C356C"/>
    <w:rsid w:val="002C36F1"/>
    <w:rsid w:val="002C3A22"/>
    <w:rsid w:val="002C4B22"/>
    <w:rsid w:val="002C67CB"/>
    <w:rsid w:val="002C6AB6"/>
    <w:rsid w:val="002C6E40"/>
    <w:rsid w:val="002C70CA"/>
    <w:rsid w:val="002C72E8"/>
    <w:rsid w:val="002C772F"/>
    <w:rsid w:val="002C77CB"/>
    <w:rsid w:val="002C7845"/>
    <w:rsid w:val="002D0439"/>
    <w:rsid w:val="002D06BC"/>
    <w:rsid w:val="002D0A70"/>
    <w:rsid w:val="002D144D"/>
    <w:rsid w:val="002D1C57"/>
    <w:rsid w:val="002D21EE"/>
    <w:rsid w:val="002D24B3"/>
    <w:rsid w:val="002D2762"/>
    <w:rsid w:val="002D2AA8"/>
    <w:rsid w:val="002D2D18"/>
    <w:rsid w:val="002D2DFE"/>
    <w:rsid w:val="002D3B33"/>
    <w:rsid w:val="002D4C51"/>
    <w:rsid w:val="002D50A1"/>
    <w:rsid w:val="002D5BBC"/>
    <w:rsid w:val="002D62FE"/>
    <w:rsid w:val="002D7980"/>
    <w:rsid w:val="002D7A17"/>
    <w:rsid w:val="002D7F95"/>
    <w:rsid w:val="002E04A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5C13"/>
    <w:rsid w:val="002E609F"/>
    <w:rsid w:val="002E651E"/>
    <w:rsid w:val="002E6627"/>
    <w:rsid w:val="002E6D64"/>
    <w:rsid w:val="002E6F23"/>
    <w:rsid w:val="002E7616"/>
    <w:rsid w:val="002E7E5D"/>
    <w:rsid w:val="002E7FDF"/>
    <w:rsid w:val="002F0223"/>
    <w:rsid w:val="002F0A58"/>
    <w:rsid w:val="002F146B"/>
    <w:rsid w:val="002F1E13"/>
    <w:rsid w:val="002F2024"/>
    <w:rsid w:val="002F23F2"/>
    <w:rsid w:val="002F2643"/>
    <w:rsid w:val="002F27A1"/>
    <w:rsid w:val="002F29C1"/>
    <w:rsid w:val="002F2E1B"/>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174E"/>
    <w:rsid w:val="00301C1C"/>
    <w:rsid w:val="003031B5"/>
    <w:rsid w:val="00303EE9"/>
    <w:rsid w:val="00303FE0"/>
    <w:rsid w:val="0030428A"/>
    <w:rsid w:val="00305368"/>
    <w:rsid w:val="00305552"/>
    <w:rsid w:val="00305CE1"/>
    <w:rsid w:val="00310227"/>
    <w:rsid w:val="003104F9"/>
    <w:rsid w:val="0031073C"/>
    <w:rsid w:val="00310A04"/>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ABA"/>
    <w:rsid w:val="00317AC0"/>
    <w:rsid w:val="0032035F"/>
    <w:rsid w:val="0032042E"/>
    <w:rsid w:val="00320BCB"/>
    <w:rsid w:val="00320D10"/>
    <w:rsid w:val="00320E5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30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74E5"/>
    <w:rsid w:val="00347510"/>
    <w:rsid w:val="00347634"/>
    <w:rsid w:val="00347F00"/>
    <w:rsid w:val="00350DCB"/>
    <w:rsid w:val="00351148"/>
    <w:rsid w:val="0035126B"/>
    <w:rsid w:val="00351CD9"/>
    <w:rsid w:val="003520CA"/>
    <w:rsid w:val="00352738"/>
    <w:rsid w:val="00352913"/>
    <w:rsid w:val="00352B92"/>
    <w:rsid w:val="00353341"/>
    <w:rsid w:val="003535A9"/>
    <w:rsid w:val="00353EFA"/>
    <w:rsid w:val="003540A2"/>
    <w:rsid w:val="0035476B"/>
    <w:rsid w:val="00354B38"/>
    <w:rsid w:val="00354CBC"/>
    <w:rsid w:val="003550B4"/>
    <w:rsid w:val="00355315"/>
    <w:rsid w:val="00355328"/>
    <w:rsid w:val="00355F1B"/>
    <w:rsid w:val="00355F60"/>
    <w:rsid w:val="0035622C"/>
    <w:rsid w:val="0035672A"/>
    <w:rsid w:val="00356B02"/>
    <w:rsid w:val="0035732E"/>
    <w:rsid w:val="003574F2"/>
    <w:rsid w:val="00357BED"/>
    <w:rsid w:val="00357F76"/>
    <w:rsid w:val="003602A4"/>
    <w:rsid w:val="00360AB4"/>
    <w:rsid w:val="003616E4"/>
    <w:rsid w:val="00362266"/>
    <w:rsid w:val="003628FB"/>
    <w:rsid w:val="00362913"/>
    <w:rsid w:val="003629EE"/>
    <w:rsid w:val="00362D09"/>
    <w:rsid w:val="0036310E"/>
    <w:rsid w:val="003640D9"/>
    <w:rsid w:val="003642B8"/>
    <w:rsid w:val="003647FC"/>
    <w:rsid w:val="00364AE1"/>
    <w:rsid w:val="00364B42"/>
    <w:rsid w:val="003651C6"/>
    <w:rsid w:val="00366B9C"/>
    <w:rsid w:val="00366E9D"/>
    <w:rsid w:val="00367461"/>
    <w:rsid w:val="00367507"/>
    <w:rsid w:val="00367CF0"/>
    <w:rsid w:val="003700F6"/>
    <w:rsid w:val="003711A2"/>
    <w:rsid w:val="0037121E"/>
    <w:rsid w:val="00371419"/>
    <w:rsid w:val="00371E99"/>
    <w:rsid w:val="00372611"/>
    <w:rsid w:val="003726D6"/>
    <w:rsid w:val="003735DD"/>
    <w:rsid w:val="003736C4"/>
    <w:rsid w:val="0037373E"/>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D82"/>
    <w:rsid w:val="00384837"/>
    <w:rsid w:val="003849D3"/>
    <w:rsid w:val="00384A3F"/>
    <w:rsid w:val="00384B71"/>
    <w:rsid w:val="00384D14"/>
    <w:rsid w:val="00385210"/>
    <w:rsid w:val="0038542E"/>
    <w:rsid w:val="00385752"/>
    <w:rsid w:val="00386C80"/>
    <w:rsid w:val="00386E81"/>
    <w:rsid w:val="003872A1"/>
    <w:rsid w:val="003875A4"/>
    <w:rsid w:val="00387D39"/>
    <w:rsid w:val="00387E11"/>
    <w:rsid w:val="00390065"/>
    <w:rsid w:val="00390069"/>
    <w:rsid w:val="0039045D"/>
    <w:rsid w:val="00390CD4"/>
    <w:rsid w:val="00390E25"/>
    <w:rsid w:val="00390ED8"/>
    <w:rsid w:val="0039102B"/>
    <w:rsid w:val="00392023"/>
    <w:rsid w:val="003922F8"/>
    <w:rsid w:val="0039269C"/>
    <w:rsid w:val="00392918"/>
    <w:rsid w:val="003929B1"/>
    <w:rsid w:val="00392A8B"/>
    <w:rsid w:val="00392CFC"/>
    <w:rsid w:val="00393225"/>
    <w:rsid w:val="00393448"/>
    <w:rsid w:val="003939EB"/>
    <w:rsid w:val="00393A60"/>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142E"/>
    <w:rsid w:val="003A1509"/>
    <w:rsid w:val="003A1E47"/>
    <w:rsid w:val="003A2928"/>
    <w:rsid w:val="003A2AA0"/>
    <w:rsid w:val="003A3409"/>
    <w:rsid w:val="003A393D"/>
    <w:rsid w:val="003A3B32"/>
    <w:rsid w:val="003A3BC8"/>
    <w:rsid w:val="003A4296"/>
    <w:rsid w:val="003A490E"/>
    <w:rsid w:val="003A4A29"/>
    <w:rsid w:val="003A4DBE"/>
    <w:rsid w:val="003A5473"/>
    <w:rsid w:val="003A6416"/>
    <w:rsid w:val="003A6526"/>
    <w:rsid w:val="003A6789"/>
    <w:rsid w:val="003A6D7E"/>
    <w:rsid w:val="003A754B"/>
    <w:rsid w:val="003A7879"/>
    <w:rsid w:val="003A7E76"/>
    <w:rsid w:val="003B01F0"/>
    <w:rsid w:val="003B0235"/>
    <w:rsid w:val="003B0481"/>
    <w:rsid w:val="003B0A55"/>
    <w:rsid w:val="003B0D6D"/>
    <w:rsid w:val="003B1213"/>
    <w:rsid w:val="003B1609"/>
    <w:rsid w:val="003B1818"/>
    <w:rsid w:val="003B2078"/>
    <w:rsid w:val="003B2700"/>
    <w:rsid w:val="003B2C96"/>
    <w:rsid w:val="003B324A"/>
    <w:rsid w:val="003B3266"/>
    <w:rsid w:val="003B3665"/>
    <w:rsid w:val="003B3D51"/>
    <w:rsid w:val="003B3D82"/>
    <w:rsid w:val="003B4298"/>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0E3"/>
    <w:rsid w:val="003C31A5"/>
    <w:rsid w:val="003C3557"/>
    <w:rsid w:val="003C4078"/>
    <w:rsid w:val="003C4744"/>
    <w:rsid w:val="003C609B"/>
    <w:rsid w:val="003C6FF4"/>
    <w:rsid w:val="003C7236"/>
    <w:rsid w:val="003C75F2"/>
    <w:rsid w:val="003C7893"/>
    <w:rsid w:val="003C7B7B"/>
    <w:rsid w:val="003D0033"/>
    <w:rsid w:val="003D03C0"/>
    <w:rsid w:val="003D060C"/>
    <w:rsid w:val="003D0789"/>
    <w:rsid w:val="003D0C28"/>
    <w:rsid w:val="003D0EB0"/>
    <w:rsid w:val="003D158D"/>
    <w:rsid w:val="003D1666"/>
    <w:rsid w:val="003D1C8E"/>
    <w:rsid w:val="003D1DBF"/>
    <w:rsid w:val="003D2ABE"/>
    <w:rsid w:val="003D2D63"/>
    <w:rsid w:val="003D2EE0"/>
    <w:rsid w:val="003D316C"/>
    <w:rsid w:val="003D422D"/>
    <w:rsid w:val="003D425D"/>
    <w:rsid w:val="003D448B"/>
    <w:rsid w:val="003D4637"/>
    <w:rsid w:val="003D4697"/>
    <w:rsid w:val="003D5143"/>
    <w:rsid w:val="003D52B6"/>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E7FB3"/>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4BD"/>
    <w:rsid w:val="004005E4"/>
    <w:rsid w:val="00400B67"/>
    <w:rsid w:val="00400FA2"/>
    <w:rsid w:val="00401078"/>
    <w:rsid w:val="004010E5"/>
    <w:rsid w:val="00401135"/>
    <w:rsid w:val="004012B3"/>
    <w:rsid w:val="0040149B"/>
    <w:rsid w:val="00401F64"/>
    <w:rsid w:val="00401F97"/>
    <w:rsid w:val="004021D2"/>
    <w:rsid w:val="00402AD8"/>
    <w:rsid w:val="004033EB"/>
    <w:rsid w:val="00403B25"/>
    <w:rsid w:val="00403B42"/>
    <w:rsid w:val="00404B91"/>
    <w:rsid w:val="00404D12"/>
    <w:rsid w:val="00405087"/>
    <w:rsid w:val="004055EB"/>
    <w:rsid w:val="00405832"/>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FAC"/>
    <w:rsid w:val="0041397D"/>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29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4F60"/>
    <w:rsid w:val="004750DD"/>
    <w:rsid w:val="004753AF"/>
    <w:rsid w:val="004765CD"/>
    <w:rsid w:val="00476836"/>
    <w:rsid w:val="0047700D"/>
    <w:rsid w:val="0047717F"/>
    <w:rsid w:val="004773FA"/>
    <w:rsid w:val="00477A96"/>
    <w:rsid w:val="00477F6B"/>
    <w:rsid w:val="00480998"/>
    <w:rsid w:val="00481A42"/>
    <w:rsid w:val="00482439"/>
    <w:rsid w:val="00482960"/>
    <w:rsid w:val="00482B26"/>
    <w:rsid w:val="00482B90"/>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1BB9"/>
    <w:rsid w:val="0049231E"/>
    <w:rsid w:val="00492647"/>
    <w:rsid w:val="00492AD4"/>
    <w:rsid w:val="00493C99"/>
    <w:rsid w:val="00494734"/>
    <w:rsid w:val="00494954"/>
    <w:rsid w:val="00494EA4"/>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BF"/>
    <w:rsid w:val="004A6142"/>
    <w:rsid w:val="004A651E"/>
    <w:rsid w:val="004A6EFD"/>
    <w:rsid w:val="004A6F8B"/>
    <w:rsid w:val="004A7517"/>
    <w:rsid w:val="004A7FAF"/>
    <w:rsid w:val="004B0DF0"/>
    <w:rsid w:val="004B0FA5"/>
    <w:rsid w:val="004B199F"/>
    <w:rsid w:val="004B19E6"/>
    <w:rsid w:val="004B1A9F"/>
    <w:rsid w:val="004B318F"/>
    <w:rsid w:val="004B3388"/>
    <w:rsid w:val="004B34B8"/>
    <w:rsid w:val="004B398E"/>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2D0"/>
    <w:rsid w:val="004C64CF"/>
    <w:rsid w:val="004C732F"/>
    <w:rsid w:val="004C73A4"/>
    <w:rsid w:val="004C76EA"/>
    <w:rsid w:val="004C793E"/>
    <w:rsid w:val="004D07F3"/>
    <w:rsid w:val="004D0A8E"/>
    <w:rsid w:val="004D0CA1"/>
    <w:rsid w:val="004D123F"/>
    <w:rsid w:val="004D1394"/>
    <w:rsid w:val="004D1CE1"/>
    <w:rsid w:val="004D278F"/>
    <w:rsid w:val="004D3476"/>
    <w:rsid w:val="004D3B39"/>
    <w:rsid w:val="004D3C70"/>
    <w:rsid w:val="004D4BC2"/>
    <w:rsid w:val="004D4F56"/>
    <w:rsid w:val="004D52F1"/>
    <w:rsid w:val="004D54DE"/>
    <w:rsid w:val="004D553B"/>
    <w:rsid w:val="004D5B5E"/>
    <w:rsid w:val="004D5DD6"/>
    <w:rsid w:val="004D717A"/>
    <w:rsid w:val="004D73E9"/>
    <w:rsid w:val="004D7DF8"/>
    <w:rsid w:val="004E00E9"/>
    <w:rsid w:val="004E0892"/>
    <w:rsid w:val="004E0ABE"/>
    <w:rsid w:val="004E1411"/>
    <w:rsid w:val="004E2745"/>
    <w:rsid w:val="004E27D3"/>
    <w:rsid w:val="004E2B23"/>
    <w:rsid w:val="004E3143"/>
    <w:rsid w:val="004E39C3"/>
    <w:rsid w:val="004E413A"/>
    <w:rsid w:val="004E4D92"/>
    <w:rsid w:val="004E4E53"/>
    <w:rsid w:val="004E5203"/>
    <w:rsid w:val="004E5698"/>
    <w:rsid w:val="004E5B16"/>
    <w:rsid w:val="004E5F11"/>
    <w:rsid w:val="004E62B2"/>
    <w:rsid w:val="004E68AE"/>
    <w:rsid w:val="004E6C88"/>
    <w:rsid w:val="004E6D61"/>
    <w:rsid w:val="004E6EC9"/>
    <w:rsid w:val="004E721C"/>
    <w:rsid w:val="004E7273"/>
    <w:rsid w:val="004E757D"/>
    <w:rsid w:val="004E7A83"/>
    <w:rsid w:val="004E7FFC"/>
    <w:rsid w:val="004F0DDD"/>
    <w:rsid w:val="004F108B"/>
    <w:rsid w:val="004F1D25"/>
    <w:rsid w:val="004F1E0B"/>
    <w:rsid w:val="004F2B45"/>
    <w:rsid w:val="004F360E"/>
    <w:rsid w:val="004F3634"/>
    <w:rsid w:val="004F3899"/>
    <w:rsid w:val="004F3F13"/>
    <w:rsid w:val="004F4764"/>
    <w:rsid w:val="004F4CEB"/>
    <w:rsid w:val="004F54FB"/>
    <w:rsid w:val="004F591A"/>
    <w:rsid w:val="004F5ECE"/>
    <w:rsid w:val="004F61AB"/>
    <w:rsid w:val="004F6A4B"/>
    <w:rsid w:val="004F7176"/>
    <w:rsid w:val="004F7814"/>
    <w:rsid w:val="004F7C56"/>
    <w:rsid w:val="0050007B"/>
    <w:rsid w:val="0050094B"/>
    <w:rsid w:val="00500C86"/>
    <w:rsid w:val="00501683"/>
    <w:rsid w:val="0050174F"/>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6DC4"/>
    <w:rsid w:val="0050712B"/>
    <w:rsid w:val="0050723D"/>
    <w:rsid w:val="00507745"/>
    <w:rsid w:val="00507AA6"/>
    <w:rsid w:val="0051053F"/>
    <w:rsid w:val="00510648"/>
    <w:rsid w:val="00511766"/>
    <w:rsid w:val="00511A7F"/>
    <w:rsid w:val="0051219D"/>
    <w:rsid w:val="00512328"/>
    <w:rsid w:val="005137B7"/>
    <w:rsid w:val="005138F5"/>
    <w:rsid w:val="00513C15"/>
    <w:rsid w:val="00513EAF"/>
    <w:rsid w:val="00513F24"/>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39"/>
    <w:rsid w:val="00540045"/>
    <w:rsid w:val="005400C7"/>
    <w:rsid w:val="005405BF"/>
    <w:rsid w:val="00540722"/>
    <w:rsid w:val="00540CD4"/>
    <w:rsid w:val="0054118C"/>
    <w:rsid w:val="005416E7"/>
    <w:rsid w:val="00541832"/>
    <w:rsid w:val="00541F86"/>
    <w:rsid w:val="00542401"/>
    <w:rsid w:val="00542476"/>
    <w:rsid w:val="005434E9"/>
    <w:rsid w:val="005435F5"/>
    <w:rsid w:val="00543779"/>
    <w:rsid w:val="00543A6A"/>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139E"/>
    <w:rsid w:val="005615B8"/>
    <w:rsid w:val="00561933"/>
    <w:rsid w:val="00561D9F"/>
    <w:rsid w:val="00563939"/>
    <w:rsid w:val="005643B0"/>
    <w:rsid w:val="00564659"/>
    <w:rsid w:val="00564EC6"/>
    <w:rsid w:val="005650E7"/>
    <w:rsid w:val="00566707"/>
    <w:rsid w:val="005670DE"/>
    <w:rsid w:val="00567475"/>
    <w:rsid w:val="0056758C"/>
    <w:rsid w:val="005678EA"/>
    <w:rsid w:val="0057007C"/>
    <w:rsid w:val="00570714"/>
    <w:rsid w:val="005709DD"/>
    <w:rsid w:val="00570D3B"/>
    <w:rsid w:val="00571152"/>
    <w:rsid w:val="005717F7"/>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BEB"/>
    <w:rsid w:val="00576E0A"/>
    <w:rsid w:val="00577856"/>
    <w:rsid w:val="00577B46"/>
    <w:rsid w:val="00580249"/>
    <w:rsid w:val="00580E01"/>
    <w:rsid w:val="0058155F"/>
    <w:rsid w:val="005815CA"/>
    <w:rsid w:val="005818C8"/>
    <w:rsid w:val="00581A4B"/>
    <w:rsid w:val="00581CAE"/>
    <w:rsid w:val="00582531"/>
    <w:rsid w:val="005831C7"/>
    <w:rsid w:val="005834E3"/>
    <w:rsid w:val="005835E3"/>
    <w:rsid w:val="0058362C"/>
    <w:rsid w:val="005838D1"/>
    <w:rsid w:val="00583951"/>
    <w:rsid w:val="00583EFB"/>
    <w:rsid w:val="005848C9"/>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3E1A"/>
    <w:rsid w:val="005A4F0B"/>
    <w:rsid w:val="005A4FD4"/>
    <w:rsid w:val="005A5023"/>
    <w:rsid w:val="005A50D3"/>
    <w:rsid w:val="005A5393"/>
    <w:rsid w:val="005A64BB"/>
    <w:rsid w:val="005A64CE"/>
    <w:rsid w:val="005A721F"/>
    <w:rsid w:val="005A7563"/>
    <w:rsid w:val="005B001E"/>
    <w:rsid w:val="005B02BE"/>
    <w:rsid w:val="005B0E68"/>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221"/>
    <w:rsid w:val="005D1780"/>
    <w:rsid w:val="005D1A52"/>
    <w:rsid w:val="005D219F"/>
    <w:rsid w:val="005D224A"/>
    <w:rsid w:val="005D2849"/>
    <w:rsid w:val="005D2DEE"/>
    <w:rsid w:val="005D2F60"/>
    <w:rsid w:val="005D3000"/>
    <w:rsid w:val="005D3109"/>
    <w:rsid w:val="005D3554"/>
    <w:rsid w:val="005D3A70"/>
    <w:rsid w:val="005D3A9C"/>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5197"/>
    <w:rsid w:val="005E51F8"/>
    <w:rsid w:val="005E5417"/>
    <w:rsid w:val="005E5549"/>
    <w:rsid w:val="005E5AB4"/>
    <w:rsid w:val="005E6148"/>
    <w:rsid w:val="005E6E47"/>
    <w:rsid w:val="005E6FE0"/>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8E6"/>
    <w:rsid w:val="006048F3"/>
    <w:rsid w:val="00604E79"/>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A"/>
    <w:rsid w:val="006278BA"/>
    <w:rsid w:val="006279D7"/>
    <w:rsid w:val="00627A8A"/>
    <w:rsid w:val="00627C21"/>
    <w:rsid w:val="00627DF0"/>
    <w:rsid w:val="00630243"/>
    <w:rsid w:val="00630255"/>
    <w:rsid w:val="006308AB"/>
    <w:rsid w:val="006316AD"/>
    <w:rsid w:val="00631D3B"/>
    <w:rsid w:val="00632374"/>
    <w:rsid w:val="006324A1"/>
    <w:rsid w:val="0063266A"/>
    <w:rsid w:val="006327F7"/>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BD0"/>
    <w:rsid w:val="00644F1A"/>
    <w:rsid w:val="00645482"/>
    <w:rsid w:val="006456C6"/>
    <w:rsid w:val="006460E3"/>
    <w:rsid w:val="0064638B"/>
    <w:rsid w:val="0064658D"/>
    <w:rsid w:val="006466CA"/>
    <w:rsid w:val="0064697C"/>
    <w:rsid w:val="00646B24"/>
    <w:rsid w:val="006471A4"/>
    <w:rsid w:val="0064767D"/>
    <w:rsid w:val="006476CB"/>
    <w:rsid w:val="00647858"/>
    <w:rsid w:val="00647975"/>
    <w:rsid w:val="006479A4"/>
    <w:rsid w:val="00647CD2"/>
    <w:rsid w:val="0065009F"/>
    <w:rsid w:val="006505FC"/>
    <w:rsid w:val="0065081C"/>
    <w:rsid w:val="0065092E"/>
    <w:rsid w:val="00650E33"/>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4507"/>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10F"/>
    <w:rsid w:val="00687304"/>
    <w:rsid w:val="0068732A"/>
    <w:rsid w:val="006873F8"/>
    <w:rsid w:val="006878EB"/>
    <w:rsid w:val="00687C07"/>
    <w:rsid w:val="00687C1F"/>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AA9"/>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B10"/>
    <w:rsid w:val="006A6D19"/>
    <w:rsid w:val="006A7017"/>
    <w:rsid w:val="006A72C0"/>
    <w:rsid w:val="006A7454"/>
    <w:rsid w:val="006A7560"/>
    <w:rsid w:val="006A765A"/>
    <w:rsid w:val="006A77B6"/>
    <w:rsid w:val="006A780F"/>
    <w:rsid w:val="006A7816"/>
    <w:rsid w:val="006A7C87"/>
    <w:rsid w:val="006A7D80"/>
    <w:rsid w:val="006B08D5"/>
    <w:rsid w:val="006B0F62"/>
    <w:rsid w:val="006B1176"/>
    <w:rsid w:val="006B1D1D"/>
    <w:rsid w:val="006B1F71"/>
    <w:rsid w:val="006B27E3"/>
    <w:rsid w:val="006B29C1"/>
    <w:rsid w:val="006B2A26"/>
    <w:rsid w:val="006B3CA5"/>
    <w:rsid w:val="006B3E77"/>
    <w:rsid w:val="006B3FA6"/>
    <w:rsid w:val="006B461A"/>
    <w:rsid w:val="006B4810"/>
    <w:rsid w:val="006B4858"/>
    <w:rsid w:val="006B4A79"/>
    <w:rsid w:val="006B4BB3"/>
    <w:rsid w:val="006B4DE5"/>
    <w:rsid w:val="006B6507"/>
    <w:rsid w:val="006B6644"/>
    <w:rsid w:val="006B679E"/>
    <w:rsid w:val="006B6C46"/>
    <w:rsid w:val="006B6CC4"/>
    <w:rsid w:val="006B6EFD"/>
    <w:rsid w:val="006B6FCD"/>
    <w:rsid w:val="006B7AD1"/>
    <w:rsid w:val="006C02F0"/>
    <w:rsid w:val="006C07DD"/>
    <w:rsid w:val="006C0986"/>
    <w:rsid w:val="006C0CF6"/>
    <w:rsid w:val="006C1E46"/>
    <w:rsid w:val="006C1FE3"/>
    <w:rsid w:val="006C292B"/>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A5E"/>
    <w:rsid w:val="006D3130"/>
    <w:rsid w:val="006D46FB"/>
    <w:rsid w:val="006D47B1"/>
    <w:rsid w:val="006D47E9"/>
    <w:rsid w:val="006D5387"/>
    <w:rsid w:val="006D595D"/>
    <w:rsid w:val="006D5D9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4EF"/>
    <w:rsid w:val="006E7781"/>
    <w:rsid w:val="006E7F83"/>
    <w:rsid w:val="006F046A"/>
    <w:rsid w:val="006F04CB"/>
    <w:rsid w:val="006F09A5"/>
    <w:rsid w:val="006F0E6A"/>
    <w:rsid w:val="006F0F03"/>
    <w:rsid w:val="006F16E2"/>
    <w:rsid w:val="006F19F6"/>
    <w:rsid w:val="006F1BAA"/>
    <w:rsid w:val="006F209F"/>
    <w:rsid w:val="006F26E6"/>
    <w:rsid w:val="006F2A72"/>
    <w:rsid w:val="006F30B4"/>
    <w:rsid w:val="006F3644"/>
    <w:rsid w:val="006F3824"/>
    <w:rsid w:val="006F4279"/>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399"/>
    <w:rsid w:val="00702B88"/>
    <w:rsid w:val="00702F03"/>
    <w:rsid w:val="007032CC"/>
    <w:rsid w:val="007034D8"/>
    <w:rsid w:val="00703573"/>
    <w:rsid w:val="00703A9E"/>
    <w:rsid w:val="00703E46"/>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231C"/>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63B"/>
    <w:rsid w:val="00734A4F"/>
    <w:rsid w:val="00734D5C"/>
    <w:rsid w:val="00734E7E"/>
    <w:rsid w:val="00735080"/>
    <w:rsid w:val="007353CF"/>
    <w:rsid w:val="00735E06"/>
    <w:rsid w:val="00735EB3"/>
    <w:rsid w:val="007364AA"/>
    <w:rsid w:val="0073675C"/>
    <w:rsid w:val="007372BE"/>
    <w:rsid w:val="00737B3D"/>
    <w:rsid w:val="00737E71"/>
    <w:rsid w:val="0074023A"/>
    <w:rsid w:val="00740A82"/>
    <w:rsid w:val="007410CB"/>
    <w:rsid w:val="00741270"/>
    <w:rsid w:val="007414BE"/>
    <w:rsid w:val="00742775"/>
    <w:rsid w:val="0074286D"/>
    <w:rsid w:val="00742BDF"/>
    <w:rsid w:val="00742DDF"/>
    <w:rsid w:val="00743338"/>
    <w:rsid w:val="007435B7"/>
    <w:rsid w:val="0074361B"/>
    <w:rsid w:val="00743A30"/>
    <w:rsid w:val="0074419E"/>
    <w:rsid w:val="007443E7"/>
    <w:rsid w:val="0074440F"/>
    <w:rsid w:val="007450A8"/>
    <w:rsid w:val="0074512F"/>
    <w:rsid w:val="007451C0"/>
    <w:rsid w:val="00745263"/>
    <w:rsid w:val="00745C1A"/>
    <w:rsid w:val="00746433"/>
    <w:rsid w:val="00746CD2"/>
    <w:rsid w:val="00747CDC"/>
    <w:rsid w:val="0075084E"/>
    <w:rsid w:val="00750DA4"/>
    <w:rsid w:val="00750EC9"/>
    <w:rsid w:val="007515D7"/>
    <w:rsid w:val="00751670"/>
    <w:rsid w:val="00751AEB"/>
    <w:rsid w:val="00751ED0"/>
    <w:rsid w:val="00751EE0"/>
    <w:rsid w:val="007523E3"/>
    <w:rsid w:val="00753190"/>
    <w:rsid w:val="00753786"/>
    <w:rsid w:val="007547A8"/>
    <w:rsid w:val="00756BCA"/>
    <w:rsid w:val="00756CC7"/>
    <w:rsid w:val="007576B5"/>
    <w:rsid w:val="0075799A"/>
    <w:rsid w:val="00757A22"/>
    <w:rsid w:val="00757C2F"/>
    <w:rsid w:val="00760857"/>
    <w:rsid w:val="007608EC"/>
    <w:rsid w:val="0076184D"/>
    <w:rsid w:val="00761ABF"/>
    <w:rsid w:val="00761EB2"/>
    <w:rsid w:val="00762668"/>
    <w:rsid w:val="00763680"/>
    <w:rsid w:val="0076385B"/>
    <w:rsid w:val="00763CD9"/>
    <w:rsid w:val="007643CC"/>
    <w:rsid w:val="00764547"/>
    <w:rsid w:val="00764BD4"/>
    <w:rsid w:val="00764CEC"/>
    <w:rsid w:val="00765742"/>
    <w:rsid w:val="0076629D"/>
    <w:rsid w:val="0076649B"/>
    <w:rsid w:val="00766DD7"/>
    <w:rsid w:val="00767665"/>
    <w:rsid w:val="00767EB2"/>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D11"/>
    <w:rsid w:val="00775E3A"/>
    <w:rsid w:val="00775F41"/>
    <w:rsid w:val="00776123"/>
    <w:rsid w:val="00776601"/>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B75"/>
    <w:rsid w:val="00790D15"/>
    <w:rsid w:val="00790FEC"/>
    <w:rsid w:val="007912D6"/>
    <w:rsid w:val="007918D1"/>
    <w:rsid w:val="00793050"/>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8A1"/>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9F3"/>
    <w:rsid w:val="007C6D87"/>
    <w:rsid w:val="007C6DB9"/>
    <w:rsid w:val="007C7560"/>
    <w:rsid w:val="007C75FD"/>
    <w:rsid w:val="007C77A0"/>
    <w:rsid w:val="007C7980"/>
    <w:rsid w:val="007D0345"/>
    <w:rsid w:val="007D0A52"/>
    <w:rsid w:val="007D0B0C"/>
    <w:rsid w:val="007D1146"/>
    <w:rsid w:val="007D15FF"/>
    <w:rsid w:val="007D1B79"/>
    <w:rsid w:val="007D1B97"/>
    <w:rsid w:val="007D1EC3"/>
    <w:rsid w:val="007D1F7C"/>
    <w:rsid w:val="007D2330"/>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305"/>
    <w:rsid w:val="007F35F7"/>
    <w:rsid w:val="007F393D"/>
    <w:rsid w:val="007F3E30"/>
    <w:rsid w:val="007F431A"/>
    <w:rsid w:val="007F46C5"/>
    <w:rsid w:val="007F477D"/>
    <w:rsid w:val="007F47C6"/>
    <w:rsid w:val="007F572C"/>
    <w:rsid w:val="007F623F"/>
    <w:rsid w:val="007F6269"/>
    <w:rsid w:val="007F6839"/>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098"/>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B80"/>
    <w:rsid w:val="00822C3F"/>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93"/>
    <w:rsid w:val="008276B7"/>
    <w:rsid w:val="00827B06"/>
    <w:rsid w:val="00827FC5"/>
    <w:rsid w:val="00830489"/>
    <w:rsid w:val="008307A9"/>
    <w:rsid w:val="00830A64"/>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FB6"/>
    <w:rsid w:val="008460E7"/>
    <w:rsid w:val="00847959"/>
    <w:rsid w:val="00847E3D"/>
    <w:rsid w:val="00850BFD"/>
    <w:rsid w:val="00851032"/>
    <w:rsid w:val="0085114F"/>
    <w:rsid w:val="0085162C"/>
    <w:rsid w:val="008518D5"/>
    <w:rsid w:val="00851B46"/>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49A7"/>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6128"/>
    <w:rsid w:val="008761BF"/>
    <w:rsid w:val="0087634B"/>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229E"/>
    <w:rsid w:val="008827DD"/>
    <w:rsid w:val="0088308A"/>
    <w:rsid w:val="00883A6C"/>
    <w:rsid w:val="00883B45"/>
    <w:rsid w:val="00884541"/>
    <w:rsid w:val="00884969"/>
    <w:rsid w:val="008849BC"/>
    <w:rsid w:val="00884B3D"/>
    <w:rsid w:val="008865DC"/>
    <w:rsid w:val="00886E2B"/>
    <w:rsid w:val="0088709A"/>
    <w:rsid w:val="0089028C"/>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A72D4"/>
    <w:rsid w:val="008B0BDF"/>
    <w:rsid w:val="008B0ED0"/>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0C1"/>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5F"/>
    <w:rsid w:val="008D35A2"/>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969"/>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B62"/>
    <w:rsid w:val="008F4F33"/>
    <w:rsid w:val="008F5176"/>
    <w:rsid w:val="008F5483"/>
    <w:rsid w:val="008F5666"/>
    <w:rsid w:val="008F58DB"/>
    <w:rsid w:val="008F5FB5"/>
    <w:rsid w:val="008F6035"/>
    <w:rsid w:val="008F64F5"/>
    <w:rsid w:val="008F679B"/>
    <w:rsid w:val="008F6986"/>
    <w:rsid w:val="008F69DB"/>
    <w:rsid w:val="008F6C88"/>
    <w:rsid w:val="008F7035"/>
    <w:rsid w:val="008F7271"/>
    <w:rsid w:val="008F7298"/>
    <w:rsid w:val="008F72E5"/>
    <w:rsid w:val="008F7825"/>
    <w:rsid w:val="008F7BB3"/>
    <w:rsid w:val="008F7D07"/>
    <w:rsid w:val="0090005C"/>
    <w:rsid w:val="009003F8"/>
    <w:rsid w:val="00900703"/>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CA0"/>
    <w:rsid w:val="00906DC2"/>
    <w:rsid w:val="00906DF1"/>
    <w:rsid w:val="00906E0E"/>
    <w:rsid w:val="00906F8F"/>
    <w:rsid w:val="00907867"/>
    <w:rsid w:val="00907A14"/>
    <w:rsid w:val="00907A9A"/>
    <w:rsid w:val="009109B6"/>
    <w:rsid w:val="00910C47"/>
    <w:rsid w:val="00911038"/>
    <w:rsid w:val="0091114A"/>
    <w:rsid w:val="00911861"/>
    <w:rsid w:val="009124B3"/>
    <w:rsid w:val="00912F26"/>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3FE"/>
    <w:rsid w:val="00926B76"/>
    <w:rsid w:val="0092710C"/>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312E"/>
    <w:rsid w:val="00943284"/>
    <w:rsid w:val="009443F7"/>
    <w:rsid w:val="00944853"/>
    <w:rsid w:val="00944EAC"/>
    <w:rsid w:val="0094522F"/>
    <w:rsid w:val="00945DFA"/>
    <w:rsid w:val="00946037"/>
    <w:rsid w:val="009460E7"/>
    <w:rsid w:val="00946228"/>
    <w:rsid w:val="00946A07"/>
    <w:rsid w:val="00946AC3"/>
    <w:rsid w:val="00946F81"/>
    <w:rsid w:val="0094713B"/>
    <w:rsid w:val="00947427"/>
    <w:rsid w:val="00947AF9"/>
    <w:rsid w:val="00950909"/>
    <w:rsid w:val="009518DD"/>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1FA8"/>
    <w:rsid w:val="009626A2"/>
    <w:rsid w:val="00962A5E"/>
    <w:rsid w:val="0096302A"/>
    <w:rsid w:val="00963371"/>
    <w:rsid w:val="0096365C"/>
    <w:rsid w:val="009637E3"/>
    <w:rsid w:val="00963828"/>
    <w:rsid w:val="00964309"/>
    <w:rsid w:val="009647A3"/>
    <w:rsid w:val="00964B6D"/>
    <w:rsid w:val="00965082"/>
    <w:rsid w:val="0096511C"/>
    <w:rsid w:val="009658F5"/>
    <w:rsid w:val="0096630C"/>
    <w:rsid w:val="00966BBE"/>
    <w:rsid w:val="00967A6D"/>
    <w:rsid w:val="00967C15"/>
    <w:rsid w:val="00967D7C"/>
    <w:rsid w:val="0097018A"/>
    <w:rsid w:val="0097070D"/>
    <w:rsid w:val="00970B1B"/>
    <w:rsid w:val="009710FD"/>
    <w:rsid w:val="00971453"/>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81F"/>
    <w:rsid w:val="00986C38"/>
    <w:rsid w:val="00987415"/>
    <w:rsid w:val="00987628"/>
    <w:rsid w:val="009879D6"/>
    <w:rsid w:val="00987BB6"/>
    <w:rsid w:val="009903C7"/>
    <w:rsid w:val="009905EC"/>
    <w:rsid w:val="009909CB"/>
    <w:rsid w:val="00990B7E"/>
    <w:rsid w:val="0099209F"/>
    <w:rsid w:val="00992405"/>
    <w:rsid w:val="00992764"/>
    <w:rsid w:val="00992C26"/>
    <w:rsid w:val="00992F2E"/>
    <w:rsid w:val="0099329C"/>
    <w:rsid w:val="009938D7"/>
    <w:rsid w:val="009939A8"/>
    <w:rsid w:val="00993CD6"/>
    <w:rsid w:val="00993D2D"/>
    <w:rsid w:val="00994F69"/>
    <w:rsid w:val="0099503F"/>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131"/>
    <w:rsid w:val="009C439E"/>
    <w:rsid w:val="009C46B4"/>
    <w:rsid w:val="009C49A0"/>
    <w:rsid w:val="009C54BE"/>
    <w:rsid w:val="009C592E"/>
    <w:rsid w:val="009C5A62"/>
    <w:rsid w:val="009C5BA7"/>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A51"/>
    <w:rsid w:val="009D7C6B"/>
    <w:rsid w:val="009D7CB2"/>
    <w:rsid w:val="009E0535"/>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A7"/>
    <w:rsid w:val="009F18F7"/>
    <w:rsid w:val="009F1BA2"/>
    <w:rsid w:val="009F1BDB"/>
    <w:rsid w:val="009F26E4"/>
    <w:rsid w:val="009F2EDA"/>
    <w:rsid w:val="009F3345"/>
    <w:rsid w:val="009F3BB5"/>
    <w:rsid w:val="009F423E"/>
    <w:rsid w:val="009F4944"/>
    <w:rsid w:val="009F4AB8"/>
    <w:rsid w:val="009F4D10"/>
    <w:rsid w:val="009F5018"/>
    <w:rsid w:val="009F54BF"/>
    <w:rsid w:val="009F5A96"/>
    <w:rsid w:val="009F5C1B"/>
    <w:rsid w:val="009F629C"/>
    <w:rsid w:val="009F6C6D"/>
    <w:rsid w:val="009F6E08"/>
    <w:rsid w:val="009F6F30"/>
    <w:rsid w:val="009F71E7"/>
    <w:rsid w:val="009F7972"/>
    <w:rsid w:val="009F7A89"/>
    <w:rsid w:val="009F7BFE"/>
    <w:rsid w:val="009F7CD7"/>
    <w:rsid w:val="009F7E88"/>
    <w:rsid w:val="00A00680"/>
    <w:rsid w:val="00A0179C"/>
    <w:rsid w:val="00A0197C"/>
    <w:rsid w:val="00A01B9F"/>
    <w:rsid w:val="00A02E88"/>
    <w:rsid w:val="00A030A5"/>
    <w:rsid w:val="00A03339"/>
    <w:rsid w:val="00A035D4"/>
    <w:rsid w:val="00A0379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07D20"/>
    <w:rsid w:val="00A1054D"/>
    <w:rsid w:val="00A1072B"/>
    <w:rsid w:val="00A11525"/>
    <w:rsid w:val="00A12056"/>
    <w:rsid w:val="00A12349"/>
    <w:rsid w:val="00A125DE"/>
    <w:rsid w:val="00A1263C"/>
    <w:rsid w:val="00A12967"/>
    <w:rsid w:val="00A12A59"/>
    <w:rsid w:val="00A13291"/>
    <w:rsid w:val="00A132A7"/>
    <w:rsid w:val="00A136C1"/>
    <w:rsid w:val="00A13AFA"/>
    <w:rsid w:val="00A13D9A"/>
    <w:rsid w:val="00A141E2"/>
    <w:rsid w:val="00A1492F"/>
    <w:rsid w:val="00A15126"/>
    <w:rsid w:val="00A1521F"/>
    <w:rsid w:val="00A156DB"/>
    <w:rsid w:val="00A15843"/>
    <w:rsid w:val="00A16129"/>
    <w:rsid w:val="00A16230"/>
    <w:rsid w:val="00A166C7"/>
    <w:rsid w:val="00A171E3"/>
    <w:rsid w:val="00A1753E"/>
    <w:rsid w:val="00A177B4"/>
    <w:rsid w:val="00A207E0"/>
    <w:rsid w:val="00A20961"/>
    <w:rsid w:val="00A20DAE"/>
    <w:rsid w:val="00A21ED4"/>
    <w:rsid w:val="00A221D5"/>
    <w:rsid w:val="00A23078"/>
    <w:rsid w:val="00A23122"/>
    <w:rsid w:val="00A23190"/>
    <w:rsid w:val="00A23E14"/>
    <w:rsid w:val="00A2442D"/>
    <w:rsid w:val="00A24F7A"/>
    <w:rsid w:val="00A256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52"/>
    <w:rsid w:val="00A31B8C"/>
    <w:rsid w:val="00A3280F"/>
    <w:rsid w:val="00A32810"/>
    <w:rsid w:val="00A329F9"/>
    <w:rsid w:val="00A331AB"/>
    <w:rsid w:val="00A338B0"/>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F8D"/>
    <w:rsid w:val="00A53B09"/>
    <w:rsid w:val="00A53CAF"/>
    <w:rsid w:val="00A53D7B"/>
    <w:rsid w:val="00A53EDD"/>
    <w:rsid w:val="00A54866"/>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DE9"/>
    <w:rsid w:val="00A64F61"/>
    <w:rsid w:val="00A6518B"/>
    <w:rsid w:val="00A65D5A"/>
    <w:rsid w:val="00A662CC"/>
    <w:rsid w:val="00A664F1"/>
    <w:rsid w:val="00A664F8"/>
    <w:rsid w:val="00A66AE4"/>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77FB7"/>
    <w:rsid w:val="00A805E9"/>
    <w:rsid w:val="00A80773"/>
    <w:rsid w:val="00A80951"/>
    <w:rsid w:val="00A80B6C"/>
    <w:rsid w:val="00A80C7F"/>
    <w:rsid w:val="00A80D37"/>
    <w:rsid w:val="00A81044"/>
    <w:rsid w:val="00A81161"/>
    <w:rsid w:val="00A81DFC"/>
    <w:rsid w:val="00A8236A"/>
    <w:rsid w:val="00A825D9"/>
    <w:rsid w:val="00A8298F"/>
    <w:rsid w:val="00A82A98"/>
    <w:rsid w:val="00A83018"/>
    <w:rsid w:val="00A835B2"/>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46E"/>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7"/>
    <w:rsid w:val="00AB0C49"/>
    <w:rsid w:val="00AB0C8B"/>
    <w:rsid w:val="00AB1051"/>
    <w:rsid w:val="00AB1492"/>
    <w:rsid w:val="00AB1533"/>
    <w:rsid w:val="00AB1887"/>
    <w:rsid w:val="00AB2A6B"/>
    <w:rsid w:val="00AB3039"/>
    <w:rsid w:val="00AB3065"/>
    <w:rsid w:val="00AB37EB"/>
    <w:rsid w:val="00AB3890"/>
    <w:rsid w:val="00AB3A9E"/>
    <w:rsid w:val="00AB3E03"/>
    <w:rsid w:val="00AB464C"/>
    <w:rsid w:val="00AB500A"/>
    <w:rsid w:val="00AB514C"/>
    <w:rsid w:val="00AB55C4"/>
    <w:rsid w:val="00AB5689"/>
    <w:rsid w:val="00AB5F6F"/>
    <w:rsid w:val="00AB606F"/>
    <w:rsid w:val="00AB61A7"/>
    <w:rsid w:val="00AB6885"/>
    <w:rsid w:val="00AB7230"/>
    <w:rsid w:val="00AC0A7D"/>
    <w:rsid w:val="00AC0B77"/>
    <w:rsid w:val="00AC0E55"/>
    <w:rsid w:val="00AC0F9E"/>
    <w:rsid w:val="00AC0FA0"/>
    <w:rsid w:val="00AC1D09"/>
    <w:rsid w:val="00AC1DFF"/>
    <w:rsid w:val="00AC1ECF"/>
    <w:rsid w:val="00AC1FAC"/>
    <w:rsid w:val="00AC238E"/>
    <w:rsid w:val="00AC245C"/>
    <w:rsid w:val="00AC2658"/>
    <w:rsid w:val="00AC2B2A"/>
    <w:rsid w:val="00AC309E"/>
    <w:rsid w:val="00AC324D"/>
    <w:rsid w:val="00AC36AE"/>
    <w:rsid w:val="00AC398F"/>
    <w:rsid w:val="00AC3E75"/>
    <w:rsid w:val="00AC427C"/>
    <w:rsid w:val="00AC43C6"/>
    <w:rsid w:val="00AC4769"/>
    <w:rsid w:val="00AC47A8"/>
    <w:rsid w:val="00AC4C14"/>
    <w:rsid w:val="00AC5BA3"/>
    <w:rsid w:val="00AC5FBA"/>
    <w:rsid w:val="00AC6E2F"/>
    <w:rsid w:val="00AC77FB"/>
    <w:rsid w:val="00AC7F2B"/>
    <w:rsid w:val="00AD0226"/>
    <w:rsid w:val="00AD0C13"/>
    <w:rsid w:val="00AD0EAD"/>
    <w:rsid w:val="00AD0F48"/>
    <w:rsid w:val="00AD154F"/>
    <w:rsid w:val="00AD15A0"/>
    <w:rsid w:val="00AD16C5"/>
    <w:rsid w:val="00AD1AD1"/>
    <w:rsid w:val="00AD1D6C"/>
    <w:rsid w:val="00AD1FAF"/>
    <w:rsid w:val="00AD25B1"/>
    <w:rsid w:val="00AD26B9"/>
    <w:rsid w:val="00AD3272"/>
    <w:rsid w:val="00AD4C72"/>
    <w:rsid w:val="00AD59E4"/>
    <w:rsid w:val="00AD5AD7"/>
    <w:rsid w:val="00AD63DD"/>
    <w:rsid w:val="00AD6468"/>
    <w:rsid w:val="00AD64D6"/>
    <w:rsid w:val="00AD6905"/>
    <w:rsid w:val="00AD6A0C"/>
    <w:rsid w:val="00AD7549"/>
    <w:rsid w:val="00AD75C9"/>
    <w:rsid w:val="00AD7699"/>
    <w:rsid w:val="00AD79BC"/>
    <w:rsid w:val="00AD7A4F"/>
    <w:rsid w:val="00AE125C"/>
    <w:rsid w:val="00AE141C"/>
    <w:rsid w:val="00AE14E6"/>
    <w:rsid w:val="00AE1559"/>
    <w:rsid w:val="00AE19EE"/>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05C"/>
    <w:rsid w:val="00AE4790"/>
    <w:rsid w:val="00AE4A98"/>
    <w:rsid w:val="00AE5EFB"/>
    <w:rsid w:val="00AE606D"/>
    <w:rsid w:val="00AE6393"/>
    <w:rsid w:val="00AE7D04"/>
    <w:rsid w:val="00AE7D11"/>
    <w:rsid w:val="00AF0009"/>
    <w:rsid w:val="00AF02FA"/>
    <w:rsid w:val="00AF06AA"/>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5BF5"/>
    <w:rsid w:val="00B26208"/>
    <w:rsid w:val="00B26338"/>
    <w:rsid w:val="00B2636C"/>
    <w:rsid w:val="00B265BD"/>
    <w:rsid w:val="00B26637"/>
    <w:rsid w:val="00B27032"/>
    <w:rsid w:val="00B270F8"/>
    <w:rsid w:val="00B2741F"/>
    <w:rsid w:val="00B27D8E"/>
    <w:rsid w:val="00B30117"/>
    <w:rsid w:val="00B30389"/>
    <w:rsid w:val="00B3058A"/>
    <w:rsid w:val="00B306FA"/>
    <w:rsid w:val="00B30A79"/>
    <w:rsid w:val="00B30BF1"/>
    <w:rsid w:val="00B314DB"/>
    <w:rsid w:val="00B3161A"/>
    <w:rsid w:val="00B3193E"/>
    <w:rsid w:val="00B31E3C"/>
    <w:rsid w:val="00B31F5F"/>
    <w:rsid w:val="00B3241E"/>
    <w:rsid w:val="00B327F6"/>
    <w:rsid w:val="00B32841"/>
    <w:rsid w:val="00B32CAF"/>
    <w:rsid w:val="00B33712"/>
    <w:rsid w:val="00B346E7"/>
    <w:rsid w:val="00B34E68"/>
    <w:rsid w:val="00B34F5A"/>
    <w:rsid w:val="00B35301"/>
    <w:rsid w:val="00B35CEE"/>
    <w:rsid w:val="00B360F2"/>
    <w:rsid w:val="00B3621D"/>
    <w:rsid w:val="00B36479"/>
    <w:rsid w:val="00B36923"/>
    <w:rsid w:val="00B36BC3"/>
    <w:rsid w:val="00B36F35"/>
    <w:rsid w:val="00B37915"/>
    <w:rsid w:val="00B37D55"/>
    <w:rsid w:val="00B37E3D"/>
    <w:rsid w:val="00B403ED"/>
    <w:rsid w:val="00B40823"/>
    <w:rsid w:val="00B4099D"/>
    <w:rsid w:val="00B40C72"/>
    <w:rsid w:val="00B41145"/>
    <w:rsid w:val="00B41730"/>
    <w:rsid w:val="00B419DD"/>
    <w:rsid w:val="00B41B3E"/>
    <w:rsid w:val="00B424B2"/>
    <w:rsid w:val="00B42B07"/>
    <w:rsid w:val="00B42CE6"/>
    <w:rsid w:val="00B42D23"/>
    <w:rsid w:val="00B433F8"/>
    <w:rsid w:val="00B4349F"/>
    <w:rsid w:val="00B43E8D"/>
    <w:rsid w:val="00B4403B"/>
    <w:rsid w:val="00B4437C"/>
    <w:rsid w:val="00B445CB"/>
    <w:rsid w:val="00B449BE"/>
    <w:rsid w:val="00B45163"/>
    <w:rsid w:val="00B455CB"/>
    <w:rsid w:val="00B45BB2"/>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EDA"/>
    <w:rsid w:val="00B575F5"/>
    <w:rsid w:val="00B57898"/>
    <w:rsid w:val="00B6065F"/>
    <w:rsid w:val="00B60B9F"/>
    <w:rsid w:val="00B60C79"/>
    <w:rsid w:val="00B60CD7"/>
    <w:rsid w:val="00B60D84"/>
    <w:rsid w:val="00B610CF"/>
    <w:rsid w:val="00B61564"/>
    <w:rsid w:val="00B61D12"/>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4A"/>
    <w:rsid w:val="00B70998"/>
    <w:rsid w:val="00B70EA3"/>
    <w:rsid w:val="00B70FDF"/>
    <w:rsid w:val="00B7148C"/>
    <w:rsid w:val="00B715B9"/>
    <w:rsid w:val="00B71C92"/>
    <w:rsid w:val="00B71F61"/>
    <w:rsid w:val="00B7260F"/>
    <w:rsid w:val="00B72835"/>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81"/>
    <w:rsid w:val="00B81672"/>
    <w:rsid w:val="00B817AD"/>
    <w:rsid w:val="00B818EB"/>
    <w:rsid w:val="00B81D80"/>
    <w:rsid w:val="00B81E8F"/>
    <w:rsid w:val="00B8219D"/>
    <w:rsid w:val="00B82CB7"/>
    <w:rsid w:val="00B83254"/>
    <w:rsid w:val="00B832E8"/>
    <w:rsid w:val="00B83C11"/>
    <w:rsid w:val="00B8405A"/>
    <w:rsid w:val="00B846A7"/>
    <w:rsid w:val="00B847A3"/>
    <w:rsid w:val="00B84AB9"/>
    <w:rsid w:val="00B84B19"/>
    <w:rsid w:val="00B8542B"/>
    <w:rsid w:val="00B86107"/>
    <w:rsid w:val="00B8644C"/>
    <w:rsid w:val="00B86930"/>
    <w:rsid w:val="00B86C4C"/>
    <w:rsid w:val="00B875E3"/>
    <w:rsid w:val="00B87897"/>
    <w:rsid w:val="00B87BE6"/>
    <w:rsid w:val="00B9115C"/>
    <w:rsid w:val="00B91377"/>
    <w:rsid w:val="00B9151F"/>
    <w:rsid w:val="00B91B1F"/>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37"/>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D8"/>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FEE"/>
    <w:rsid w:val="00BC4105"/>
    <w:rsid w:val="00BC4968"/>
    <w:rsid w:val="00BC4B32"/>
    <w:rsid w:val="00BC516B"/>
    <w:rsid w:val="00BC51E7"/>
    <w:rsid w:val="00BC5725"/>
    <w:rsid w:val="00BC586C"/>
    <w:rsid w:val="00BC66D4"/>
    <w:rsid w:val="00BC6728"/>
    <w:rsid w:val="00BC7434"/>
    <w:rsid w:val="00BC79F1"/>
    <w:rsid w:val="00BC7AA3"/>
    <w:rsid w:val="00BC7C91"/>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7C1"/>
    <w:rsid w:val="00BE67E0"/>
    <w:rsid w:val="00BE6824"/>
    <w:rsid w:val="00BE6F52"/>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710"/>
    <w:rsid w:val="00C06E4E"/>
    <w:rsid w:val="00C07117"/>
    <w:rsid w:val="00C07303"/>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5B2"/>
    <w:rsid w:val="00C14FEA"/>
    <w:rsid w:val="00C155AF"/>
    <w:rsid w:val="00C159D5"/>
    <w:rsid w:val="00C1668F"/>
    <w:rsid w:val="00C168EA"/>
    <w:rsid w:val="00C16F64"/>
    <w:rsid w:val="00C174EA"/>
    <w:rsid w:val="00C1765B"/>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125"/>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41"/>
    <w:rsid w:val="00C5268C"/>
    <w:rsid w:val="00C5293B"/>
    <w:rsid w:val="00C52DE9"/>
    <w:rsid w:val="00C542D3"/>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5E15"/>
    <w:rsid w:val="00C661EE"/>
    <w:rsid w:val="00C6670B"/>
    <w:rsid w:val="00C66806"/>
    <w:rsid w:val="00C6690B"/>
    <w:rsid w:val="00C6711B"/>
    <w:rsid w:val="00C67804"/>
    <w:rsid w:val="00C678E9"/>
    <w:rsid w:val="00C67A8C"/>
    <w:rsid w:val="00C67EFC"/>
    <w:rsid w:val="00C67FCD"/>
    <w:rsid w:val="00C700B6"/>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B89"/>
    <w:rsid w:val="00C91EA9"/>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135"/>
    <w:rsid w:val="00CB2D5F"/>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84D"/>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4D32"/>
    <w:rsid w:val="00CD5789"/>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CF7392"/>
    <w:rsid w:val="00D00522"/>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AB5"/>
    <w:rsid w:val="00D17638"/>
    <w:rsid w:val="00D20CF4"/>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3AB"/>
    <w:rsid w:val="00D264D0"/>
    <w:rsid w:val="00D26FC9"/>
    <w:rsid w:val="00D27115"/>
    <w:rsid w:val="00D27713"/>
    <w:rsid w:val="00D300CE"/>
    <w:rsid w:val="00D303AD"/>
    <w:rsid w:val="00D303CB"/>
    <w:rsid w:val="00D30889"/>
    <w:rsid w:val="00D30C4F"/>
    <w:rsid w:val="00D318E8"/>
    <w:rsid w:val="00D31948"/>
    <w:rsid w:val="00D31A10"/>
    <w:rsid w:val="00D31CD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6692"/>
    <w:rsid w:val="00D37DFE"/>
    <w:rsid w:val="00D37E9E"/>
    <w:rsid w:val="00D4099B"/>
    <w:rsid w:val="00D40C72"/>
    <w:rsid w:val="00D40FB7"/>
    <w:rsid w:val="00D40FB8"/>
    <w:rsid w:val="00D41324"/>
    <w:rsid w:val="00D41900"/>
    <w:rsid w:val="00D41E51"/>
    <w:rsid w:val="00D4205D"/>
    <w:rsid w:val="00D42AFF"/>
    <w:rsid w:val="00D42B31"/>
    <w:rsid w:val="00D43FB2"/>
    <w:rsid w:val="00D442C4"/>
    <w:rsid w:val="00D4434B"/>
    <w:rsid w:val="00D443D8"/>
    <w:rsid w:val="00D44475"/>
    <w:rsid w:val="00D44705"/>
    <w:rsid w:val="00D4584C"/>
    <w:rsid w:val="00D4594F"/>
    <w:rsid w:val="00D46414"/>
    <w:rsid w:val="00D467C4"/>
    <w:rsid w:val="00D4687A"/>
    <w:rsid w:val="00D46ECB"/>
    <w:rsid w:val="00D477EE"/>
    <w:rsid w:val="00D47F93"/>
    <w:rsid w:val="00D50ECC"/>
    <w:rsid w:val="00D51A3E"/>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1209"/>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2F"/>
    <w:rsid w:val="00D6794F"/>
    <w:rsid w:val="00D701B7"/>
    <w:rsid w:val="00D70F86"/>
    <w:rsid w:val="00D710C4"/>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191D"/>
    <w:rsid w:val="00D8192E"/>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87B35"/>
    <w:rsid w:val="00D906E3"/>
    <w:rsid w:val="00D90EAF"/>
    <w:rsid w:val="00D91FFE"/>
    <w:rsid w:val="00D92433"/>
    <w:rsid w:val="00D931A6"/>
    <w:rsid w:val="00D935DD"/>
    <w:rsid w:val="00D94E50"/>
    <w:rsid w:val="00D95662"/>
    <w:rsid w:val="00D95CB4"/>
    <w:rsid w:val="00D95E21"/>
    <w:rsid w:val="00D95E5E"/>
    <w:rsid w:val="00D963A3"/>
    <w:rsid w:val="00D97C8D"/>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6A3"/>
    <w:rsid w:val="00DA718C"/>
    <w:rsid w:val="00DA7BA1"/>
    <w:rsid w:val="00DA7FF6"/>
    <w:rsid w:val="00DB0198"/>
    <w:rsid w:val="00DB06A7"/>
    <w:rsid w:val="00DB08B6"/>
    <w:rsid w:val="00DB099D"/>
    <w:rsid w:val="00DB0A51"/>
    <w:rsid w:val="00DB0D42"/>
    <w:rsid w:val="00DB12C4"/>
    <w:rsid w:val="00DB13C0"/>
    <w:rsid w:val="00DB1423"/>
    <w:rsid w:val="00DB1725"/>
    <w:rsid w:val="00DB19F6"/>
    <w:rsid w:val="00DB1A18"/>
    <w:rsid w:val="00DB1E6F"/>
    <w:rsid w:val="00DB22E4"/>
    <w:rsid w:val="00DB2428"/>
    <w:rsid w:val="00DB2585"/>
    <w:rsid w:val="00DB26BE"/>
    <w:rsid w:val="00DB2F8B"/>
    <w:rsid w:val="00DB3050"/>
    <w:rsid w:val="00DB3517"/>
    <w:rsid w:val="00DB36C2"/>
    <w:rsid w:val="00DB3812"/>
    <w:rsid w:val="00DB3F7A"/>
    <w:rsid w:val="00DB445B"/>
    <w:rsid w:val="00DB4743"/>
    <w:rsid w:val="00DB4B4E"/>
    <w:rsid w:val="00DB4DFC"/>
    <w:rsid w:val="00DB6407"/>
    <w:rsid w:val="00DB65E5"/>
    <w:rsid w:val="00DB6E10"/>
    <w:rsid w:val="00DB7062"/>
    <w:rsid w:val="00DB7474"/>
    <w:rsid w:val="00DB7812"/>
    <w:rsid w:val="00DB7EA0"/>
    <w:rsid w:val="00DC0706"/>
    <w:rsid w:val="00DC09E2"/>
    <w:rsid w:val="00DC0E6E"/>
    <w:rsid w:val="00DC1372"/>
    <w:rsid w:val="00DC1741"/>
    <w:rsid w:val="00DC18C2"/>
    <w:rsid w:val="00DC1E5D"/>
    <w:rsid w:val="00DC21F7"/>
    <w:rsid w:val="00DC2B21"/>
    <w:rsid w:val="00DC2EAE"/>
    <w:rsid w:val="00DC2F0C"/>
    <w:rsid w:val="00DC31D4"/>
    <w:rsid w:val="00DC3F22"/>
    <w:rsid w:val="00DC48D0"/>
    <w:rsid w:val="00DC4FA7"/>
    <w:rsid w:val="00DC5418"/>
    <w:rsid w:val="00DC5940"/>
    <w:rsid w:val="00DC5B19"/>
    <w:rsid w:val="00DC5D56"/>
    <w:rsid w:val="00DC62E7"/>
    <w:rsid w:val="00DC63C5"/>
    <w:rsid w:val="00DC6604"/>
    <w:rsid w:val="00DC679E"/>
    <w:rsid w:val="00DC6901"/>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1EA"/>
    <w:rsid w:val="00DD4321"/>
    <w:rsid w:val="00DD4944"/>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3F3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47F"/>
    <w:rsid w:val="00DE749B"/>
    <w:rsid w:val="00DE7968"/>
    <w:rsid w:val="00DE7BD3"/>
    <w:rsid w:val="00DE7CEA"/>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092"/>
    <w:rsid w:val="00E10343"/>
    <w:rsid w:val="00E117CA"/>
    <w:rsid w:val="00E11936"/>
    <w:rsid w:val="00E129C3"/>
    <w:rsid w:val="00E1371A"/>
    <w:rsid w:val="00E1390F"/>
    <w:rsid w:val="00E13923"/>
    <w:rsid w:val="00E14060"/>
    <w:rsid w:val="00E14227"/>
    <w:rsid w:val="00E1481B"/>
    <w:rsid w:val="00E14BAF"/>
    <w:rsid w:val="00E15ED0"/>
    <w:rsid w:val="00E166D3"/>
    <w:rsid w:val="00E16C09"/>
    <w:rsid w:val="00E16E10"/>
    <w:rsid w:val="00E2014D"/>
    <w:rsid w:val="00E20167"/>
    <w:rsid w:val="00E2024B"/>
    <w:rsid w:val="00E20E9C"/>
    <w:rsid w:val="00E21195"/>
    <w:rsid w:val="00E2150C"/>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4880"/>
    <w:rsid w:val="00E35E7C"/>
    <w:rsid w:val="00E364F2"/>
    <w:rsid w:val="00E36FE6"/>
    <w:rsid w:val="00E37B45"/>
    <w:rsid w:val="00E37C8A"/>
    <w:rsid w:val="00E406BE"/>
    <w:rsid w:val="00E4132D"/>
    <w:rsid w:val="00E41EA9"/>
    <w:rsid w:val="00E42302"/>
    <w:rsid w:val="00E427E9"/>
    <w:rsid w:val="00E42B21"/>
    <w:rsid w:val="00E43E9A"/>
    <w:rsid w:val="00E44388"/>
    <w:rsid w:val="00E443D9"/>
    <w:rsid w:val="00E4464C"/>
    <w:rsid w:val="00E44788"/>
    <w:rsid w:val="00E44EE8"/>
    <w:rsid w:val="00E44EF0"/>
    <w:rsid w:val="00E450EA"/>
    <w:rsid w:val="00E4539B"/>
    <w:rsid w:val="00E45459"/>
    <w:rsid w:val="00E45B8A"/>
    <w:rsid w:val="00E45C79"/>
    <w:rsid w:val="00E46148"/>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59F"/>
    <w:rsid w:val="00E54669"/>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1A4B"/>
    <w:rsid w:val="00E71D3D"/>
    <w:rsid w:val="00E721DB"/>
    <w:rsid w:val="00E72F92"/>
    <w:rsid w:val="00E73BDE"/>
    <w:rsid w:val="00E73DEB"/>
    <w:rsid w:val="00E7408D"/>
    <w:rsid w:val="00E743A6"/>
    <w:rsid w:val="00E75E09"/>
    <w:rsid w:val="00E7673B"/>
    <w:rsid w:val="00E7677C"/>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5F4"/>
    <w:rsid w:val="00E85927"/>
    <w:rsid w:val="00E85989"/>
    <w:rsid w:val="00E85D0F"/>
    <w:rsid w:val="00E86F68"/>
    <w:rsid w:val="00E8754B"/>
    <w:rsid w:val="00E9073E"/>
    <w:rsid w:val="00E90B84"/>
    <w:rsid w:val="00E90F00"/>
    <w:rsid w:val="00E91380"/>
    <w:rsid w:val="00E91787"/>
    <w:rsid w:val="00E918ED"/>
    <w:rsid w:val="00E92319"/>
    <w:rsid w:val="00E9279B"/>
    <w:rsid w:val="00E92D1B"/>
    <w:rsid w:val="00E92FFB"/>
    <w:rsid w:val="00E934AB"/>
    <w:rsid w:val="00E93511"/>
    <w:rsid w:val="00E93BAF"/>
    <w:rsid w:val="00E93E5B"/>
    <w:rsid w:val="00E9422A"/>
    <w:rsid w:val="00E944CE"/>
    <w:rsid w:val="00E94BC2"/>
    <w:rsid w:val="00E9508F"/>
    <w:rsid w:val="00E952FB"/>
    <w:rsid w:val="00E9601B"/>
    <w:rsid w:val="00E96206"/>
    <w:rsid w:val="00E96257"/>
    <w:rsid w:val="00E96693"/>
    <w:rsid w:val="00E967AD"/>
    <w:rsid w:val="00E96A05"/>
    <w:rsid w:val="00E96DDF"/>
    <w:rsid w:val="00E96FDE"/>
    <w:rsid w:val="00E972AF"/>
    <w:rsid w:val="00E974FF"/>
    <w:rsid w:val="00E9754F"/>
    <w:rsid w:val="00E978BA"/>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A57"/>
    <w:rsid w:val="00EA6BB4"/>
    <w:rsid w:val="00EA6C04"/>
    <w:rsid w:val="00EA6FDE"/>
    <w:rsid w:val="00EA75A0"/>
    <w:rsid w:val="00EA75EE"/>
    <w:rsid w:val="00EA7F32"/>
    <w:rsid w:val="00EB026C"/>
    <w:rsid w:val="00EB0B39"/>
    <w:rsid w:val="00EB0ED5"/>
    <w:rsid w:val="00EB1A3E"/>
    <w:rsid w:val="00EB1C23"/>
    <w:rsid w:val="00EB1E49"/>
    <w:rsid w:val="00EB2252"/>
    <w:rsid w:val="00EB37CC"/>
    <w:rsid w:val="00EB3A2E"/>
    <w:rsid w:val="00EB3AFB"/>
    <w:rsid w:val="00EB4C3D"/>
    <w:rsid w:val="00EB4E61"/>
    <w:rsid w:val="00EB4EAD"/>
    <w:rsid w:val="00EB5C21"/>
    <w:rsid w:val="00EB5E08"/>
    <w:rsid w:val="00EB5F5A"/>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E10"/>
    <w:rsid w:val="00EE57E0"/>
    <w:rsid w:val="00EE5A24"/>
    <w:rsid w:val="00EE6092"/>
    <w:rsid w:val="00EE6AE7"/>
    <w:rsid w:val="00EE6B44"/>
    <w:rsid w:val="00EE70A0"/>
    <w:rsid w:val="00EE74CB"/>
    <w:rsid w:val="00EE74D8"/>
    <w:rsid w:val="00EE7730"/>
    <w:rsid w:val="00EF04BF"/>
    <w:rsid w:val="00EF0AD8"/>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476E"/>
    <w:rsid w:val="00F049A3"/>
    <w:rsid w:val="00F04C06"/>
    <w:rsid w:val="00F04C4E"/>
    <w:rsid w:val="00F04C85"/>
    <w:rsid w:val="00F0501F"/>
    <w:rsid w:val="00F054B8"/>
    <w:rsid w:val="00F05D6A"/>
    <w:rsid w:val="00F06059"/>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A83"/>
    <w:rsid w:val="00F23FB3"/>
    <w:rsid w:val="00F24370"/>
    <w:rsid w:val="00F24654"/>
    <w:rsid w:val="00F24B57"/>
    <w:rsid w:val="00F24C0E"/>
    <w:rsid w:val="00F24CC3"/>
    <w:rsid w:val="00F24F4C"/>
    <w:rsid w:val="00F25633"/>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AE3"/>
    <w:rsid w:val="00F34D4A"/>
    <w:rsid w:val="00F353B2"/>
    <w:rsid w:val="00F3568C"/>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56"/>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775"/>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FC1"/>
    <w:rsid w:val="00F66077"/>
    <w:rsid w:val="00F661F0"/>
    <w:rsid w:val="00F662F4"/>
    <w:rsid w:val="00F670FC"/>
    <w:rsid w:val="00F675B9"/>
    <w:rsid w:val="00F67761"/>
    <w:rsid w:val="00F70426"/>
    <w:rsid w:val="00F70715"/>
    <w:rsid w:val="00F70AC2"/>
    <w:rsid w:val="00F718ED"/>
    <w:rsid w:val="00F71CE5"/>
    <w:rsid w:val="00F72060"/>
    <w:rsid w:val="00F72327"/>
    <w:rsid w:val="00F72A16"/>
    <w:rsid w:val="00F72AAF"/>
    <w:rsid w:val="00F72C53"/>
    <w:rsid w:val="00F72FB4"/>
    <w:rsid w:val="00F72FCD"/>
    <w:rsid w:val="00F74410"/>
    <w:rsid w:val="00F748B7"/>
    <w:rsid w:val="00F74C4E"/>
    <w:rsid w:val="00F7584D"/>
    <w:rsid w:val="00F762A6"/>
    <w:rsid w:val="00F76306"/>
    <w:rsid w:val="00F7646F"/>
    <w:rsid w:val="00F765CA"/>
    <w:rsid w:val="00F76AA5"/>
    <w:rsid w:val="00F76C12"/>
    <w:rsid w:val="00F76C66"/>
    <w:rsid w:val="00F77B9E"/>
    <w:rsid w:val="00F77C74"/>
    <w:rsid w:val="00F80119"/>
    <w:rsid w:val="00F80196"/>
    <w:rsid w:val="00F80349"/>
    <w:rsid w:val="00F81148"/>
    <w:rsid w:val="00F818B0"/>
    <w:rsid w:val="00F82787"/>
    <w:rsid w:val="00F82BD0"/>
    <w:rsid w:val="00F83B71"/>
    <w:rsid w:val="00F83C01"/>
    <w:rsid w:val="00F83C70"/>
    <w:rsid w:val="00F844C3"/>
    <w:rsid w:val="00F84BD0"/>
    <w:rsid w:val="00F85380"/>
    <w:rsid w:val="00F85986"/>
    <w:rsid w:val="00F85A77"/>
    <w:rsid w:val="00F85D53"/>
    <w:rsid w:val="00F861A2"/>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481B"/>
    <w:rsid w:val="00F95427"/>
    <w:rsid w:val="00F95AD3"/>
    <w:rsid w:val="00F96DA4"/>
    <w:rsid w:val="00F97346"/>
    <w:rsid w:val="00F97E72"/>
    <w:rsid w:val="00F97EC5"/>
    <w:rsid w:val="00FA042A"/>
    <w:rsid w:val="00FA0F2E"/>
    <w:rsid w:val="00FA110D"/>
    <w:rsid w:val="00FA1C39"/>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D61"/>
    <w:rsid w:val="00FB455B"/>
    <w:rsid w:val="00FB4CA4"/>
    <w:rsid w:val="00FB4D27"/>
    <w:rsid w:val="00FB5C5C"/>
    <w:rsid w:val="00FB5DCD"/>
    <w:rsid w:val="00FB640E"/>
    <w:rsid w:val="00FB6981"/>
    <w:rsid w:val="00FB73E1"/>
    <w:rsid w:val="00FB746D"/>
    <w:rsid w:val="00FB7551"/>
    <w:rsid w:val="00FC051F"/>
    <w:rsid w:val="00FC0981"/>
    <w:rsid w:val="00FC0B67"/>
    <w:rsid w:val="00FC1387"/>
    <w:rsid w:val="00FC209D"/>
    <w:rsid w:val="00FC2FB6"/>
    <w:rsid w:val="00FC411D"/>
    <w:rsid w:val="00FC468D"/>
    <w:rsid w:val="00FC46A5"/>
    <w:rsid w:val="00FC4803"/>
    <w:rsid w:val="00FC4B19"/>
    <w:rsid w:val="00FC4B8C"/>
    <w:rsid w:val="00FC4D38"/>
    <w:rsid w:val="00FC4EE8"/>
    <w:rsid w:val="00FC58C6"/>
    <w:rsid w:val="00FC5FDD"/>
    <w:rsid w:val="00FC6720"/>
    <w:rsid w:val="00FC67F5"/>
    <w:rsid w:val="00FC6B51"/>
    <w:rsid w:val="00FC6EF9"/>
    <w:rsid w:val="00FC7342"/>
    <w:rsid w:val="00FC74D2"/>
    <w:rsid w:val="00FC7E04"/>
    <w:rsid w:val="00FD02A5"/>
    <w:rsid w:val="00FD1C5D"/>
    <w:rsid w:val="00FD1D91"/>
    <w:rsid w:val="00FD209B"/>
    <w:rsid w:val="00FD27DD"/>
    <w:rsid w:val="00FD2FFA"/>
    <w:rsid w:val="00FD3000"/>
    <w:rsid w:val="00FD34D4"/>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009"/>
    <w:rsid w:val="00FE22E1"/>
    <w:rsid w:val="00FE264B"/>
    <w:rsid w:val="00FE2DDF"/>
    <w:rsid w:val="00FE32A1"/>
    <w:rsid w:val="00FE35AC"/>
    <w:rsid w:val="00FE47C8"/>
    <w:rsid w:val="00FE5210"/>
    <w:rsid w:val="00FE559C"/>
    <w:rsid w:val="00FE5853"/>
    <w:rsid w:val="00FE5964"/>
    <w:rsid w:val="00FE5CD5"/>
    <w:rsid w:val="00FE63FB"/>
    <w:rsid w:val="00FE655B"/>
    <w:rsid w:val="00FE71D6"/>
    <w:rsid w:val="00FE7372"/>
    <w:rsid w:val="00FE7646"/>
    <w:rsid w:val="00FE7C2A"/>
    <w:rsid w:val="00FE7CEE"/>
    <w:rsid w:val="00FF0083"/>
    <w:rsid w:val="00FF059A"/>
    <w:rsid w:val="00FF124D"/>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
    <w:link w:val="24"/>
    <w:unhideWhenUsed/>
    <w:rsid w:val="008E12AB"/>
    <w:pPr>
      <w:spacing w:after="120" w:line="480" w:lineRule="auto"/>
    </w:pPr>
  </w:style>
  <w:style w:type="character" w:customStyle="1" w:styleId="24">
    <w:name w:val="Основной текст 2 Знак"/>
    <w:basedOn w:val="a0"/>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0"/>
    <w:link w:val="HTML"/>
    <w:rsid w:val="007C2904"/>
    <w:rPr>
      <w:rFonts w:ascii="Courier New" w:eastAsia="Times New Roman" w:hAnsi="Courier New" w:cs="Times New Roman"/>
      <w:sz w:val="20"/>
      <w:szCs w:val="24"/>
      <w:lang w:eastAsia="ru-RU"/>
    </w:rPr>
  </w:style>
  <w:style w:type="paragraph" w:styleId="afc">
    <w:name w:val="Normal (Web)"/>
    <w:basedOn w:val="a"/>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d">
    <w:name w:val="Title"/>
    <w:basedOn w:val="a"/>
    <w:link w:val="a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e">
    <w:name w:val="Название Знак"/>
    <w:basedOn w:val="a0"/>
    <w:link w:val="afd"/>
    <w:rsid w:val="007C2904"/>
    <w:rPr>
      <w:rFonts w:ascii="Times New Roman" w:eastAsia="Times New Roman" w:hAnsi="Times New Roman" w:cs="Times New Roman"/>
      <w:b/>
      <w:bCs/>
      <w:sz w:val="24"/>
      <w:szCs w:val="24"/>
      <w:lang w:eastAsia="ru-RU"/>
    </w:rPr>
  </w:style>
  <w:style w:type="paragraph" w:customStyle="1" w:styleId="xl128">
    <w:name w:val="xl128"/>
    <w:basedOn w:val="a"/>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4656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3385875">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231344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B1D07D8DAD347DD5D35F5B114256E3067EF696F61E94C0ECA7D17F3EEE76A8D655CE2986EC0E82Ax3z7L" TargetMode="External"/><Relationship Id="rId18" Type="http://schemas.openxmlformats.org/officeDocument/2006/relationships/hyperlink" Target="consultantplus://offline/ref=9B1D07D8DAD347DD5D35F5B114256E3067EF696F61E94C0ECA7D17F3EEE76A8D655CE2986EC0E822x3z0L" TargetMode="External"/><Relationship Id="rId26" Type="http://schemas.openxmlformats.org/officeDocument/2006/relationships/hyperlink" Target="consultantplus://offline/ref=9B1D07D8DAD347DD5D35EBBC0249323860E637676CE9435B92224CAEB9EE60DA2213BBDA2ACFE12A34C14Ax4z2L" TargetMode="External"/><Relationship Id="rId3" Type="http://schemas.openxmlformats.org/officeDocument/2006/relationships/styles" Target="styles.xml"/><Relationship Id="rId21" Type="http://schemas.openxmlformats.org/officeDocument/2006/relationships/hyperlink" Target="consultantplus://offline/ref=9B1D07D8DAD347DD5D35EBBC0249323860E637676CE9435B92224CAEB9EE60DA2213BBDA2ACFE12A34C14Ax4z2L" TargetMode="External"/><Relationship Id="rId7" Type="http://schemas.openxmlformats.org/officeDocument/2006/relationships/footnotes" Target="footnotes.xml"/><Relationship Id="rId12" Type="http://schemas.openxmlformats.org/officeDocument/2006/relationships/hyperlink" Target="consultantplus://offline/ref=9B1D07D8DAD347DD5D35EBBC0249323860E637676CE9435B92224CAEB9EE60DA2213BBDA2ACFE12A34C14Ex4zAL" TargetMode="External"/><Relationship Id="rId17" Type="http://schemas.openxmlformats.org/officeDocument/2006/relationships/hyperlink" Target="consultantplus://offline/ref=9B1D07D8DAD347DD5D35F5B114256E3067EF696F61E94C0ECA7D17F3EEE76A8D655CE2986EC1E029x3z4L" TargetMode="External"/><Relationship Id="rId25" Type="http://schemas.openxmlformats.org/officeDocument/2006/relationships/hyperlink" Target="consultantplus://offline/ref=9B1D07D8DAD347DD5D35F5B114256E3067EF696F61E94C0ECA7D17F3EEE76A8D655CE2986EC0E82Dx3z2L" TargetMode="External"/><Relationship Id="rId2" Type="http://schemas.openxmlformats.org/officeDocument/2006/relationships/numbering" Target="numbering.xml"/><Relationship Id="rId16" Type="http://schemas.openxmlformats.org/officeDocument/2006/relationships/hyperlink" Target="consultantplus://offline/ref=9B1D07D8DAD347DD5D35F5B114256E3064EB6A6A6BE71104C2241BF1E9E8359A6215EE996EC0E5x2zEL" TargetMode="External"/><Relationship Id="rId20" Type="http://schemas.openxmlformats.org/officeDocument/2006/relationships/hyperlink" Target="consultantplus://offline/ref=9B1D07D8DAD347DD5D35EBBC0249323860E637676CE9435B92224CAEB9EE60DA2213BBDA2ACFE12A34C14Ax4z3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1D07D8DAD347DD5D35EBBC0249323860E637676CE9435B92224CAEB9EE60DA2213BBDA2ACFE12A34C14Ex4zAL" TargetMode="External"/><Relationship Id="rId24" Type="http://schemas.openxmlformats.org/officeDocument/2006/relationships/hyperlink" Target="consultantplus://offline/ref=9B1D07D8DAD347DD5D35F5B114256E3067EF696F61E94C0ECA7D17F3EEE76A8D655CE2986EC1E029x3z4L" TargetMode="External"/><Relationship Id="rId5" Type="http://schemas.openxmlformats.org/officeDocument/2006/relationships/settings" Target="settings.xml"/><Relationship Id="rId15" Type="http://schemas.openxmlformats.org/officeDocument/2006/relationships/hyperlink" Target="consultantplus://offline/ref=9B1D07D8DAD347DD5D35F5B114256E3064EB6A6A6BE71104C2241BF1E9E8359A6215EE996EC3E6x2z2L" TargetMode="External"/><Relationship Id="rId23" Type="http://schemas.openxmlformats.org/officeDocument/2006/relationships/hyperlink" Target="consultantplus://offline/ref=9B1D07D8DAD347DD5D35F5B114256E3064EB6A6A6BE71104C2241BF1E9E8359A6215EE996EC0E5x2zEL" TargetMode="External"/><Relationship Id="rId28" Type="http://schemas.openxmlformats.org/officeDocument/2006/relationships/header" Target="header1.xml"/><Relationship Id="rId10" Type="http://schemas.openxmlformats.org/officeDocument/2006/relationships/hyperlink" Target="consultantplus://offline/ref=9B1D07D8DAD347DD5D35EBBC0249323860E637676CE9435B92224CAEB9EE60DA2213BBDA2ACFE12A34C14Ex4zBL" TargetMode="External"/><Relationship Id="rId19" Type="http://schemas.openxmlformats.org/officeDocument/2006/relationships/hyperlink" Target="consultantplus://offline/ref=9B1D07D8DAD347DD5D35EBBC0249323860E637676CE9435B92224CAEB9EE60DA2213BBDA2ACFE12A34C14Ax4z3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35DBE8FDE0404DD224962AC67E84262D0DCD443A9DE4AD2FFBAC4F539q5zBL" TargetMode="External"/><Relationship Id="rId14" Type="http://schemas.openxmlformats.org/officeDocument/2006/relationships/hyperlink" Target="consultantplus://offline/ref=9B1D07D8DAD347DD5D35F5B114256E3067EF696F61E94C0ECA7D17F3EEE76A8D655CE2986EC0E923x3z4L" TargetMode="External"/><Relationship Id="rId22" Type="http://schemas.openxmlformats.org/officeDocument/2006/relationships/hyperlink" Target="consultantplus://offline/ref=9B1D07D8DAD347DD5D35F5B114256E3064EB6A6A6BE71104C2241BF1E9E8359A6215EE996EC3E6x2z2L" TargetMode="External"/><Relationship Id="rId27" Type="http://schemas.openxmlformats.org/officeDocument/2006/relationships/hyperlink" Target="http://sergievs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A460-7842-40D0-9CC0-BE3037CF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15490</TotalTime>
  <Pages>20</Pages>
  <Words>32631</Words>
  <Characters>186001</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5782</cp:revision>
  <cp:lastPrinted>2014-09-10T09:08:00Z</cp:lastPrinted>
  <dcterms:created xsi:type="dcterms:W3CDTF">2014-06-25T06:36:00Z</dcterms:created>
  <dcterms:modified xsi:type="dcterms:W3CDTF">2015-05-25T08:51:00Z</dcterms:modified>
</cp:coreProperties>
</file>